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A82CA0" w14:textId="3AF5C561" w:rsidR="004A3225" w:rsidRPr="006D1F11" w:rsidRDefault="004A3225" w:rsidP="00725D82">
      <w:pPr>
        <w:spacing w:after="0"/>
        <w:ind w:left="360"/>
        <w:jc w:val="center"/>
        <w:rPr>
          <w:rFonts w:ascii="Times New Roman" w:hAnsi="Times New Roman"/>
          <w:b/>
          <w:color w:val="595959" w:themeColor="text1" w:themeTint="A6"/>
          <w:sz w:val="36"/>
          <w:szCs w:val="36"/>
          <w:lang w:val="ro-RO"/>
        </w:rPr>
      </w:pPr>
      <w:r w:rsidRPr="006D1F11">
        <w:rPr>
          <w:rFonts w:ascii="Times New Roman" w:hAnsi="Times New Roman"/>
          <w:b/>
          <w:color w:val="595959" w:themeColor="text1" w:themeTint="A6"/>
          <w:sz w:val="36"/>
          <w:szCs w:val="36"/>
          <w:lang w:val="ro-RO"/>
        </w:rPr>
        <w:t xml:space="preserve">Anexa </w:t>
      </w:r>
      <w:r w:rsidR="00DB3DF9">
        <w:rPr>
          <w:rFonts w:ascii="Times New Roman" w:hAnsi="Times New Roman"/>
          <w:b/>
          <w:color w:val="595959" w:themeColor="text1" w:themeTint="A6"/>
          <w:sz w:val="36"/>
          <w:szCs w:val="36"/>
          <w:lang w:val="ro-RO"/>
        </w:rPr>
        <w:t>6</w:t>
      </w:r>
      <w:r w:rsidR="00B137D3" w:rsidRPr="006D1F11">
        <w:rPr>
          <w:rFonts w:ascii="Times New Roman" w:hAnsi="Times New Roman"/>
          <w:b/>
          <w:color w:val="595959" w:themeColor="text1" w:themeTint="A6"/>
          <w:sz w:val="36"/>
          <w:szCs w:val="36"/>
          <w:lang w:val="ro-RO"/>
        </w:rPr>
        <w:t xml:space="preserve"> </w:t>
      </w:r>
      <w:r w:rsidRPr="006D1F11">
        <w:rPr>
          <w:rFonts w:ascii="Times New Roman" w:hAnsi="Times New Roman"/>
          <w:b/>
          <w:color w:val="595959" w:themeColor="text1" w:themeTint="A6"/>
          <w:sz w:val="36"/>
          <w:szCs w:val="36"/>
          <w:lang w:val="ro-RO"/>
        </w:rPr>
        <w:t xml:space="preserve">- Lista de verificare pentru contractele de servicii </w:t>
      </w:r>
      <w:r w:rsidR="00DB3DF9">
        <w:rPr>
          <w:rFonts w:ascii="Times New Roman" w:hAnsi="Times New Roman"/>
          <w:b/>
          <w:color w:val="595959" w:themeColor="text1" w:themeTint="A6"/>
          <w:sz w:val="36"/>
          <w:szCs w:val="36"/>
          <w:lang w:val="ro-RO"/>
        </w:rPr>
        <w:t>non-</w:t>
      </w:r>
      <w:r w:rsidRPr="006D1F11">
        <w:rPr>
          <w:rFonts w:ascii="Times New Roman" w:hAnsi="Times New Roman"/>
          <w:b/>
          <w:color w:val="595959" w:themeColor="text1" w:themeTint="A6"/>
          <w:sz w:val="36"/>
          <w:szCs w:val="36"/>
          <w:lang w:val="ro-RO"/>
        </w:rPr>
        <w:t xml:space="preserve">intelectuale </w:t>
      </w:r>
    </w:p>
    <w:p w14:paraId="2AC49FB6" w14:textId="77777777" w:rsidR="004A3225" w:rsidRPr="006D1F11" w:rsidRDefault="004A3225" w:rsidP="00725D82">
      <w:pPr>
        <w:spacing w:after="0" w:line="360" w:lineRule="auto"/>
        <w:ind w:left="360"/>
        <w:jc w:val="center"/>
        <w:rPr>
          <w:lang w:val="ro-RO"/>
        </w:rPr>
      </w:pPr>
    </w:p>
    <w:tbl>
      <w:tblPr>
        <w:tblW w:w="15840" w:type="dxa"/>
        <w:tblInd w:w="-1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535"/>
        <w:gridCol w:w="5945"/>
        <w:gridCol w:w="460"/>
        <w:gridCol w:w="1880"/>
        <w:gridCol w:w="1794"/>
        <w:gridCol w:w="4056"/>
        <w:gridCol w:w="1170"/>
      </w:tblGrid>
      <w:tr w:rsidR="00362F2B" w:rsidRPr="008453FC" w14:paraId="5584C5D3" w14:textId="4F2A4F86" w:rsidTr="00B6747C">
        <w:trPr>
          <w:trHeight w:val="781"/>
        </w:trPr>
        <w:tc>
          <w:tcPr>
            <w:tcW w:w="535" w:type="dxa"/>
            <w:tcBorders>
              <w:top w:val="single" w:sz="12" w:space="0" w:color="auto"/>
              <w:bottom w:val="single" w:sz="12" w:space="0" w:color="auto"/>
            </w:tcBorders>
            <w:shd w:val="clear" w:color="auto" w:fill="95B3D7" w:themeFill="accent1" w:themeFillTint="99"/>
          </w:tcPr>
          <w:p w14:paraId="5614AFF3" w14:textId="1A847599" w:rsidR="00CD7809" w:rsidRPr="00B6747C" w:rsidRDefault="002E373A" w:rsidP="00DB3DF9">
            <w:pPr>
              <w:spacing w:line="240" w:lineRule="auto"/>
              <w:ind w:left="0"/>
              <w:jc w:val="center"/>
              <w:rPr>
                <w:rFonts w:cstheme="minorHAnsi"/>
                <w:b/>
                <w:iCs/>
                <w:sz w:val="20"/>
                <w:szCs w:val="20"/>
              </w:rPr>
            </w:pPr>
            <w:r>
              <w:rPr>
                <w:lang w:val="ro-RO"/>
              </w:rPr>
              <w:tab/>
            </w:r>
            <w:r w:rsidR="00CD7809" w:rsidRPr="00B6747C">
              <w:rPr>
                <w:rFonts w:cstheme="minorHAnsi"/>
                <w:b/>
                <w:iCs/>
                <w:sz w:val="20"/>
                <w:szCs w:val="20"/>
              </w:rPr>
              <w:t>Nr.</w:t>
            </w:r>
          </w:p>
          <w:p w14:paraId="3B290098" w14:textId="19FD98C1" w:rsidR="00CD7809" w:rsidRPr="00B6747C" w:rsidRDefault="00CD7809" w:rsidP="007216C5">
            <w:pPr>
              <w:spacing w:line="240" w:lineRule="auto"/>
              <w:ind w:left="0"/>
              <w:jc w:val="center"/>
              <w:rPr>
                <w:rFonts w:cstheme="minorHAnsi"/>
                <w:b/>
                <w:iCs/>
                <w:sz w:val="20"/>
                <w:szCs w:val="20"/>
              </w:rPr>
            </w:pPr>
            <w:r w:rsidRPr="00B6747C">
              <w:rPr>
                <w:rFonts w:cstheme="minorHAnsi"/>
                <w:b/>
                <w:iCs/>
                <w:sz w:val="20"/>
                <w:szCs w:val="20"/>
              </w:rPr>
              <w:t>Crt</w:t>
            </w:r>
          </w:p>
        </w:tc>
        <w:tc>
          <w:tcPr>
            <w:tcW w:w="5945" w:type="dxa"/>
            <w:tcBorders>
              <w:top w:val="single" w:sz="12" w:space="0" w:color="auto"/>
              <w:bottom w:val="single" w:sz="12" w:space="0" w:color="auto"/>
            </w:tcBorders>
            <w:shd w:val="clear" w:color="auto" w:fill="95B3D7" w:themeFill="accent1" w:themeFillTint="99"/>
          </w:tcPr>
          <w:p w14:paraId="2F08937F" w14:textId="77777777" w:rsidR="00CD7809" w:rsidRPr="00B6747C" w:rsidRDefault="00CD7809" w:rsidP="00DB3DF9">
            <w:pPr>
              <w:spacing w:line="240" w:lineRule="auto"/>
              <w:ind w:left="0"/>
              <w:jc w:val="center"/>
              <w:rPr>
                <w:rFonts w:cstheme="minorHAnsi"/>
                <w:b/>
                <w:iCs/>
                <w:sz w:val="20"/>
                <w:szCs w:val="20"/>
              </w:rPr>
            </w:pPr>
            <w:r w:rsidRPr="00B6747C">
              <w:rPr>
                <w:rFonts w:cstheme="minorHAnsi"/>
                <w:b/>
                <w:iCs/>
                <w:sz w:val="20"/>
                <w:szCs w:val="20"/>
              </w:rPr>
              <w:t>Punct de verificare</w:t>
            </w:r>
          </w:p>
        </w:tc>
        <w:tc>
          <w:tcPr>
            <w:tcW w:w="460" w:type="dxa"/>
            <w:tcBorders>
              <w:top w:val="single" w:sz="12" w:space="0" w:color="auto"/>
              <w:bottom w:val="single" w:sz="12" w:space="0" w:color="auto"/>
            </w:tcBorders>
            <w:shd w:val="clear" w:color="auto" w:fill="95B3D7" w:themeFill="accent1" w:themeFillTint="99"/>
          </w:tcPr>
          <w:p w14:paraId="770F4587" w14:textId="16B5BECF" w:rsidR="00CD7809" w:rsidRPr="00B6747C" w:rsidRDefault="00CD7809" w:rsidP="00DB3DF9">
            <w:pPr>
              <w:spacing w:line="240" w:lineRule="auto"/>
              <w:ind w:left="0"/>
              <w:jc w:val="center"/>
              <w:rPr>
                <w:rFonts w:cstheme="minorHAnsi"/>
                <w:b/>
                <w:iCs/>
                <w:sz w:val="20"/>
                <w:szCs w:val="20"/>
              </w:rPr>
            </w:pPr>
            <w:r w:rsidRPr="00B6747C">
              <w:rPr>
                <w:rFonts w:cstheme="minorHAnsi"/>
                <w:b/>
                <w:iCs/>
                <w:sz w:val="20"/>
                <w:szCs w:val="20"/>
              </w:rPr>
              <w:t>R/C</w:t>
            </w:r>
          </w:p>
        </w:tc>
        <w:tc>
          <w:tcPr>
            <w:tcW w:w="1880" w:type="dxa"/>
            <w:tcBorders>
              <w:top w:val="single" w:sz="12" w:space="0" w:color="auto"/>
              <w:bottom w:val="single" w:sz="12" w:space="0" w:color="auto"/>
            </w:tcBorders>
            <w:shd w:val="clear" w:color="auto" w:fill="95B3D7" w:themeFill="accent1" w:themeFillTint="99"/>
          </w:tcPr>
          <w:p w14:paraId="1FEB3672" w14:textId="77777777" w:rsidR="00CD7809" w:rsidRPr="00B6747C" w:rsidRDefault="00CD7809" w:rsidP="00DB3DF9">
            <w:pPr>
              <w:spacing w:line="240" w:lineRule="auto"/>
              <w:ind w:left="0"/>
              <w:jc w:val="center"/>
              <w:rPr>
                <w:rFonts w:cstheme="minorHAnsi"/>
                <w:b/>
                <w:iCs/>
                <w:sz w:val="20"/>
                <w:szCs w:val="20"/>
              </w:rPr>
            </w:pPr>
            <w:r w:rsidRPr="00B6747C">
              <w:rPr>
                <w:rFonts w:cstheme="minorHAnsi"/>
                <w:b/>
                <w:iCs/>
                <w:sz w:val="20"/>
                <w:szCs w:val="20"/>
              </w:rPr>
              <w:t>Legislatie clasica</w:t>
            </w:r>
          </w:p>
        </w:tc>
        <w:tc>
          <w:tcPr>
            <w:tcW w:w="1794" w:type="dxa"/>
            <w:tcBorders>
              <w:top w:val="single" w:sz="12" w:space="0" w:color="auto"/>
              <w:bottom w:val="single" w:sz="12" w:space="0" w:color="auto"/>
            </w:tcBorders>
            <w:shd w:val="clear" w:color="auto" w:fill="95B3D7" w:themeFill="accent1" w:themeFillTint="99"/>
          </w:tcPr>
          <w:p w14:paraId="1D946432" w14:textId="77777777" w:rsidR="00CD7809" w:rsidRPr="00B6747C" w:rsidRDefault="00CD7809" w:rsidP="00DB3DF9">
            <w:pPr>
              <w:spacing w:line="240" w:lineRule="auto"/>
              <w:ind w:left="0"/>
              <w:jc w:val="center"/>
              <w:rPr>
                <w:rFonts w:cstheme="minorHAnsi"/>
                <w:b/>
                <w:iCs/>
                <w:sz w:val="20"/>
                <w:szCs w:val="20"/>
              </w:rPr>
            </w:pPr>
            <w:r w:rsidRPr="00B6747C">
              <w:rPr>
                <w:rFonts w:cstheme="minorHAnsi"/>
                <w:b/>
                <w:iCs/>
                <w:sz w:val="20"/>
                <w:szCs w:val="20"/>
              </w:rPr>
              <w:t>Legislatie sectoriala</w:t>
            </w:r>
          </w:p>
        </w:tc>
        <w:tc>
          <w:tcPr>
            <w:tcW w:w="4056" w:type="dxa"/>
            <w:tcBorders>
              <w:top w:val="single" w:sz="12" w:space="0" w:color="auto"/>
              <w:bottom w:val="single" w:sz="12" w:space="0" w:color="auto"/>
            </w:tcBorders>
            <w:shd w:val="clear" w:color="auto" w:fill="95B3D7" w:themeFill="accent1" w:themeFillTint="99"/>
          </w:tcPr>
          <w:p w14:paraId="60D48F27" w14:textId="44DAEB8D" w:rsidR="00CD7809" w:rsidRPr="00B6747C" w:rsidRDefault="00362F2B" w:rsidP="008453FC">
            <w:pPr>
              <w:spacing w:line="240" w:lineRule="auto"/>
              <w:ind w:left="430" w:hanging="430"/>
              <w:jc w:val="center"/>
              <w:rPr>
                <w:rFonts w:cstheme="minorHAnsi"/>
                <w:b/>
                <w:iCs/>
                <w:sz w:val="20"/>
                <w:szCs w:val="20"/>
              </w:rPr>
            </w:pPr>
            <w:r w:rsidRPr="00B6747C">
              <w:rPr>
                <w:rFonts w:cstheme="minorHAnsi"/>
                <w:b/>
                <w:iCs/>
                <w:sz w:val="20"/>
                <w:szCs w:val="20"/>
              </w:rPr>
              <w:t>Explicații cerințe</w:t>
            </w:r>
          </w:p>
        </w:tc>
        <w:tc>
          <w:tcPr>
            <w:tcW w:w="1170" w:type="dxa"/>
            <w:tcBorders>
              <w:top w:val="single" w:sz="12" w:space="0" w:color="auto"/>
              <w:bottom w:val="single" w:sz="12" w:space="0" w:color="auto"/>
            </w:tcBorders>
            <w:shd w:val="clear" w:color="auto" w:fill="95B3D7" w:themeFill="accent1" w:themeFillTint="99"/>
          </w:tcPr>
          <w:p w14:paraId="2E793968" w14:textId="77777777" w:rsidR="00362F2B" w:rsidRPr="00B6747C" w:rsidRDefault="00362F2B" w:rsidP="00362F2B">
            <w:pPr>
              <w:spacing w:after="0" w:line="240" w:lineRule="auto"/>
              <w:ind w:left="0"/>
              <w:jc w:val="center"/>
              <w:rPr>
                <w:rFonts w:cstheme="minorHAnsi"/>
                <w:b/>
                <w:iCs/>
                <w:sz w:val="20"/>
                <w:szCs w:val="20"/>
              </w:rPr>
            </w:pPr>
            <w:r w:rsidRPr="00B6747C">
              <w:rPr>
                <w:rFonts w:cstheme="minorHAnsi"/>
                <w:b/>
                <w:iCs/>
                <w:sz w:val="20"/>
                <w:szCs w:val="20"/>
              </w:rPr>
              <w:t>Rezoluție evaluator</w:t>
            </w:r>
          </w:p>
          <w:p w14:paraId="2539B587" w14:textId="63682C52" w:rsidR="00CD7809" w:rsidRPr="00B6747C" w:rsidRDefault="00CD7809" w:rsidP="00DB3DF9">
            <w:pPr>
              <w:spacing w:line="240" w:lineRule="auto"/>
              <w:ind w:left="0"/>
              <w:jc w:val="center"/>
              <w:rPr>
                <w:rFonts w:cstheme="minorHAnsi"/>
                <w:b/>
                <w:iCs/>
                <w:sz w:val="20"/>
                <w:szCs w:val="20"/>
              </w:rPr>
            </w:pPr>
          </w:p>
        </w:tc>
      </w:tr>
      <w:tr w:rsidR="00362F2B" w:rsidRPr="008453FC" w14:paraId="0420AB7F" w14:textId="291B1308" w:rsidTr="00B6747C">
        <w:trPr>
          <w:trHeight w:val="781"/>
        </w:trPr>
        <w:tc>
          <w:tcPr>
            <w:tcW w:w="535" w:type="dxa"/>
            <w:tcBorders>
              <w:top w:val="single" w:sz="12" w:space="0" w:color="auto"/>
              <w:bottom w:val="single" w:sz="2" w:space="0" w:color="auto"/>
            </w:tcBorders>
            <w:shd w:val="clear" w:color="auto" w:fill="FFFFFF" w:themeFill="background1"/>
          </w:tcPr>
          <w:p w14:paraId="1AA68BC3" w14:textId="10CBE102" w:rsidR="00362F2B" w:rsidRPr="00B6747C" w:rsidRDefault="00362F2B" w:rsidP="00362F2B">
            <w:pPr>
              <w:pStyle w:val="ListParagraph"/>
              <w:numPr>
                <w:ilvl w:val="0"/>
                <w:numId w:val="4"/>
              </w:numPr>
              <w:spacing w:after="0" w:line="240" w:lineRule="auto"/>
              <w:ind w:left="360"/>
              <w:jc w:val="center"/>
              <w:rPr>
                <w:rFonts w:cstheme="minorHAnsi"/>
                <w:iCs/>
                <w:sz w:val="20"/>
                <w:szCs w:val="20"/>
                <w:lang w:val="fr-BE"/>
              </w:rPr>
            </w:pPr>
          </w:p>
        </w:tc>
        <w:tc>
          <w:tcPr>
            <w:tcW w:w="5945" w:type="dxa"/>
            <w:tcBorders>
              <w:top w:val="single" w:sz="12" w:space="0" w:color="auto"/>
              <w:bottom w:val="single" w:sz="2" w:space="0" w:color="auto"/>
            </w:tcBorders>
            <w:shd w:val="clear" w:color="auto" w:fill="FFFFFF" w:themeFill="background1"/>
          </w:tcPr>
          <w:p w14:paraId="33230761" w14:textId="77777777" w:rsidR="00362F2B" w:rsidRPr="002E373A" w:rsidRDefault="00362F2B" w:rsidP="00362F2B">
            <w:pPr>
              <w:spacing w:after="0" w:line="240" w:lineRule="auto"/>
              <w:ind w:left="0"/>
              <w:rPr>
                <w:rFonts w:cstheme="minorHAnsi"/>
                <w:iCs/>
                <w:sz w:val="20"/>
                <w:szCs w:val="20"/>
                <w:lang w:val="ro-RO"/>
              </w:rPr>
            </w:pPr>
            <w:r w:rsidRPr="002E373A">
              <w:rPr>
                <w:rFonts w:cstheme="minorHAnsi"/>
                <w:iCs/>
                <w:sz w:val="20"/>
                <w:szCs w:val="20"/>
                <w:lang w:val="ro-RO"/>
              </w:rPr>
              <w:t>Documentația de atribuire este alcătuită din următoarele:</w:t>
            </w:r>
          </w:p>
          <w:p w14:paraId="61DED2E0" w14:textId="77777777" w:rsidR="00362F2B" w:rsidRPr="002E373A" w:rsidRDefault="00362F2B" w:rsidP="00362F2B">
            <w:pPr>
              <w:pStyle w:val="ListParagraph"/>
              <w:numPr>
                <w:ilvl w:val="0"/>
                <w:numId w:val="13"/>
              </w:numPr>
              <w:spacing w:after="0" w:line="240" w:lineRule="auto"/>
              <w:ind w:left="224" w:hanging="180"/>
              <w:rPr>
                <w:rFonts w:cstheme="minorHAnsi"/>
                <w:iCs/>
                <w:sz w:val="20"/>
                <w:szCs w:val="20"/>
                <w:lang w:val="ro-RO"/>
              </w:rPr>
            </w:pPr>
            <w:r w:rsidRPr="002E373A">
              <w:rPr>
                <w:rFonts w:cstheme="minorHAnsi"/>
                <w:iCs/>
                <w:sz w:val="20"/>
                <w:szCs w:val="20"/>
                <w:lang w:val="ro-RO"/>
              </w:rPr>
              <w:t>DUAE și instrucțiunile către ofertanți/candidați;</w:t>
            </w:r>
          </w:p>
          <w:p w14:paraId="3C4CD5E2" w14:textId="77777777" w:rsidR="00362F2B" w:rsidRPr="002E373A" w:rsidRDefault="00362F2B" w:rsidP="00362F2B">
            <w:pPr>
              <w:pStyle w:val="ListParagraph"/>
              <w:numPr>
                <w:ilvl w:val="0"/>
                <w:numId w:val="13"/>
              </w:numPr>
              <w:spacing w:after="0" w:line="240" w:lineRule="auto"/>
              <w:ind w:left="224" w:hanging="180"/>
              <w:rPr>
                <w:rFonts w:cstheme="minorHAnsi"/>
                <w:iCs/>
                <w:sz w:val="20"/>
                <w:szCs w:val="20"/>
                <w:lang w:val="ro-RO"/>
              </w:rPr>
            </w:pPr>
            <w:r w:rsidRPr="002E373A">
              <w:rPr>
                <w:rFonts w:cstheme="minorHAnsi"/>
                <w:iCs/>
                <w:sz w:val="20"/>
                <w:szCs w:val="20"/>
                <w:lang w:val="ro-RO"/>
              </w:rPr>
              <w:t>caietul de sarcini sau documentul descriptiv;</w:t>
            </w:r>
          </w:p>
          <w:p w14:paraId="6AB61844" w14:textId="77777777" w:rsidR="00362F2B" w:rsidRPr="002E373A" w:rsidRDefault="00362F2B" w:rsidP="00362F2B">
            <w:pPr>
              <w:pStyle w:val="ListParagraph"/>
              <w:numPr>
                <w:ilvl w:val="0"/>
                <w:numId w:val="13"/>
              </w:numPr>
              <w:spacing w:after="0" w:line="240" w:lineRule="auto"/>
              <w:ind w:left="224" w:hanging="180"/>
              <w:rPr>
                <w:rFonts w:cstheme="minorHAnsi"/>
                <w:iCs/>
                <w:sz w:val="20"/>
                <w:szCs w:val="20"/>
                <w:lang w:val="ro-RO"/>
              </w:rPr>
            </w:pPr>
            <w:r w:rsidRPr="002E373A">
              <w:rPr>
                <w:rFonts w:cstheme="minorHAnsi"/>
                <w:iCs/>
                <w:sz w:val="20"/>
                <w:szCs w:val="20"/>
                <w:lang w:val="ro-RO"/>
              </w:rPr>
              <w:t>proiectul de contract conținând clauzele contractuale obligatorii;</w:t>
            </w:r>
          </w:p>
          <w:p w14:paraId="66CDC862" w14:textId="77777777" w:rsidR="00362F2B" w:rsidRPr="002E373A" w:rsidRDefault="00362F2B" w:rsidP="00362F2B">
            <w:pPr>
              <w:pStyle w:val="ListParagraph"/>
              <w:numPr>
                <w:ilvl w:val="0"/>
                <w:numId w:val="13"/>
              </w:numPr>
              <w:spacing w:after="0" w:line="240" w:lineRule="auto"/>
              <w:ind w:left="224" w:hanging="180"/>
              <w:rPr>
                <w:rFonts w:cstheme="minorHAnsi"/>
                <w:sz w:val="20"/>
                <w:szCs w:val="20"/>
                <w:lang w:val="ro-RO"/>
              </w:rPr>
            </w:pPr>
            <w:r w:rsidRPr="002E373A">
              <w:rPr>
                <w:rFonts w:cstheme="minorHAnsi"/>
                <w:iCs/>
                <w:sz w:val="20"/>
                <w:szCs w:val="20"/>
                <w:lang w:val="ro-RO"/>
              </w:rPr>
              <w:t>formulare și modele de documente.</w:t>
            </w:r>
            <w:r w:rsidRPr="002E373A">
              <w:rPr>
                <w:rFonts w:cstheme="minorHAnsi"/>
                <w:iCs/>
                <w:color w:val="000000"/>
                <w:sz w:val="20"/>
                <w:szCs w:val="20"/>
                <w:lang w:val="ro-RO"/>
              </w:rPr>
              <w:t xml:space="preserve"> </w:t>
            </w:r>
          </w:p>
          <w:p w14:paraId="024C7FB3" w14:textId="7F8D5614" w:rsidR="00362F2B" w:rsidRPr="002E373A" w:rsidRDefault="00362F2B" w:rsidP="00362F2B">
            <w:pPr>
              <w:spacing w:line="240" w:lineRule="auto"/>
              <w:ind w:left="0"/>
              <w:rPr>
                <w:rFonts w:cstheme="minorHAnsi"/>
                <w:iCs/>
                <w:sz w:val="20"/>
                <w:szCs w:val="20"/>
                <w:lang w:val="fr-BE"/>
              </w:rPr>
            </w:pPr>
            <w:r w:rsidRPr="002E373A">
              <w:rPr>
                <w:rFonts w:cstheme="minorHAnsi"/>
                <w:iCs/>
                <w:sz w:val="20"/>
                <w:szCs w:val="20"/>
                <w:lang w:val="ro-RO"/>
              </w:rPr>
              <w:t>A fost prezentată și strategia de contractare ca document suport.</w:t>
            </w:r>
          </w:p>
        </w:tc>
        <w:tc>
          <w:tcPr>
            <w:tcW w:w="460" w:type="dxa"/>
            <w:tcBorders>
              <w:top w:val="single" w:sz="12" w:space="0" w:color="auto"/>
              <w:bottom w:val="single" w:sz="2" w:space="0" w:color="auto"/>
            </w:tcBorders>
            <w:shd w:val="clear" w:color="auto" w:fill="FFFFFF" w:themeFill="background1"/>
          </w:tcPr>
          <w:p w14:paraId="4BCBB0EC" w14:textId="7B7A8DE7" w:rsidR="00362F2B" w:rsidRPr="002E373A" w:rsidRDefault="00362F2B" w:rsidP="00362F2B">
            <w:pPr>
              <w:spacing w:line="240" w:lineRule="auto"/>
              <w:ind w:left="0"/>
              <w:rPr>
                <w:rFonts w:cstheme="minorHAnsi"/>
                <w:iCs/>
                <w:sz w:val="20"/>
                <w:szCs w:val="20"/>
                <w:lang w:val="fr-BE"/>
              </w:rPr>
            </w:pPr>
            <w:r w:rsidRPr="002E373A">
              <w:rPr>
                <w:rFonts w:cstheme="minorHAnsi"/>
                <w:sz w:val="20"/>
                <w:szCs w:val="20"/>
                <w:lang w:val="ro-RO"/>
              </w:rPr>
              <w:t>R</w:t>
            </w:r>
          </w:p>
        </w:tc>
        <w:tc>
          <w:tcPr>
            <w:tcW w:w="1880" w:type="dxa"/>
            <w:tcBorders>
              <w:top w:val="single" w:sz="12" w:space="0" w:color="auto"/>
              <w:bottom w:val="single" w:sz="2" w:space="0" w:color="auto"/>
            </w:tcBorders>
            <w:shd w:val="clear" w:color="auto" w:fill="FFFFFF" w:themeFill="background1"/>
          </w:tcPr>
          <w:p w14:paraId="27572925" w14:textId="77777777" w:rsidR="00362F2B" w:rsidRPr="002E373A" w:rsidRDefault="00362F2B" w:rsidP="00362F2B">
            <w:pPr>
              <w:pStyle w:val="Default"/>
              <w:rPr>
                <w:rFonts w:ascii="Trebuchet MS" w:hAnsi="Trebuchet MS" w:cstheme="minorHAnsi"/>
                <w:sz w:val="20"/>
                <w:szCs w:val="20"/>
              </w:rPr>
            </w:pPr>
            <w:r w:rsidRPr="002E373A">
              <w:rPr>
                <w:rFonts w:ascii="Trebuchet MS" w:hAnsi="Trebuchet MS" w:cstheme="minorHAnsi"/>
                <w:sz w:val="20"/>
                <w:szCs w:val="20"/>
              </w:rPr>
              <w:t xml:space="preserve">Art. 20(1) </w:t>
            </w:r>
          </w:p>
          <w:p w14:paraId="55D23E71" w14:textId="77777777" w:rsidR="00362F2B" w:rsidRPr="002E373A" w:rsidRDefault="00362F2B" w:rsidP="00362F2B">
            <w:pPr>
              <w:spacing w:line="240" w:lineRule="auto"/>
              <w:ind w:left="0"/>
              <w:rPr>
                <w:rFonts w:cstheme="minorHAnsi"/>
                <w:sz w:val="20"/>
                <w:szCs w:val="20"/>
                <w:lang w:val="ro-RO"/>
              </w:rPr>
            </w:pPr>
            <w:r w:rsidRPr="002E373A">
              <w:rPr>
                <w:rFonts w:cstheme="minorHAnsi"/>
                <w:sz w:val="20"/>
                <w:szCs w:val="20"/>
                <w:lang w:val="ro-RO"/>
              </w:rPr>
              <w:t>H.G.</w:t>
            </w:r>
          </w:p>
          <w:p w14:paraId="7DB25242" w14:textId="77777777" w:rsidR="00362F2B" w:rsidRPr="002E373A" w:rsidRDefault="00362F2B" w:rsidP="00362F2B">
            <w:pPr>
              <w:spacing w:after="0" w:line="240" w:lineRule="auto"/>
              <w:ind w:left="0"/>
              <w:rPr>
                <w:rFonts w:cstheme="minorHAnsi"/>
                <w:sz w:val="20"/>
                <w:szCs w:val="20"/>
              </w:rPr>
            </w:pPr>
            <w:r w:rsidRPr="002E373A">
              <w:rPr>
                <w:rFonts w:cstheme="minorHAnsi"/>
                <w:sz w:val="20"/>
                <w:szCs w:val="20"/>
              </w:rPr>
              <w:t xml:space="preserve">Art. 21 (3) b) </w:t>
            </w:r>
          </w:p>
          <w:p w14:paraId="604F1EBC" w14:textId="3D0AACAE" w:rsidR="00362F2B" w:rsidRPr="002E373A" w:rsidRDefault="00362F2B" w:rsidP="00362F2B">
            <w:pPr>
              <w:spacing w:line="240" w:lineRule="auto"/>
              <w:ind w:left="0"/>
              <w:rPr>
                <w:rFonts w:cstheme="minorHAnsi"/>
                <w:iCs/>
                <w:sz w:val="20"/>
                <w:szCs w:val="20"/>
                <w:lang w:val="fr-BE"/>
              </w:rPr>
            </w:pPr>
            <w:r w:rsidRPr="002E373A">
              <w:rPr>
                <w:rFonts w:cstheme="minorHAnsi"/>
                <w:sz w:val="20"/>
                <w:szCs w:val="20"/>
              </w:rPr>
              <w:t>H.G.</w:t>
            </w:r>
          </w:p>
        </w:tc>
        <w:tc>
          <w:tcPr>
            <w:tcW w:w="1794" w:type="dxa"/>
            <w:tcBorders>
              <w:top w:val="single" w:sz="12" w:space="0" w:color="auto"/>
              <w:bottom w:val="single" w:sz="2" w:space="0" w:color="auto"/>
            </w:tcBorders>
            <w:shd w:val="clear" w:color="auto" w:fill="FFFFFF" w:themeFill="background1"/>
          </w:tcPr>
          <w:p w14:paraId="62A3DF0C" w14:textId="77777777" w:rsidR="00362F2B" w:rsidRPr="002E373A" w:rsidRDefault="00362F2B" w:rsidP="00362F2B">
            <w:pPr>
              <w:pStyle w:val="Default"/>
              <w:jc w:val="both"/>
              <w:rPr>
                <w:rFonts w:ascii="Trebuchet MS" w:hAnsi="Trebuchet MS" w:cstheme="minorHAnsi"/>
                <w:sz w:val="20"/>
                <w:szCs w:val="20"/>
              </w:rPr>
            </w:pPr>
            <w:r w:rsidRPr="002E373A">
              <w:rPr>
                <w:rFonts w:ascii="Trebuchet MS" w:hAnsi="Trebuchet MS" w:cstheme="minorHAnsi"/>
                <w:sz w:val="20"/>
                <w:szCs w:val="20"/>
              </w:rPr>
              <w:t xml:space="preserve">Art. 22(1)  </w:t>
            </w:r>
          </w:p>
          <w:p w14:paraId="43B0B856" w14:textId="77777777" w:rsidR="00362F2B" w:rsidRPr="002E373A" w:rsidRDefault="00362F2B" w:rsidP="00362F2B">
            <w:pPr>
              <w:spacing w:line="240" w:lineRule="auto"/>
              <w:ind w:left="0"/>
              <w:rPr>
                <w:rFonts w:cstheme="minorHAnsi"/>
                <w:sz w:val="20"/>
                <w:szCs w:val="20"/>
                <w:lang w:val="ro-RO"/>
              </w:rPr>
            </w:pPr>
            <w:r w:rsidRPr="002E373A">
              <w:rPr>
                <w:rFonts w:cstheme="minorHAnsi"/>
                <w:sz w:val="20"/>
                <w:szCs w:val="20"/>
                <w:lang w:val="ro-RO"/>
              </w:rPr>
              <w:t xml:space="preserve">H.G. </w:t>
            </w:r>
          </w:p>
          <w:p w14:paraId="6D9C8113" w14:textId="77777777" w:rsidR="00362F2B" w:rsidRPr="002E373A" w:rsidRDefault="00362F2B" w:rsidP="00362F2B">
            <w:pPr>
              <w:pStyle w:val="Default"/>
              <w:jc w:val="both"/>
              <w:rPr>
                <w:rFonts w:ascii="Trebuchet MS" w:eastAsia="MS Mincho" w:hAnsi="Trebuchet MS" w:cstheme="minorHAnsi"/>
                <w:color w:val="auto"/>
                <w:sz w:val="20"/>
                <w:szCs w:val="20"/>
                <w:lang w:val="en-US" w:eastAsia="en-US"/>
              </w:rPr>
            </w:pPr>
            <w:r w:rsidRPr="002E373A">
              <w:rPr>
                <w:rFonts w:ascii="Trebuchet MS" w:eastAsia="MS Mincho" w:hAnsi="Trebuchet MS" w:cstheme="minorHAnsi"/>
                <w:color w:val="auto"/>
                <w:sz w:val="20"/>
                <w:szCs w:val="20"/>
                <w:lang w:val="en-US" w:eastAsia="en-US"/>
              </w:rPr>
              <w:t>Art. 23 (3) b)</w:t>
            </w:r>
          </w:p>
          <w:p w14:paraId="565AEA56" w14:textId="28109AD5" w:rsidR="00362F2B" w:rsidRPr="002E373A" w:rsidRDefault="00362F2B" w:rsidP="00362F2B">
            <w:pPr>
              <w:spacing w:line="240" w:lineRule="auto"/>
              <w:ind w:left="0"/>
              <w:rPr>
                <w:rFonts w:cstheme="minorHAnsi"/>
                <w:iCs/>
                <w:sz w:val="20"/>
                <w:szCs w:val="20"/>
                <w:lang w:val="fr-BE"/>
              </w:rPr>
            </w:pPr>
            <w:r w:rsidRPr="002E373A">
              <w:rPr>
                <w:rFonts w:cstheme="minorHAnsi"/>
                <w:sz w:val="20"/>
                <w:szCs w:val="20"/>
              </w:rPr>
              <w:t>H.G.</w:t>
            </w:r>
          </w:p>
        </w:tc>
        <w:tc>
          <w:tcPr>
            <w:tcW w:w="4056" w:type="dxa"/>
            <w:tcBorders>
              <w:top w:val="single" w:sz="12" w:space="0" w:color="auto"/>
              <w:bottom w:val="single" w:sz="2" w:space="0" w:color="auto"/>
            </w:tcBorders>
            <w:shd w:val="clear" w:color="auto" w:fill="FFFFFF" w:themeFill="background1"/>
          </w:tcPr>
          <w:p w14:paraId="78DCCF7D" w14:textId="77777777" w:rsidR="00362F2B" w:rsidRPr="00B6747C" w:rsidRDefault="00362F2B" w:rsidP="00362F2B">
            <w:pPr>
              <w:spacing w:line="240" w:lineRule="auto"/>
              <w:ind w:left="0"/>
              <w:rPr>
                <w:rFonts w:cstheme="minorHAnsi"/>
                <w:iCs/>
                <w:sz w:val="20"/>
                <w:szCs w:val="20"/>
                <w:lang w:val="fr-BE"/>
              </w:rPr>
            </w:pPr>
          </w:p>
        </w:tc>
        <w:tc>
          <w:tcPr>
            <w:tcW w:w="1170" w:type="dxa"/>
            <w:tcBorders>
              <w:top w:val="single" w:sz="12" w:space="0" w:color="auto"/>
              <w:bottom w:val="single" w:sz="2" w:space="0" w:color="auto"/>
            </w:tcBorders>
            <w:shd w:val="clear" w:color="auto" w:fill="FFFFFF" w:themeFill="background1"/>
          </w:tcPr>
          <w:p w14:paraId="4A10DDFA" w14:textId="77777777" w:rsidR="00362F2B" w:rsidRPr="00B6747C" w:rsidRDefault="00362F2B" w:rsidP="00362F2B">
            <w:pPr>
              <w:spacing w:line="240" w:lineRule="auto"/>
              <w:ind w:left="0"/>
              <w:rPr>
                <w:rFonts w:cstheme="minorHAnsi"/>
                <w:iCs/>
                <w:sz w:val="20"/>
                <w:szCs w:val="20"/>
                <w:lang w:val="fr-BE"/>
              </w:rPr>
            </w:pPr>
          </w:p>
        </w:tc>
      </w:tr>
      <w:tr w:rsidR="007216C5" w:rsidRPr="008453FC" w14:paraId="3BC3C18E" w14:textId="77777777" w:rsidTr="00B6747C">
        <w:tc>
          <w:tcPr>
            <w:tcW w:w="15840" w:type="dxa"/>
            <w:gridSpan w:val="7"/>
            <w:tcBorders>
              <w:top w:val="single" w:sz="2" w:space="0" w:color="auto"/>
              <w:bottom w:val="single" w:sz="2" w:space="0" w:color="auto"/>
            </w:tcBorders>
            <w:shd w:val="clear" w:color="auto" w:fill="F2DBDB" w:themeFill="accent2" w:themeFillTint="33"/>
          </w:tcPr>
          <w:p w14:paraId="61A616C0" w14:textId="4A88AB27" w:rsidR="007216C5" w:rsidRPr="00B6747C" w:rsidRDefault="007216C5" w:rsidP="007216C5">
            <w:pPr>
              <w:spacing w:line="240" w:lineRule="auto"/>
              <w:ind w:left="0"/>
              <w:jc w:val="center"/>
              <w:rPr>
                <w:rFonts w:cstheme="minorHAnsi"/>
                <w:b/>
                <w:iCs/>
                <w:color w:val="0070C0"/>
                <w:sz w:val="20"/>
                <w:szCs w:val="20"/>
              </w:rPr>
            </w:pPr>
            <w:r w:rsidRPr="00B6747C">
              <w:rPr>
                <w:rFonts w:cstheme="minorHAnsi"/>
                <w:b/>
                <w:iCs/>
                <w:color w:val="0070C0"/>
                <w:sz w:val="20"/>
                <w:szCs w:val="20"/>
              </w:rPr>
              <w:t>CAIETUL DE SARCINI</w:t>
            </w:r>
          </w:p>
        </w:tc>
      </w:tr>
      <w:tr w:rsidR="00B6747C" w:rsidRPr="008453FC" w14:paraId="767ED33F" w14:textId="77777777" w:rsidTr="00B6747C">
        <w:tc>
          <w:tcPr>
            <w:tcW w:w="535" w:type="dxa"/>
          </w:tcPr>
          <w:p w14:paraId="7781DB1C" w14:textId="77777777" w:rsidR="00B6747C" w:rsidRPr="00B6747C" w:rsidRDefault="00B6747C" w:rsidP="00B6747C">
            <w:pPr>
              <w:pStyle w:val="ListParagraph"/>
              <w:numPr>
                <w:ilvl w:val="0"/>
                <w:numId w:val="4"/>
              </w:numPr>
              <w:spacing w:after="0" w:line="240" w:lineRule="auto"/>
              <w:ind w:left="360"/>
              <w:jc w:val="center"/>
              <w:rPr>
                <w:rFonts w:cstheme="minorHAnsi"/>
                <w:iCs/>
                <w:sz w:val="20"/>
                <w:szCs w:val="20"/>
                <w:lang w:val="fr-BE"/>
              </w:rPr>
            </w:pPr>
          </w:p>
        </w:tc>
        <w:tc>
          <w:tcPr>
            <w:tcW w:w="5945" w:type="dxa"/>
          </w:tcPr>
          <w:p w14:paraId="4BBFB130" w14:textId="24D76DD8" w:rsidR="00B6747C" w:rsidRPr="00B6747C" w:rsidRDefault="00B6747C" w:rsidP="00B6747C">
            <w:pPr>
              <w:spacing w:line="240" w:lineRule="auto"/>
              <w:ind w:left="0"/>
              <w:rPr>
                <w:rFonts w:cstheme="minorHAnsi"/>
                <w:iCs/>
                <w:sz w:val="20"/>
                <w:szCs w:val="20"/>
                <w:lang w:val="fr-BE"/>
              </w:rPr>
            </w:pPr>
            <w:r w:rsidRPr="00B6747C">
              <w:rPr>
                <w:rFonts w:cstheme="minorHAnsi"/>
                <w:iCs/>
                <w:sz w:val="20"/>
                <w:szCs w:val="20"/>
                <w:lang w:val="ro-RO"/>
              </w:rPr>
              <w:t xml:space="preserve">Caietul de sarcini furnizează informații clare despre livrabilele / rapoartele care trebuie prezentate de viitorul prestator. </w:t>
            </w:r>
          </w:p>
        </w:tc>
        <w:tc>
          <w:tcPr>
            <w:tcW w:w="460" w:type="dxa"/>
          </w:tcPr>
          <w:p w14:paraId="13FD6D8F" w14:textId="51A67E01" w:rsidR="00B6747C" w:rsidRPr="00B6747C" w:rsidRDefault="00B6747C" w:rsidP="00B6747C">
            <w:pPr>
              <w:spacing w:line="240" w:lineRule="auto"/>
              <w:ind w:left="0"/>
              <w:rPr>
                <w:rFonts w:cstheme="minorHAnsi"/>
                <w:iCs/>
                <w:sz w:val="20"/>
                <w:szCs w:val="20"/>
              </w:rPr>
            </w:pPr>
            <w:r w:rsidRPr="00B6747C">
              <w:rPr>
                <w:rFonts w:cstheme="minorHAnsi"/>
                <w:iCs/>
                <w:sz w:val="20"/>
                <w:szCs w:val="20"/>
                <w:lang w:val="ro-RO"/>
              </w:rPr>
              <w:t>C</w:t>
            </w:r>
          </w:p>
        </w:tc>
        <w:tc>
          <w:tcPr>
            <w:tcW w:w="1880" w:type="dxa"/>
          </w:tcPr>
          <w:p w14:paraId="336E8B3C" w14:textId="77777777" w:rsidR="00B6747C" w:rsidRPr="000572FD" w:rsidRDefault="00B6747C" w:rsidP="00B6747C">
            <w:pPr>
              <w:ind w:left="15" w:right="18"/>
              <w:jc w:val="center"/>
              <w:rPr>
                <w:sz w:val="20"/>
                <w:szCs w:val="20"/>
              </w:rPr>
            </w:pPr>
            <w:r w:rsidRPr="000572FD">
              <w:rPr>
                <w:rFonts w:eastAsia="Trebuchet MS" w:cs="Trebuchet MS"/>
                <w:sz w:val="20"/>
                <w:szCs w:val="20"/>
              </w:rPr>
              <w:t>Art. 154(1), art.155</w:t>
            </w:r>
            <w:r>
              <w:rPr>
                <w:rFonts w:eastAsia="Trebuchet MS" w:cs="Trebuchet MS"/>
                <w:sz w:val="20"/>
                <w:szCs w:val="20"/>
              </w:rPr>
              <w:t xml:space="preserve">, </w:t>
            </w:r>
            <w:r w:rsidRPr="000572FD">
              <w:rPr>
                <w:rFonts w:eastAsia="Trebuchet MS" w:cs="Trebuchet MS"/>
                <w:sz w:val="20"/>
                <w:szCs w:val="20"/>
              </w:rPr>
              <w:t xml:space="preserve">156 Lege; </w:t>
            </w:r>
          </w:p>
          <w:p w14:paraId="7C60C8BC" w14:textId="22763CA9" w:rsidR="00B6747C" w:rsidRPr="00B6747C" w:rsidRDefault="00B6747C" w:rsidP="00B6747C">
            <w:pPr>
              <w:spacing w:line="240" w:lineRule="auto"/>
              <w:ind w:left="0"/>
              <w:jc w:val="center"/>
              <w:rPr>
                <w:rFonts w:cstheme="minorHAnsi"/>
                <w:sz w:val="20"/>
                <w:szCs w:val="20"/>
              </w:rPr>
            </w:pPr>
            <w:r w:rsidRPr="000572FD">
              <w:rPr>
                <w:rFonts w:eastAsia="Trebuchet MS" w:cs="Trebuchet MS"/>
                <w:sz w:val="20"/>
                <w:szCs w:val="20"/>
              </w:rPr>
              <w:t xml:space="preserve">Art. 20 H.G. </w:t>
            </w:r>
          </w:p>
        </w:tc>
        <w:tc>
          <w:tcPr>
            <w:tcW w:w="1794" w:type="dxa"/>
          </w:tcPr>
          <w:p w14:paraId="702BD83F" w14:textId="77777777" w:rsidR="00B6747C" w:rsidRPr="000572FD" w:rsidRDefault="00B6747C" w:rsidP="00B6747C">
            <w:pPr>
              <w:ind w:left="15" w:right="18"/>
              <w:jc w:val="center"/>
              <w:rPr>
                <w:sz w:val="20"/>
                <w:szCs w:val="20"/>
              </w:rPr>
            </w:pPr>
            <w:r w:rsidRPr="000572FD">
              <w:rPr>
                <w:rFonts w:eastAsia="Trebuchet MS" w:cs="Trebuchet MS"/>
                <w:sz w:val="20"/>
                <w:szCs w:val="20"/>
              </w:rPr>
              <w:t>Art. 164(1), art 165</w:t>
            </w:r>
            <w:r>
              <w:rPr>
                <w:rFonts w:eastAsia="Trebuchet MS" w:cs="Trebuchet MS"/>
                <w:sz w:val="20"/>
                <w:szCs w:val="20"/>
              </w:rPr>
              <w:t xml:space="preserve">, </w:t>
            </w:r>
            <w:r w:rsidRPr="000572FD">
              <w:rPr>
                <w:rFonts w:eastAsia="Trebuchet MS" w:cs="Trebuchet MS"/>
                <w:sz w:val="20"/>
                <w:szCs w:val="20"/>
              </w:rPr>
              <w:t xml:space="preserve">166 Lege; </w:t>
            </w:r>
          </w:p>
          <w:p w14:paraId="2801C092" w14:textId="45AEFFC1" w:rsidR="00B6747C" w:rsidRPr="00B6747C" w:rsidRDefault="00B6747C" w:rsidP="00B6747C">
            <w:pPr>
              <w:spacing w:line="240" w:lineRule="auto"/>
              <w:ind w:left="0"/>
              <w:jc w:val="center"/>
              <w:rPr>
                <w:rFonts w:cstheme="minorHAnsi"/>
                <w:sz w:val="20"/>
                <w:szCs w:val="20"/>
              </w:rPr>
            </w:pPr>
            <w:r w:rsidRPr="000572FD">
              <w:rPr>
                <w:rFonts w:eastAsia="Trebuchet MS" w:cs="Trebuchet MS"/>
                <w:sz w:val="20"/>
                <w:szCs w:val="20"/>
              </w:rPr>
              <w:t xml:space="preserve">Art. 22 H.G. </w:t>
            </w:r>
          </w:p>
        </w:tc>
        <w:tc>
          <w:tcPr>
            <w:tcW w:w="4056" w:type="dxa"/>
            <w:tcBorders>
              <w:top w:val="single" w:sz="2" w:space="0" w:color="auto"/>
            </w:tcBorders>
          </w:tcPr>
          <w:p w14:paraId="664566A5" w14:textId="77777777" w:rsidR="00B6747C" w:rsidRPr="00B6747C" w:rsidRDefault="00B6747C" w:rsidP="00B6747C">
            <w:pPr>
              <w:spacing w:line="240" w:lineRule="auto"/>
              <w:ind w:left="0"/>
              <w:rPr>
                <w:rFonts w:cstheme="minorHAnsi"/>
                <w:iCs/>
                <w:sz w:val="20"/>
                <w:szCs w:val="20"/>
                <w:lang w:val="fr-BE"/>
              </w:rPr>
            </w:pPr>
          </w:p>
        </w:tc>
        <w:tc>
          <w:tcPr>
            <w:tcW w:w="1170" w:type="dxa"/>
            <w:tcBorders>
              <w:top w:val="single" w:sz="2" w:space="0" w:color="auto"/>
            </w:tcBorders>
          </w:tcPr>
          <w:p w14:paraId="32B5760E" w14:textId="77777777" w:rsidR="00B6747C" w:rsidRPr="00B6747C" w:rsidRDefault="00B6747C" w:rsidP="00B6747C">
            <w:pPr>
              <w:spacing w:line="240" w:lineRule="auto"/>
              <w:ind w:left="0"/>
              <w:rPr>
                <w:rFonts w:cstheme="minorHAnsi"/>
                <w:iCs/>
                <w:color w:val="0070C0"/>
                <w:sz w:val="20"/>
                <w:szCs w:val="20"/>
                <w:lang w:val="fr-BE"/>
              </w:rPr>
            </w:pPr>
          </w:p>
        </w:tc>
      </w:tr>
      <w:tr w:rsidR="00B6747C" w:rsidRPr="0039726C" w14:paraId="3EC09970" w14:textId="63B3F156" w:rsidTr="00B6747C">
        <w:trPr>
          <w:trHeight w:val="16836"/>
        </w:trPr>
        <w:tc>
          <w:tcPr>
            <w:tcW w:w="535" w:type="dxa"/>
          </w:tcPr>
          <w:p w14:paraId="5FE53D73" w14:textId="70A22F2A" w:rsidR="00B6747C" w:rsidRPr="00B6747C" w:rsidRDefault="00B6747C" w:rsidP="00B6747C">
            <w:pPr>
              <w:pStyle w:val="ListParagraph"/>
              <w:numPr>
                <w:ilvl w:val="0"/>
                <w:numId w:val="4"/>
              </w:numPr>
              <w:spacing w:after="0" w:line="240" w:lineRule="auto"/>
              <w:ind w:left="360"/>
              <w:jc w:val="center"/>
              <w:rPr>
                <w:rFonts w:cstheme="minorHAnsi"/>
                <w:iCs/>
                <w:sz w:val="20"/>
                <w:szCs w:val="20"/>
                <w:lang w:val="fr-BE"/>
              </w:rPr>
            </w:pPr>
          </w:p>
        </w:tc>
        <w:tc>
          <w:tcPr>
            <w:tcW w:w="5945" w:type="dxa"/>
          </w:tcPr>
          <w:p w14:paraId="48D41D7C" w14:textId="77777777" w:rsidR="00B6747C" w:rsidRPr="00B6747C" w:rsidRDefault="00B6747C" w:rsidP="00B6747C">
            <w:pPr>
              <w:spacing w:after="0" w:line="240" w:lineRule="auto"/>
              <w:ind w:left="0"/>
              <w:rPr>
                <w:rFonts w:cstheme="minorHAnsi"/>
                <w:iCs/>
                <w:sz w:val="20"/>
                <w:szCs w:val="20"/>
                <w:lang w:val="ro-RO"/>
              </w:rPr>
            </w:pPr>
            <w:r w:rsidRPr="00B6747C">
              <w:rPr>
                <w:rFonts w:cstheme="minorHAnsi"/>
                <w:iCs/>
                <w:sz w:val="20"/>
                <w:szCs w:val="20"/>
                <w:lang w:val="ro-RO"/>
              </w:rPr>
              <w:t>Atribuțiile și responsabilitățile părților precizate în caietul de sarcini/contract sunt relevante în raport cu obiectul contractului și rezultatele așteptate în cadrul acestuia.</w:t>
            </w:r>
          </w:p>
          <w:p w14:paraId="78734EF3" w14:textId="60928205" w:rsidR="00B6747C" w:rsidRPr="00B6747C" w:rsidRDefault="00B22D15" w:rsidP="00E3225B">
            <w:pPr>
              <w:spacing w:after="0" w:line="240" w:lineRule="auto"/>
              <w:ind w:left="0"/>
              <w:rPr>
                <w:rFonts w:cstheme="minorHAnsi"/>
                <w:sz w:val="20"/>
                <w:szCs w:val="20"/>
                <w:lang w:val="fr-BE"/>
              </w:rPr>
            </w:pPr>
            <w:r>
              <w:rPr>
                <w:rFonts w:cstheme="minorHAnsi"/>
                <w:sz w:val="20"/>
                <w:szCs w:val="20"/>
                <w:lang w:val="ro-RO"/>
              </w:rPr>
              <w:t xml:space="preserve">Totodată, </w:t>
            </w:r>
            <w:r w:rsidR="00B6747C" w:rsidRPr="00B6747C">
              <w:rPr>
                <w:rFonts w:cstheme="minorHAnsi"/>
                <w:sz w:val="20"/>
                <w:szCs w:val="20"/>
                <w:lang w:val="ro-RO"/>
              </w:rPr>
              <w:t xml:space="preserve">se va urmări, în contextul atribuțiilor și responsabilităților AC/EC, </w:t>
            </w:r>
            <w:r w:rsidR="00B6747C" w:rsidRPr="00B6747C">
              <w:rPr>
                <w:rFonts w:cstheme="minorHAnsi"/>
                <w:b/>
                <w:sz w:val="20"/>
                <w:szCs w:val="20"/>
                <w:lang w:val="ro-RO"/>
              </w:rPr>
              <w:t>existența tratării riscurilor aferente implementării contractului</w:t>
            </w:r>
            <w:r w:rsidR="00B6747C" w:rsidRPr="00B6747C">
              <w:rPr>
                <w:rFonts w:cstheme="minorHAnsi"/>
                <w:sz w:val="20"/>
                <w:szCs w:val="20"/>
                <w:lang w:val="ro-RO"/>
              </w:rPr>
              <w:t xml:space="preserve"> și a măsurilor de gestionare a acestora, cel puțin pentru riscurile ce cad în sfera acesteia de control (fie ca sunt specifice autorității/entității sau ale unor terțe părți). </w:t>
            </w:r>
          </w:p>
        </w:tc>
        <w:tc>
          <w:tcPr>
            <w:tcW w:w="460" w:type="dxa"/>
          </w:tcPr>
          <w:p w14:paraId="0C8F30F8" w14:textId="00D1912F" w:rsidR="00B6747C" w:rsidRPr="00B6747C" w:rsidRDefault="00B6747C" w:rsidP="00B6747C">
            <w:pPr>
              <w:spacing w:line="240" w:lineRule="auto"/>
              <w:ind w:left="0"/>
              <w:rPr>
                <w:rFonts w:cstheme="minorHAnsi"/>
                <w:iCs/>
                <w:sz w:val="20"/>
                <w:szCs w:val="20"/>
                <w:lang w:val="fr-BE"/>
              </w:rPr>
            </w:pPr>
            <w:r w:rsidRPr="00B6747C">
              <w:rPr>
                <w:rFonts w:cstheme="minorHAnsi"/>
                <w:iCs/>
                <w:sz w:val="20"/>
                <w:szCs w:val="20"/>
              </w:rPr>
              <w:t>C</w:t>
            </w:r>
          </w:p>
        </w:tc>
        <w:tc>
          <w:tcPr>
            <w:tcW w:w="1880" w:type="dxa"/>
          </w:tcPr>
          <w:p w14:paraId="7466D83D" w14:textId="77777777" w:rsidR="00B6747C" w:rsidRPr="000572FD" w:rsidRDefault="00B6747C" w:rsidP="00B6747C">
            <w:pPr>
              <w:ind w:left="15" w:right="18"/>
              <w:jc w:val="center"/>
              <w:rPr>
                <w:sz w:val="20"/>
                <w:szCs w:val="20"/>
              </w:rPr>
            </w:pPr>
            <w:r w:rsidRPr="000572FD">
              <w:rPr>
                <w:rFonts w:eastAsia="Trebuchet MS" w:cs="Trebuchet MS"/>
                <w:sz w:val="20"/>
                <w:szCs w:val="20"/>
              </w:rPr>
              <w:t>Art. 154(1), art.155</w:t>
            </w:r>
            <w:r>
              <w:rPr>
                <w:rFonts w:eastAsia="Trebuchet MS" w:cs="Trebuchet MS"/>
                <w:sz w:val="20"/>
                <w:szCs w:val="20"/>
              </w:rPr>
              <w:t xml:space="preserve">, </w:t>
            </w:r>
            <w:r w:rsidRPr="000572FD">
              <w:rPr>
                <w:rFonts w:eastAsia="Trebuchet MS" w:cs="Trebuchet MS"/>
                <w:sz w:val="20"/>
                <w:szCs w:val="20"/>
              </w:rPr>
              <w:t xml:space="preserve">156 Lege; </w:t>
            </w:r>
          </w:p>
          <w:p w14:paraId="44C858C6" w14:textId="28828968" w:rsidR="00B6747C" w:rsidRPr="00B6747C" w:rsidRDefault="00B6747C" w:rsidP="00B6747C">
            <w:pPr>
              <w:spacing w:line="240" w:lineRule="auto"/>
              <w:ind w:left="0"/>
              <w:jc w:val="center"/>
              <w:rPr>
                <w:rFonts w:cstheme="minorHAnsi"/>
                <w:iCs/>
                <w:sz w:val="20"/>
                <w:szCs w:val="20"/>
                <w:lang w:val="fr-BE"/>
              </w:rPr>
            </w:pPr>
            <w:r w:rsidRPr="000572FD">
              <w:rPr>
                <w:rFonts w:eastAsia="Trebuchet MS" w:cs="Trebuchet MS"/>
                <w:sz w:val="20"/>
                <w:szCs w:val="20"/>
              </w:rPr>
              <w:t xml:space="preserve">Art. 20 H.G. </w:t>
            </w:r>
          </w:p>
        </w:tc>
        <w:tc>
          <w:tcPr>
            <w:tcW w:w="1794" w:type="dxa"/>
          </w:tcPr>
          <w:p w14:paraId="10A4144D" w14:textId="77777777" w:rsidR="00B6747C" w:rsidRPr="000572FD" w:rsidRDefault="00B6747C" w:rsidP="00B6747C">
            <w:pPr>
              <w:ind w:left="15" w:right="18"/>
              <w:jc w:val="center"/>
              <w:rPr>
                <w:sz w:val="20"/>
                <w:szCs w:val="20"/>
              </w:rPr>
            </w:pPr>
            <w:r w:rsidRPr="000572FD">
              <w:rPr>
                <w:rFonts w:eastAsia="Trebuchet MS" w:cs="Trebuchet MS"/>
                <w:sz w:val="20"/>
                <w:szCs w:val="20"/>
              </w:rPr>
              <w:t>Art. 164(1), art 165</w:t>
            </w:r>
            <w:r>
              <w:rPr>
                <w:rFonts w:eastAsia="Trebuchet MS" w:cs="Trebuchet MS"/>
                <w:sz w:val="20"/>
                <w:szCs w:val="20"/>
              </w:rPr>
              <w:t xml:space="preserve">, </w:t>
            </w:r>
            <w:r w:rsidRPr="000572FD">
              <w:rPr>
                <w:rFonts w:eastAsia="Trebuchet MS" w:cs="Trebuchet MS"/>
                <w:sz w:val="20"/>
                <w:szCs w:val="20"/>
              </w:rPr>
              <w:t xml:space="preserve">166 Lege; </w:t>
            </w:r>
          </w:p>
          <w:p w14:paraId="5AB40AD7" w14:textId="01AB81E7" w:rsidR="00B6747C" w:rsidRPr="00B6747C" w:rsidRDefault="00B6747C" w:rsidP="00B6747C">
            <w:pPr>
              <w:spacing w:line="240" w:lineRule="auto"/>
              <w:ind w:left="0"/>
              <w:jc w:val="center"/>
              <w:rPr>
                <w:rFonts w:cstheme="minorHAnsi"/>
                <w:iCs/>
                <w:sz w:val="20"/>
                <w:szCs w:val="20"/>
                <w:lang w:val="fr-BE"/>
              </w:rPr>
            </w:pPr>
            <w:r w:rsidRPr="000572FD">
              <w:rPr>
                <w:rFonts w:eastAsia="Trebuchet MS" w:cs="Trebuchet MS"/>
                <w:sz w:val="20"/>
                <w:szCs w:val="20"/>
              </w:rPr>
              <w:t xml:space="preserve">Art. 22 H.G. </w:t>
            </w:r>
          </w:p>
        </w:tc>
        <w:tc>
          <w:tcPr>
            <w:tcW w:w="4056" w:type="dxa"/>
            <w:tcBorders>
              <w:top w:val="single" w:sz="2" w:space="0" w:color="auto"/>
            </w:tcBorders>
          </w:tcPr>
          <w:p w14:paraId="4810D284" w14:textId="7DE7015A" w:rsidR="00B6747C" w:rsidRPr="00B6747C" w:rsidRDefault="00B6747C" w:rsidP="00B6747C">
            <w:pPr>
              <w:spacing w:line="240" w:lineRule="auto"/>
              <w:ind w:left="0"/>
              <w:rPr>
                <w:rFonts w:cstheme="minorHAnsi"/>
                <w:iCs/>
                <w:sz w:val="20"/>
                <w:szCs w:val="20"/>
                <w:lang w:val="fr-BE"/>
              </w:rPr>
            </w:pPr>
            <w:r w:rsidRPr="00B6747C">
              <w:rPr>
                <w:rFonts w:cstheme="minorHAnsi"/>
                <w:iCs/>
                <w:sz w:val="20"/>
                <w:szCs w:val="20"/>
                <w:lang w:val="fr-BE"/>
              </w:rPr>
              <w:t>Se va urmări existența unor descrieri la nivelul caietului de sarcini/contractului a atribuțiilor și responsabilităților părților astfel incat fiecare parte s</w:t>
            </w:r>
            <w:r w:rsidRPr="00B6747C">
              <w:rPr>
                <w:rFonts w:cstheme="minorHAnsi"/>
                <w:iCs/>
                <w:sz w:val="20"/>
                <w:szCs w:val="20"/>
                <w:lang w:val="ro-RO"/>
              </w:rPr>
              <w:t>ă ș</w:t>
            </w:r>
            <w:r w:rsidRPr="00B6747C">
              <w:rPr>
                <w:rFonts w:cstheme="minorHAnsi"/>
                <w:iCs/>
                <w:sz w:val="20"/>
                <w:szCs w:val="20"/>
                <w:lang w:val="fr-BE"/>
              </w:rPr>
              <w:t xml:space="preserve">tie ce are de făcut în implementarea contractului. </w:t>
            </w:r>
          </w:p>
          <w:p w14:paraId="4868E7D2" w14:textId="650F6AFF" w:rsidR="00B6747C" w:rsidRPr="00B6747C" w:rsidRDefault="00B6747C" w:rsidP="00B6747C">
            <w:pPr>
              <w:spacing w:line="240" w:lineRule="auto"/>
              <w:ind w:left="0"/>
              <w:rPr>
                <w:rFonts w:cstheme="minorHAnsi"/>
                <w:iCs/>
                <w:sz w:val="20"/>
                <w:szCs w:val="20"/>
                <w:lang w:val="fr-BE"/>
              </w:rPr>
            </w:pPr>
            <w:r w:rsidRPr="00B6747C">
              <w:rPr>
                <w:rFonts w:cstheme="minorHAnsi"/>
                <w:iCs/>
                <w:sz w:val="20"/>
                <w:szCs w:val="20"/>
                <w:lang w:val="fr-BE"/>
              </w:rPr>
              <w:t xml:space="preserve">Totodată, în contextul atribuțiilor și responsabilităților AC/EC, se va urmări ca aceasta să preia anumite riscuri ce cad în sfera acesteia de control (fie că sunt specifice AC/EC sau ale unor terțe părți). Astfel de riscuri se pot referi la: </w:t>
            </w:r>
          </w:p>
          <w:p w14:paraId="7B924345" w14:textId="77777777" w:rsidR="00B6747C" w:rsidRPr="00B6747C" w:rsidRDefault="00B6747C" w:rsidP="00B6747C">
            <w:pPr>
              <w:spacing w:line="240" w:lineRule="auto"/>
              <w:ind w:left="0"/>
              <w:rPr>
                <w:rFonts w:cstheme="minorHAnsi"/>
                <w:iCs/>
                <w:sz w:val="20"/>
                <w:szCs w:val="20"/>
                <w:lang w:val="fr-BE"/>
              </w:rPr>
            </w:pPr>
            <w:r w:rsidRPr="00B6747C">
              <w:rPr>
                <w:rFonts w:cstheme="minorHAnsi"/>
                <w:iCs/>
                <w:sz w:val="20"/>
                <w:szCs w:val="20"/>
                <w:lang w:val="fr-BE"/>
              </w:rPr>
              <w:t>a.</w:t>
            </w:r>
            <w:r w:rsidRPr="00B6747C">
              <w:rPr>
                <w:rFonts w:cstheme="minorHAnsi"/>
                <w:iCs/>
                <w:sz w:val="20"/>
                <w:szCs w:val="20"/>
                <w:lang w:val="fr-BE"/>
              </w:rPr>
              <w:tab/>
              <w:t>dificultăți de colaborare și comunicare între factorii interesați implicati (inclusiv personal insuficient sau diferențe de înțelegere a noțiunilor din caietul de sarcini);</w:t>
            </w:r>
          </w:p>
          <w:p w14:paraId="352BA20E" w14:textId="25A84940" w:rsidR="00B6747C" w:rsidRPr="00B6747C" w:rsidRDefault="00B6747C" w:rsidP="00B6747C">
            <w:pPr>
              <w:spacing w:line="240" w:lineRule="auto"/>
              <w:ind w:left="0"/>
              <w:rPr>
                <w:rFonts w:cstheme="minorHAnsi"/>
                <w:iCs/>
                <w:sz w:val="20"/>
                <w:szCs w:val="20"/>
                <w:lang w:val="fr-BE"/>
              </w:rPr>
            </w:pPr>
            <w:r w:rsidRPr="00B6747C">
              <w:rPr>
                <w:rFonts w:cstheme="minorHAnsi"/>
                <w:iCs/>
                <w:sz w:val="20"/>
                <w:szCs w:val="20"/>
                <w:lang w:val="fr-BE"/>
              </w:rPr>
              <w:t>b.</w:t>
            </w:r>
            <w:r w:rsidRPr="00B6747C">
              <w:rPr>
                <w:rFonts w:cstheme="minorHAnsi"/>
                <w:iCs/>
                <w:sz w:val="20"/>
                <w:szCs w:val="20"/>
                <w:lang w:val="fr-BE"/>
              </w:rPr>
              <w:tab/>
              <w:t>datele și informațiile necesare desfășurării serviciilor, comunicate de către AC/EC, nu sunt suficiente pentru îndeplinirea cerințelor solicitate prin Caietul de Sarcini la nivelul de calitate asteptat;</w:t>
            </w:r>
          </w:p>
          <w:p w14:paraId="65F4D3D1" w14:textId="7CC44DE6" w:rsidR="00B6747C" w:rsidRPr="00B6747C" w:rsidRDefault="00B6747C" w:rsidP="00B6747C">
            <w:pPr>
              <w:spacing w:line="240" w:lineRule="auto"/>
              <w:ind w:left="0"/>
              <w:rPr>
                <w:rFonts w:cstheme="minorHAnsi"/>
                <w:iCs/>
                <w:sz w:val="20"/>
                <w:szCs w:val="20"/>
                <w:lang w:val="fr-BE"/>
              </w:rPr>
            </w:pPr>
            <w:r w:rsidRPr="00B6747C">
              <w:rPr>
                <w:rFonts w:cstheme="minorHAnsi"/>
                <w:iCs/>
                <w:sz w:val="20"/>
                <w:szCs w:val="20"/>
                <w:lang w:val="fr-BE"/>
              </w:rPr>
              <w:t>c.</w:t>
            </w:r>
            <w:r w:rsidRPr="00B6747C">
              <w:rPr>
                <w:rFonts w:cstheme="minorHAnsi"/>
                <w:iCs/>
                <w:sz w:val="20"/>
                <w:szCs w:val="20"/>
                <w:lang w:val="fr-BE"/>
              </w:rPr>
              <w:tab/>
              <w:t xml:space="preserve">aparitia necesității de adăugare a unor activități/ solicitări de informații noi, în funcție de progresul activităților. </w:t>
            </w:r>
          </w:p>
          <w:p w14:paraId="7C6EE5DE" w14:textId="490DB2AB" w:rsidR="00B6747C" w:rsidRPr="00B6747C" w:rsidRDefault="00B6747C" w:rsidP="00B6747C">
            <w:pPr>
              <w:spacing w:after="0" w:line="240" w:lineRule="auto"/>
              <w:ind w:left="0"/>
              <w:rPr>
                <w:rFonts w:cstheme="minorHAnsi"/>
                <w:iCs/>
                <w:sz w:val="20"/>
                <w:szCs w:val="20"/>
                <w:lang w:val="fr-BE"/>
              </w:rPr>
            </w:pPr>
            <w:r w:rsidRPr="00B6747C">
              <w:rPr>
                <w:rFonts w:cstheme="minorHAnsi"/>
                <w:iCs/>
                <w:sz w:val="20"/>
                <w:szCs w:val="20"/>
                <w:lang w:val="fr-BE"/>
              </w:rPr>
              <w:t>În consecință, AC/EC își asumă și acțiunile de gestionare aferente riscurilor identificate, precum:</w:t>
            </w:r>
          </w:p>
          <w:p w14:paraId="457579E6" w14:textId="4C99247C" w:rsidR="00B6747C" w:rsidRPr="00B6747C" w:rsidRDefault="00B6747C" w:rsidP="00B6747C">
            <w:pPr>
              <w:spacing w:after="0" w:line="240" w:lineRule="auto"/>
              <w:ind w:left="0"/>
              <w:rPr>
                <w:rFonts w:cstheme="minorHAnsi"/>
                <w:iCs/>
                <w:sz w:val="20"/>
                <w:szCs w:val="20"/>
                <w:lang w:val="fr-BE"/>
              </w:rPr>
            </w:pPr>
            <w:r w:rsidRPr="00B6747C">
              <w:rPr>
                <w:rFonts w:cstheme="minorHAnsi"/>
                <w:iCs/>
                <w:sz w:val="20"/>
                <w:szCs w:val="20"/>
                <w:lang w:val="fr-BE"/>
              </w:rPr>
              <w:t xml:space="preserve">- alocarea de personal instruit care să raspundă conform termenelor asumate prin caietul de sarcini, </w:t>
            </w:r>
          </w:p>
          <w:p w14:paraId="46D236F5" w14:textId="3CAAFBCB" w:rsidR="00B6747C" w:rsidRPr="00B6747C" w:rsidRDefault="00B6747C" w:rsidP="00B6747C">
            <w:pPr>
              <w:spacing w:after="0" w:line="240" w:lineRule="auto"/>
              <w:ind w:left="0"/>
              <w:rPr>
                <w:rFonts w:cstheme="minorHAnsi"/>
                <w:iCs/>
                <w:sz w:val="20"/>
                <w:szCs w:val="20"/>
                <w:lang w:val="fr-BE"/>
              </w:rPr>
            </w:pPr>
            <w:r w:rsidRPr="00B6747C">
              <w:rPr>
                <w:rFonts w:cstheme="minorHAnsi"/>
                <w:iCs/>
                <w:sz w:val="20"/>
                <w:szCs w:val="20"/>
                <w:lang w:val="fr-BE"/>
              </w:rPr>
              <w:t xml:space="preserve">- asumarea responsabilității pe calitatea datelor puse la dispoziție </w:t>
            </w:r>
          </w:p>
          <w:p w14:paraId="219BA7DF" w14:textId="574421E1" w:rsidR="00B6747C" w:rsidRPr="00B6747C" w:rsidRDefault="00B6747C" w:rsidP="00B6747C">
            <w:pPr>
              <w:spacing w:after="0" w:line="240" w:lineRule="auto"/>
              <w:ind w:left="0"/>
              <w:rPr>
                <w:rFonts w:cstheme="minorHAnsi"/>
                <w:iCs/>
                <w:sz w:val="20"/>
                <w:szCs w:val="20"/>
                <w:lang w:val="fr-BE"/>
              </w:rPr>
            </w:pPr>
            <w:r w:rsidRPr="00B6747C">
              <w:rPr>
                <w:rFonts w:cstheme="minorHAnsi"/>
                <w:iCs/>
                <w:sz w:val="20"/>
                <w:szCs w:val="20"/>
                <w:lang w:val="fr-BE"/>
              </w:rPr>
              <w:t xml:space="preserve">- consecințele unor solicitări de modificare făcute de catre AC/EC. </w:t>
            </w:r>
          </w:p>
        </w:tc>
        <w:tc>
          <w:tcPr>
            <w:tcW w:w="1170" w:type="dxa"/>
            <w:tcBorders>
              <w:top w:val="single" w:sz="2" w:space="0" w:color="auto"/>
            </w:tcBorders>
          </w:tcPr>
          <w:p w14:paraId="093E4ECE" w14:textId="77777777" w:rsidR="00B6747C" w:rsidRPr="00B6747C" w:rsidRDefault="00B6747C" w:rsidP="00B6747C">
            <w:pPr>
              <w:spacing w:line="240" w:lineRule="auto"/>
              <w:ind w:left="0"/>
              <w:rPr>
                <w:rFonts w:cstheme="minorHAnsi"/>
                <w:iCs/>
                <w:color w:val="0070C0"/>
                <w:sz w:val="20"/>
                <w:szCs w:val="20"/>
                <w:lang w:val="fr-BE"/>
              </w:rPr>
            </w:pPr>
          </w:p>
        </w:tc>
      </w:tr>
      <w:tr w:rsidR="00B6747C" w:rsidRPr="008453FC" w14:paraId="53C7E993" w14:textId="77777777" w:rsidTr="00B6747C">
        <w:tc>
          <w:tcPr>
            <w:tcW w:w="535" w:type="dxa"/>
          </w:tcPr>
          <w:p w14:paraId="0B0FB337" w14:textId="77777777" w:rsidR="00B6747C" w:rsidRPr="00B6747C" w:rsidRDefault="00B6747C" w:rsidP="00B6747C">
            <w:pPr>
              <w:pStyle w:val="ListParagraph"/>
              <w:numPr>
                <w:ilvl w:val="0"/>
                <w:numId w:val="4"/>
              </w:numPr>
              <w:spacing w:after="0" w:line="240" w:lineRule="auto"/>
              <w:ind w:left="360"/>
              <w:jc w:val="center"/>
              <w:rPr>
                <w:rFonts w:cstheme="minorHAnsi"/>
                <w:iCs/>
                <w:sz w:val="20"/>
                <w:szCs w:val="20"/>
                <w:lang w:val="fr-BE"/>
              </w:rPr>
            </w:pPr>
          </w:p>
        </w:tc>
        <w:tc>
          <w:tcPr>
            <w:tcW w:w="5945" w:type="dxa"/>
          </w:tcPr>
          <w:p w14:paraId="745B0950" w14:textId="36396413" w:rsidR="00B6747C" w:rsidRPr="00B6747C" w:rsidRDefault="00B6747C" w:rsidP="00B6747C">
            <w:pPr>
              <w:spacing w:line="240" w:lineRule="auto"/>
              <w:ind w:left="0"/>
              <w:rPr>
                <w:rFonts w:cstheme="minorHAnsi"/>
                <w:iCs/>
                <w:sz w:val="20"/>
                <w:szCs w:val="20"/>
                <w:lang w:val="fr-BE"/>
              </w:rPr>
            </w:pPr>
            <w:r w:rsidRPr="00B6747C">
              <w:rPr>
                <w:rFonts w:cstheme="minorHAnsi"/>
                <w:iCs/>
                <w:sz w:val="20"/>
                <w:szCs w:val="20"/>
                <w:lang w:val="fr-BE"/>
              </w:rPr>
              <w:t>Dacă este cazul, caietul de sarcini furnizează informații despre echipamentele sau bunurile care vor fi puse la dispoziție de către contractant (ex. uniforme, echipamente de siguranță, materialele de curățenie etc.)</w:t>
            </w:r>
          </w:p>
        </w:tc>
        <w:tc>
          <w:tcPr>
            <w:tcW w:w="460" w:type="dxa"/>
          </w:tcPr>
          <w:p w14:paraId="63813513" w14:textId="52C10C0F" w:rsidR="00B6747C" w:rsidRPr="00B6747C" w:rsidRDefault="00B6747C" w:rsidP="00B6747C">
            <w:pPr>
              <w:spacing w:line="240" w:lineRule="auto"/>
              <w:ind w:left="0"/>
              <w:jc w:val="center"/>
              <w:rPr>
                <w:rFonts w:cstheme="minorHAnsi"/>
                <w:iCs/>
                <w:sz w:val="20"/>
                <w:szCs w:val="20"/>
              </w:rPr>
            </w:pPr>
            <w:r w:rsidRPr="00B6747C">
              <w:rPr>
                <w:rFonts w:cstheme="minorHAnsi"/>
                <w:iCs/>
                <w:sz w:val="20"/>
                <w:szCs w:val="20"/>
              </w:rPr>
              <w:t>C</w:t>
            </w:r>
          </w:p>
        </w:tc>
        <w:tc>
          <w:tcPr>
            <w:tcW w:w="1880" w:type="dxa"/>
          </w:tcPr>
          <w:p w14:paraId="2D217893" w14:textId="77777777" w:rsidR="00B6747C" w:rsidRPr="000572FD" w:rsidRDefault="00B6747C" w:rsidP="00B6747C">
            <w:pPr>
              <w:ind w:left="15" w:right="18"/>
              <w:jc w:val="center"/>
              <w:rPr>
                <w:sz w:val="20"/>
                <w:szCs w:val="20"/>
              </w:rPr>
            </w:pPr>
            <w:r w:rsidRPr="000572FD">
              <w:rPr>
                <w:rFonts w:eastAsia="Trebuchet MS" w:cs="Trebuchet MS"/>
                <w:sz w:val="20"/>
                <w:szCs w:val="20"/>
              </w:rPr>
              <w:t>Art. 154(1), art.155</w:t>
            </w:r>
            <w:r>
              <w:rPr>
                <w:rFonts w:eastAsia="Trebuchet MS" w:cs="Trebuchet MS"/>
                <w:sz w:val="20"/>
                <w:szCs w:val="20"/>
              </w:rPr>
              <w:t xml:space="preserve">, </w:t>
            </w:r>
            <w:r w:rsidRPr="000572FD">
              <w:rPr>
                <w:rFonts w:eastAsia="Trebuchet MS" w:cs="Trebuchet MS"/>
                <w:sz w:val="20"/>
                <w:szCs w:val="20"/>
              </w:rPr>
              <w:t xml:space="preserve">156 Lege; </w:t>
            </w:r>
          </w:p>
          <w:p w14:paraId="6EDE1335" w14:textId="781B5C9E" w:rsidR="00B6747C" w:rsidRPr="00B6747C" w:rsidRDefault="00B6747C" w:rsidP="00B6747C">
            <w:pPr>
              <w:spacing w:line="240" w:lineRule="auto"/>
              <w:ind w:left="0"/>
              <w:jc w:val="center"/>
              <w:rPr>
                <w:rFonts w:cstheme="minorHAnsi"/>
                <w:sz w:val="20"/>
                <w:szCs w:val="20"/>
              </w:rPr>
            </w:pPr>
            <w:r w:rsidRPr="000572FD">
              <w:rPr>
                <w:rFonts w:eastAsia="Trebuchet MS" w:cs="Trebuchet MS"/>
                <w:sz w:val="20"/>
                <w:szCs w:val="20"/>
              </w:rPr>
              <w:t xml:space="preserve">Art. 20 H.G. </w:t>
            </w:r>
          </w:p>
        </w:tc>
        <w:tc>
          <w:tcPr>
            <w:tcW w:w="1794" w:type="dxa"/>
          </w:tcPr>
          <w:p w14:paraId="0A198253" w14:textId="77777777" w:rsidR="00B6747C" w:rsidRPr="000572FD" w:rsidRDefault="00B6747C" w:rsidP="00B6747C">
            <w:pPr>
              <w:ind w:left="15" w:right="18"/>
              <w:jc w:val="center"/>
              <w:rPr>
                <w:sz w:val="20"/>
                <w:szCs w:val="20"/>
              </w:rPr>
            </w:pPr>
            <w:r w:rsidRPr="000572FD">
              <w:rPr>
                <w:rFonts w:eastAsia="Trebuchet MS" w:cs="Trebuchet MS"/>
                <w:sz w:val="20"/>
                <w:szCs w:val="20"/>
              </w:rPr>
              <w:t>Art. 164(1), art 165</w:t>
            </w:r>
            <w:r>
              <w:rPr>
                <w:rFonts w:eastAsia="Trebuchet MS" w:cs="Trebuchet MS"/>
                <w:sz w:val="20"/>
                <w:szCs w:val="20"/>
              </w:rPr>
              <w:t xml:space="preserve">, </w:t>
            </w:r>
            <w:r w:rsidRPr="000572FD">
              <w:rPr>
                <w:rFonts w:eastAsia="Trebuchet MS" w:cs="Trebuchet MS"/>
                <w:sz w:val="20"/>
                <w:szCs w:val="20"/>
              </w:rPr>
              <w:t xml:space="preserve">166 Lege; </w:t>
            </w:r>
          </w:p>
          <w:p w14:paraId="5893DB61" w14:textId="0FA95C5C" w:rsidR="00B6747C" w:rsidRPr="00B6747C" w:rsidRDefault="00B6747C" w:rsidP="00B6747C">
            <w:pPr>
              <w:spacing w:line="240" w:lineRule="auto"/>
              <w:ind w:left="0"/>
              <w:jc w:val="center"/>
              <w:rPr>
                <w:rFonts w:cstheme="minorHAnsi"/>
                <w:sz w:val="20"/>
                <w:szCs w:val="20"/>
              </w:rPr>
            </w:pPr>
            <w:r w:rsidRPr="000572FD">
              <w:rPr>
                <w:rFonts w:eastAsia="Trebuchet MS" w:cs="Trebuchet MS"/>
                <w:sz w:val="20"/>
                <w:szCs w:val="20"/>
              </w:rPr>
              <w:t xml:space="preserve">Art. 22 H.G. </w:t>
            </w:r>
          </w:p>
        </w:tc>
        <w:tc>
          <w:tcPr>
            <w:tcW w:w="4056" w:type="dxa"/>
          </w:tcPr>
          <w:p w14:paraId="3B53ED48" w14:textId="77777777" w:rsidR="00B6747C" w:rsidRPr="00B6747C" w:rsidRDefault="00B6747C" w:rsidP="00B6747C">
            <w:pPr>
              <w:spacing w:line="240" w:lineRule="auto"/>
              <w:ind w:left="0"/>
              <w:jc w:val="center"/>
              <w:rPr>
                <w:rFonts w:cstheme="minorHAnsi"/>
                <w:sz w:val="20"/>
                <w:szCs w:val="20"/>
              </w:rPr>
            </w:pPr>
          </w:p>
        </w:tc>
        <w:tc>
          <w:tcPr>
            <w:tcW w:w="1170" w:type="dxa"/>
          </w:tcPr>
          <w:p w14:paraId="1DC2C337" w14:textId="77777777" w:rsidR="00B6747C" w:rsidRPr="00B6747C" w:rsidRDefault="00B6747C" w:rsidP="00B6747C">
            <w:pPr>
              <w:spacing w:line="240" w:lineRule="auto"/>
              <w:ind w:left="0"/>
              <w:jc w:val="center"/>
              <w:rPr>
                <w:rFonts w:cstheme="minorHAnsi"/>
                <w:color w:val="0070C0"/>
                <w:sz w:val="20"/>
                <w:szCs w:val="20"/>
              </w:rPr>
            </w:pPr>
          </w:p>
        </w:tc>
      </w:tr>
      <w:tr w:rsidR="00C97ECB" w:rsidRPr="008453FC" w14:paraId="2F1E7D05" w14:textId="095BD2CA" w:rsidTr="00B6747C">
        <w:tc>
          <w:tcPr>
            <w:tcW w:w="535" w:type="dxa"/>
          </w:tcPr>
          <w:p w14:paraId="7325B619" w14:textId="77777777" w:rsidR="00C97ECB" w:rsidRPr="00B6747C" w:rsidRDefault="00C97ECB" w:rsidP="00C97ECB">
            <w:pPr>
              <w:pStyle w:val="ListParagraph"/>
              <w:numPr>
                <w:ilvl w:val="0"/>
                <w:numId w:val="4"/>
              </w:numPr>
              <w:spacing w:after="0" w:line="240" w:lineRule="auto"/>
              <w:ind w:left="360"/>
              <w:jc w:val="center"/>
              <w:rPr>
                <w:rFonts w:cstheme="minorHAnsi"/>
                <w:iCs/>
                <w:sz w:val="20"/>
                <w:szCs w:val="20"/>
              </w:rPr>
            </w:pPr>
          </w:p>
        </w:tc>
        <w:tc>
          <w:tcPr>
            <w:tcW w:w="5945" w:type="dxa"/>
          </w:tcPr>
          <w:p w14:paraId="08C7DDBD" w14:textId="2D494802" w:rsidR="00C97ECB" w:rsidRPr="00B6747C" w:rsidRDefault="00C97ECB" w:rsidP="00C97ECB">
            <w:pPr>
              <w:spacing w:line="240" w:lineRule="auto"/>
              <w:ind w:left="0"/>
              <w:rPr>
                <w:rFonts w:cstheme="minorHAnsi"/>
                <w:iCs/>
                <w:sz w:val="20"/>
                <w:szCs w:val="20"/>
                <w:lang w:val="fr-BE"/>
              </w:rPr>
            </w:pPr>
            <w:r w:rsidRPr="00B6747C">
              <w:rPr>
                <w:rFonts w:cstheme="minorHAnsi"/>
                <w:iCs/>
                <w:sz w:val="20"/>
                <w:szCs w:val="20"/>
                <w:lang w:val="fr-BE"/>
              </w:rPr>
              <w:t>În cazul achiziției de servicii de catering /</w:t>
            </w:r>
            <w:r w:rsidRPr="00B6747C" w:rsidDel="00F35321">
              <w:rPr>
                <w:rStyle w:val="CommentReference"/>
                <w:rFonts w:cstheme="minorHAnsi"/>
                <w:sz w:val="20"/>
                <w:szCs w:val="20"/>
              </w:rPr>
              <w:t xml:space="preserve"> </w:t>
            </w:r>
            <w:r w:rsidRPr="00B6747C">
              <w:rPr>
                <w:rFonts w:cstheme="minorHAnsi"/>
                <w:iCs/>
                <w:sz w:val="20"/>
                <w:szCs w:val="20"/>
                <w:lang w:val="fr-BE"/>
              </w:rPr>
              <w:t>servicii de curățenie sunt respectate prevederile din Ordinul 1068 / 2018 privind achizițiile verzi.</w:t>
            </w:r>
          </w:p>
        </w:tc>
        <w:tc>
          <w:tcPr>
            <w:tcW w:w="460" w:type="dxa"/>
          </w:tcPr>
          <w:p w14:paraId="76924A7D" w14:textId="3EB87677" w:rsidR="00C97ECB" w:rsidRPr="00B6747C" w:rsidRDefault="00C97ECB" w:rsidP="00C97ECB">
            <w:pPr>
              <w:spacing w:line="240" w:lineRule="auto"/>
              <w:ind w:left="0"/>
              <w:jc w:val="center"/>
              <w:rPr>
                <w:rFonts w:cstheme="minorHAnsi"/>
                <w:iCs/>
                <w:sz w:val="20"/>
                <w:szCs w:val="20"/>
              </w:rPr>
            </w:pPr>
            <w:r w:rsidRPr="00B6747C">
              <w:rPr>
                <w:rFonts w:cstheme="minorHAnsi"/>
                <w:iCs/>
                <w:sz w:val="20"/>
                <w:szCs w:val="20"/>
                <w:lang w:val="fr-BE"/>
              </w:rPr>
              <w:t>R</w:t>
            </w:r>
          </w:p>
        </w:tc>
        <w:tc>
          <w:tcPr>
            <w:tcW w:w="1880" w:type="dxa"/>
          </w:tcPr>
          <w:p w14:paraId="7830E121" w14:textId="7CBFAA96" w:rsidR="00C97ECB" w:rsidRPr="00B6747C" w:rsidRDefault="00C97ECB" w:rsidP="00C97ECB">
            <w:pPr>
              <w:spacing w:line="240" w:lineRule="auto"/>
              <w:ind w:left="0"/>
              <w:jc w:val="center"/>
              <w:rPr>
                <w:rFonts w:cstheme="minorHAnsi"/>
                <w:sz w:val="20"/>
                <w:szCs w:val="20"/>
              </w:rPr>
            </w:pPr>
            <w:r w:rsidRPr="00B6747C">
              <w:rPr>
                <w:rFonts w:cstheme="minorHAnsi"/>
                <w:iCs/>
                <w:sz w:val="20"/>
                <w:szCs w:val="20"/>
                <w:lang w:val="fr-BE"/>
              </w:rPr>
              <w:t xml:space="preserve">Ordinul 1068 / 2018 </w:t>
            </w:r>
          </w:p>
        </w:tc>
        <w:tc>
          <w:tcPr>
            <w:tcW w:w="1794" w:type="dxa"/>
          </w:tcPr>
          <w:p w14:paraId="6E89D68B" w14:textId="01622A3B" w:rsidR="00C97ECB" w:rsidRPr="00B6747C" w:rsidRDefault="00C97ECB" w:rsidP="00C97ECB">
            <w:pPr>
              <w:spacing w:line="240" w:lineRule="auto"/>
              <w:ind w:left="0"/>
              <w:jc w:val="center"/>
              <w:rPr>
                <w:rFonts w:cstheme="minorHAnsi"/>
                <w:sz w:val="20"/>
                <w:szCs w:val="20"/>
              </w:rPr>
            </w:pPr>
            <w:r w:rsidRPr="00B6747C">
              <w:rPr>
                <w:rFonts w:cstheme="minorHAnsi"/>
                <w:iCs/>
                <w:sz w:val="20"/>
                <w:szCs w:val="20"/>
                <w:lang w:val="fr-BE"/>
              </w:rPr>
              <w:t xml:space="preserve">Ordinul 1068 / 2018 </w:t>
            </w:r>
          </w:p>
        </w:tc>
        <w:tc>
          <w:tcPr>
            <w:tcW w:w="4056" w:type="dxa"/>
          </w:tcPr>
          <w:p w14:paraId="38F877F3" w14:textId="77777777" w:rsidR="00C97ECB" w:rsidRPr="00B6747C" w:rsidRDefault="00C97ECB" w:rsidP="00C97ECB">
            <w:pPr>
              <w:spacing w:line="240" w:lineRule="auto"/>
              <w:ind w:left="0"/>
              <w:jc w:val="center"/>
              <w:rPr>
                <w:rFonts w:cstheme="minorHAnsi"/>
                <w:sz w:val="20"/>
                <w:szCs w:val="20"/>
              </w:rPr>
            </w:pPr>
          </w:p>
        </w:tc>
        <w:tc>
          <w:tcPr>
            <w:tcW w:w="1170" w:type="dxa"/>
          </w:tcPr>
          <w:p w14:paraId="22B23D17" w14:textId="77777777" w:rsidR="00C97ECB" w:rsidRPr="00B6747C" w:rsidRDefault="00C97ECB" w:rsidP="00C97ECB">
            <w:pPr>
              <w:spacing w:line="240" w:lineRule="auto"/>
              <w:ind w:left="0"/>
              <w:jc w:val="center"/>
              <w:rPr>
                <w:rFonts w:cstheme="minorHAnsi"/>
                <w:color w:val="0070C0"/>
                <w:sz w:val="20"/>
                <w:szCs w:val="20"/>
              </w:rPr>
            </w:pPr>
          </w:p>
        </w:tc>
      </w:tr>
      <w:tr w:rsidR="00D335D2" w:rsidRPr="0039726C" w14:paraId="00ABFA80" w14:textId="77777777" w:rsidTr="00B6747C">
        <w:tc>
          <w:tcPr>
            <w:tcW w:w="535" w:type="dxa"/>
          </w:tcPr>
          <w:p w14:paraId="6E74EBC0" w14:textId="5CAFD5D4" w:rsidR="00D335D2" w:rsidRPr="00B6747C" w:rsidRDefault="00D335D2" w:rsidP="00D335D2">
            <w:pPr>
              <w:pStyle w:val="ListParagraph"/>
              <w:numPr>
                <w:ilvl w:val="0"/>
                <w:numId w:val="4"/>
              </w:numPr>
              <w:spacing w:after="0" w:line="240" w:lineRule="auto"/>
              <w:ind w:left="360"/>
              <w:jc w:val="center"/>
              <w:rPr>
                <w:rFonts w:cstheme="minorHAnsi"/>
                <w:iCs/>
                <w:sz w:val="20"/>
                <w:szCs w:val="20"/>
              </w:rPr>
            </w:pPr>
          </w:p>
        </w:tc>
        <w:tc>
          <w:tcPr>
            <w:tcW w:w="5945" w:type="dxa"/>
          </w:tcPr>
          <w:p w14:paraId="16850F60" w14:textId="0740D317" w:rsidR="00D335D2" w:rsidRPr="00B6747C" w:rsidRDefault="00D335D2" w:rsidP="00D335D2">
            <w:pPr>
              <w:spacing w:line="240" w:lineRule="auto"/>
              <w:ind w:left="0"/>
              <w:rPr>
                <w:rFonts w:cstheme="minorHAnsi"/>
                <w:iCs/>
                <w:sz w:val="20"/>
                <w:szCs w:val="20"/>
                <w:lang w:val="fr-BE"/>
              </w:rPr>
            </w:pPr>
            <w:r w:rsidRPr="00B6747C">
              <w:rPr>
                <w:rFonts w:cstheme="minorHAnsi"/>
                <w:sz w:val="20"/>
                <w:szCs w:val="20"/>
                <w:lang w:val="fr-BE"/>
              </w:rPr>
              <w:t>Caietul de sarcini furnizează informații clare despre performanțele așteptate de AC/EC contractantă de la prestator în legătură cu realizarea activitatilor de care este responsabil.</w:t>
            </w:r>
          </w:p>
        </w:tc>
        <w:tc>
          <w:tcPr>
            <w:tcW w:w="460" w:type="dxa"/>
          </w:tcPr>
          <w:p w14:paraId="09AB9BA3" w14:textId="5338A653" w:rsidR="00D335D2" w:rsidRPr="00B6747C" w:rsidRDefault="00D335D2" w:rsidP="00D335D2">
            <w:pPr>
              <w:spacing w:line="240" w:lineRule="auto"/>
              <w:ind w:left="0"/>
              <w:jc w:val="center"/>
              <w:rPr>
                <w:rFonts w:cstheme="minorHAnsi"/>
                <w:iCs/>
                <w:sz w:val="20"/>
                <w:szCs w:val="20"/>
                <w:lang w:val="fr-BE"/>
              </w:rPr>
            </w:pPr>
            <w:r w:rsidRPr="00B6747C">
              <w:rPr>
                <w:rFonts w:cstheme="minorHAnsi"/>
                <w:iCs/>
                <w:sz w:val="20"/>
                <w:szCs w:val="20"/>
              </w:rPr>
              <w:t>C</w:t>
            </w:r>
          </w:p>
        </w:tc>
        <w:tc>
          <w:tcPr>
            <w:tcW w:w="1880" w:type="dxa"/>
          </w:tcPr>
          <w:p w14:paraId="22AB7286" w14:textId="77777777" w:rsidR="00D335D2" w:rsidRPr="000572FD" w:rsidRDefault="00D335D2" w:rsidP="00D335D2">
            <w:pPr>
              <w:ind w:left="15" w:right="18"/>
              <w:jc w:val="center"/>
              <w:rPr>
                <w:sz w:val="20"/>
                <w:szCs w:val="20"/>
              </w:rPr>
            </w:pPr>
            <w:r w:rsidRPr="000572FD">
              <w:rPr>
                <w:rFonts w:eastAsia="Trebuchet MS" w:cs="Trebuchet MS"/>
                <w:sz w:val="20"/>
                <w:szCs w:val="20"/>
              </w:rPr>
              <w:t>Art. 154(1), art.155</w:t>
            </w:r>
            <w:r>
              <w:rPr>
                <w:rFonts w:eastAsia="Trebuchet MS" w:cs="Trebuchet MS"/>
                <w:sz w:val="20"/>
                <w:szCs w:val="20"/>
              </w:rPr>
              <w:t xml:space="preserve">, </w:t>
            </w:r>
            <w:r w:rsidRPr="000572FD">
              <w:rPr>
                <w:rFonts w:eastAsia="Trebuchet MS" w:cs="Trebuchet MS"/>
                <w:sz w:val="20"/>
                <w:szCs w:val="20"/>
              </w:rPr>
              <w:t xml:space="preserve">156 Lege; </w:t>
            </w:r>
          </w:p>
          <w:p w14:paraId="177E73D0" w14:textId="26554D5B" w:rsidR="00D335D2" w:rsidRPr="00B6747C" w:rsidRDefault="00D335D2" w:rsidP="00D335D2">
            <w:pPr>
              <w:spacing w:line="240" w:lineRule="auto"/>
              <w:ind w:left="0"/>
              <w:jc w:val="center"/>
              <w:rPr>
                <w:rFonts w:cstheme="minorHAnsi"/>
                <w:sz w:val="20"/>
                <w:szCs w:val="20"/>
                <w:lang w:val="fr-BE"/>
              </w:rPr>
            </w:pPr>
            <w:r w:rsidRPr="000572FD">
              <w:rPr>
                <w:rFonts w:eastAsia="Trebuchet MS" w:cs="Trebuchet MS"/>
                <w:sz w:val="20"/>
                <w:szCs w:val="20"/>
              </w:rPr>
              <w:t xml:space="preserve">Art. 20 H.G. </w:t>
            </w:r>
          </w:p>
        </w:tc>
        <w:tc>
          <w:tcPr>
            <w:tcW w:w="1794" w:type="dxa"/>
          </w:tcPr>
          <w:p w14:paraId="66709C97" w14:textId="77777777" w:rsidR="00D335D2" w:rsidRPr="000572FD" w:rsidRDefault="00D335D2" w:rsidP="00D335D2">
            <w:pPr>
              <w:ind w:left="15" w:right="18"/>
              <w:jc w:val="center"/>
              <w:rPr>
                <w:sz w:val="20"/>
                <w:szCs w:val="20"/>
              </w:rPr>
            </w:pPr>
            <w:r w:rsidRPr="000572FD">
              <w:rPr>
                <w:rFonts w:eastAsia="Trebuchet MS" w:cs="Trebuchet MS"/>
                <w:sz w:val="20"/>
                <w:szCs w:val="20"/>
              </w:rPr>
              <w:t>Art. 164(1), art 165</w:t>
            </w:r>
            <w:r>
              <w:rPr>
                <w:rFonts w:eastAsia="Trebuchet MS" w:cs="Trebuchet MS"/>
                <w:sz w:val="20"/>
                <w:szCs w:val="20"/>
              </w:rPr>
              <w:t xml:space="preserve">, </w:t>
            </w:r>
            <w:r w:rsidRPr="000572FD">
              <w:rPr>
                <w:rFonts w:eastAsia="Trebuchet MS" w:cs="Trebuchet MS"/>
                <w:sz w:val="20"/>
                <w:szCs w:val="20"/>
              </w:rPr>
              <w:t xml:space="preserve">166 Lege; </w:t>
            </w:r>
          </w:p>
          <w:p w14:paraId="692DC3DC" w14:textId="09342FFD" w:rsidR="00D335D2" w:rsidRPr="00B6747C" w:rsidRDefault="00D335D2" w:rsidP="00D335D2">
            <w:pPr>
              <w:spacing w:line="240" w:lineRule="auto"/>
              <w:ind w:left="0"/>
              <w:jc w:val="center"/>
              <w:rPr>
                <w:rFonts w:cstheme="minorHAnsi"/>
                <w:sz w:val="20"/>
                <w:szCs w:val="20"/>
                <w:lang w:val="fr-BE"/>
              </w:rPr>
            </w:pPr>
            <w:r w:rsidRPr="000572FD">
              <w:rPr>
                <w:rFonts w:eastAsia="Trebuchet MS" w:cs="Trebuchet MS"/>
                <w:sz w:val="20"/>
                <w:szCs w:val="20"/>
              </w:rPr>
              <w:t xml:space="preserve">Art. 22 H.G. </w:t>
            </w:r>
          </w:p>
        </w:tc>
        <w:tc>
          <w:tcPr>
            <w:tcW w:w="4056" w:type="dxa"/>
          </w:tcPr>
          <w:p w14:paraId="50EC48A7" w14:textId="5E1AA906" w:rsidR="00D335D2" w:rsidRPr="00B6747C" w:rsidRDefault="00D335D2" w:rsidP="00D335D2">
            <w:pPr>
              <w:spacing w:line="240" w:lineRule="auto"/>
              <w:ind w:left="0"/>
              <w:rPr>
                <w:rFonts w:cstheme="minorHAnsi"/>
                <w:sz w:val="20"/>
                <w:szCs w:val="20"/>
                <w:lang w:val="fr-BE"/>
              </w:rPr>
            </w:pPr>
            <w:r w:rsidRPr="00B6747C">
              <w:rPr>
                <w:rFonts w:cstheme="minorHAnsi"/>
                <w:sz w:val="20"/>
                <w:szCs w:val="20"/>
                <w:lang w:val="fr-BE"/>
              </w:rPr>
              <w:t xml:space="preserve">Așteptările </w:t>
            </w:r>
            <w:r w:rsidRPr="00B6747C">
              <w:rPr>
                <w:rFonts w:cstheme="minorHAnsi"/>
                <w:iCs/>
                <w:sz w:val="20"/>
                <w:szCs w:val="20"/>
                <w:lang w:val="fr-BE"/>
              </w:rPr>
              <w:t>AC/EC</w:t>
            </w:r>
            <w:r w:rsidRPr="00B6747C">
              <w:rPr>
                <w:rFonts w:cstheme="minorHAnsi"/>
                <w:sz w:val="20"/>
                <w:szCs w:val="20"/>
                <w:lang w:val="fr-BE"/>
              </w:rPr>
              <w:t xml:space="preserve"> pot fi orientate pe date de intrare (input) sau pe date de ieșire (output). </w:t>
            </w:r>
          </w:p>
          <w:p w14:paraId="13ABFE78" w14:textId="26D8D586" w:rsidR="00D335D2" w:rsidRPr="00B6747C" w:rsidRDefault="00D335D2" w:rsidP="00D335D2">
            <w:pPr>
              <w:spacing w:line="240" w:lineRule="auto"/>
              <w:ind w:left="0"/>
              <w:rPr>
                <w:rFonts w:cstheme="minorHAnsi"/>
                <w:sz w:val="20"/>
                <w:szCs w:val="20"/>
                <w:lang w:val="fr-BE"/>
              </w:rPr>
            </w:pPr>
            <w:r w:rsidRPr="00B6747C">
              <w:rPr>
                <w:rFonts w:cstheme="minorHAnsi"/>
                <w:sz w:val="20"/>
                <w:szCs w:val="20"/>
                <w:lang w:val="fr-BE"/>
              </w:rPr>
              <w:t xml:space="preserve">În situația orientării pe datele de intrare (cerințe prescriptive), </w:t>
            </w:r>
            <w:r w:rsidRPr="00B6747C">
              <w:rPr>
                <w:rFonts w:cstheme="minorHAnsi"/>
                <w:iCs/>
                <w:sz w:val="20"/>
                <w:szCs w:val="20"/>
                <w:lang w:val="fr-BE"/>
              </w:rPr>
              <w:t>AC/EC</w:t>
            </w:r>
            <w:r w:rsidRPr="00B6747C">
              <w:rPr>
                <w:rFonts w:cstheme="minorHAnsi"/>
                <w:sz w:val="20"/>
                <w:szCs w:val="20"/>
                <w:lang w:val="fr-BE"/>
              </w:rPr>
              <w:t xml:space="preserve"> trebuie să detalieze modul în care se vor presta serviciile de către contractant pentru atingerea rezultatului; astfel este indicat să fie precizate toate informațiile necesare implementării contractului cu privire la metoda de lucru, resursele umane si materiale implicate, program, durata si periodicitate/frecvența sarcinilor ce vor fi realizate de către prestator.</w:t>
            </w:r>
          </w:p>
          <w:p w14:paraId="484E063A" w14:textId="19B8DBB7" w:rsidR="00D335D2" w:rsidRPr="00B6747C" w:rsidRDefault="00D335D2" w:rsidP="00D335D2">
            <w:pPr>
              <w:spacing w:line="240" w:lineRule="auto"/>
              <w:ind w:left="0"/>
              <w:rPr>
                <w:rFonts w:cstheme="minorHAnsi"/>
                <w:sz w:val="20"/>
                <w:szCs w:val="20"/>
                <w:lang w:val="fr-BE"/>
              </w:rPr>
            </w:pPr>
            <w:r w:rsidRPr="00B6747C">
              <w:rPr>
                <w:rFonts w:cstheme="minorHAnsi"/>
                <w:sz w:val="20"/>
                <w:szCs w:val="20"/>
                <w:lang w:val="fr-BE"/>
              </w:rPr>
              <w:t xml:space="preserve">Spre exemplu, într-un contract de întreținere spații verzi, </w:t>
            </w:r>
            <w:r w:rsidRPr="00B6747C">
              <w:rPr>
                <w:rFonts w:cstheme="minorHAnsi"/>
                <w:iCs/>
                <w:sz w:val="20"/>
                <w:szCs w:val="20"/>
                <w:lang w:val="fr-BE"/>
              </w:rPr>
              <w:t>AC/EC</w:t>
            </w:r>
            <w:r w:rsidRPr="00B6747C">
              <w:rPr>
                <w:rFonts w:cstheme="minorHAnsi"/>
                <w:sz w:val="20"/>
                <w:szCs w:val="20"/>
                <w:lang w:val="fr-BE"/>
              </w:rPr>
              <w:t xml:space="preserve"> poate solicita ca prestatorul să disponibilize un numar de persoane ce vor utiliza unelte electrice de tuns iarba, iar acestea să acționeze cu o frecvență și într-un termen prestabilit. Într-o astfel de situație, </w:t>
            </w:r>
            <w:r w:rsidRPr="00B6747C">
              <w:rPr>
                <w:rFonts w:cstheme="minorHAnsi"/>
                <w:iCs/>
                <w:sz w:val="20"/>
                <w:szCs w:val="20"/>
                <w:lang w:val="fr-BE"/>
              </w:rPr>
              <w:t>AC/EC</w:t>
            </w:r>
            <w:r w:rsidRPr="00B6747C">
              <w:rPr>
                <w:rFonts w:cstheme="minorHAnsi"/>
                <w:sz w:val="20"/>
                <w:szCs w:val="20"/>
                <w:lang w:val="fr-BE"/>
              </w:rPr>
              <w:t xml:space="preserve"> trebuie să ia în calcul că va trebui să utilizeze resurse mai mari în ceea ce privește monitorizarea activității prestatorului.</w:t>
            </w:r>
          </w:p>
          <w:p w14:paraId="0062FAF9" w14:textId="702B5644" w:rsidR="00D335D2" w:rsidRPr="00B6747C" w:rsidRDefault="00D335D2" w:rsidP="00D335D2">
            <w:pPr>
              <w:spacing w:line="240" w:lineRule="auto"/>
              <w:ind w:left="0"/>
              <w:rPr>
                <w:rFonts w:cstheme="minorHAnsi"/>
                <w:sz w:val="20"/>
                <w:szCs w:val="20"/>
                <w:lang w:val="fr-BE"/>
              </w:rPr>
            </w:pPr>
            <w:r w:rsidRPr="00B6747C">
              <w:rPr>
                <w:rFonts w:cstheme="minorHAnsi"/>
                <w:sz w:val="20"/>
                <w:szCs w:val="20"/>
                <w:lang w:val="fr-BE"/>
              </w:rPr>
              <w:t>In cazul orientarii pe specificațiile de performanță, respectiv date de iesire, caietul de sarcini trebuie să conțină informații cu privire la rezultatele așteptate, oferind prestatorului libertatea de a se organiza în dezvoltarea celei mai bune rute către rezultatul final specificat;</w:t>
            </w:r>
          </w:p>
          <w:p w14:paraId="1BBFABD6" w14:textId="70ABD825" w:rsidR="00D335D2" w:rsidRPr="00B6747C" w:rsidRDefault="00D335D2" w:rsidP="00D335D2">
            <w:pPr>
              <w:spacing w:line="240" w:lineRule="auto"/>
              <w:ind w:left="0"/>
              <w:rPr>
                <w:rFonts w:cstheme="minorHAnsi"/>
                <w:sz w:val="20"/>
                <w:szCs w:val="20"/>
                <w:lang w:val="fr-BE"/>
              </w:rPr>
            </w:pPr>
            <w:r w:rsidRPr="00B6747C">
              <w:rPr>
                <w:rFonts w:cstheme="minorHAnsi"/>
                <w:sz w:val="20"/>
                <w:szCs w:val="20"/>
                <w:lang w:val="fr-BE"/>
              </w:rPr>
              <w:t xml:space="preserve">Urmărind același exemplu, într-un contract de întreținere spații verzi, </w:t>
            </w:r>
            <w:r w:rsidRPr="00B6747C">
              <w:rPr>
                <w:rFonts w:cstheme="minorHAnsi"/>
                <w:iCs/>
                <w:sz w:val="20"/>
                <w:szCs w:val="20"/>
                <w:lang w:val="fr-BE"/>
              </w:rPr>
              <w:t>AC/EC</w:t>
            </w:r>
            <w:r w:rsidRPr="00B6747C">
              <w:rPr>
                <w:rFonts w:cstheme="minorHAnsi"/>
                <w:sz w:val="20"/>
                <w:szCs w:val="20"/>
                <w:lang w:val="fr-BE"/>
              </w:rPr>
              <w:t xml:space="preserve"> poate </w:t>
            </w:r>
            <w:r w:rsidRPr="00B6747C">
              <w:rPr>
                <w:rFonts w:cstheme="minorHAnsi"/>
                <w:sz w:val="20"/>
                <w:szCs w:val="20"/>
                <w:lang w:val="fr-BE"/>
              </w:rPr>
              <w:lastRenderedPageBreak/>
              <w:t xml:space="preserve">impune un anumit rezultat, ca iarba să fie taiată la o anumită înălțime, situație în care este necesar să fie precizată metoda de verificare/testare care va fi utilizată pentru verificarea calității prestației. Într-o atare situație, din perspectiva monitorizării prestațiilor, </w:t>
            </w:r>
            <w:r w:rsidRPr="00B6747C">
              <w:rPr>
                <w:rFonts w:cstheme="minorHAnsi"/>
                <w:iCs/>
                <w:sz w:val="20"/>
                <w:szCs w:val="20"/>
                <w:lang w:val="fr-BE"/>
              </w:rPr>
              <w:t>AC/EC</w:t>
            </w:r>
            <w:r w:rsidRPr="00B6747C">
              <w:rPr>
                <w:rFonts w:cstheme="minorHAnsi"/>
                <w:sz w:val="20"/>
                <w:szCs w:val="20"/>
                <w:lang w:val="fr-BE"/>
              </w:rPr>
              <w:t xml:space="preserve"> se va axa doar pe urmarirea atingerii obiectivului solicitat.</w:t>
            </w:r>
          </w:p>
        </w:tc>
        <w:tc>
          <w:tcPr>
            <w:tcW w:w="1170" w:type="dxa"/>
          </w:tcPr>
          <w:p w14:paraId="232FED36" w14:textId="77777777" w:rsidR="00D335D2" w:rsidRPr="00B6747C" w:rsidRDefault="00D335D2" w:rsidP="00D335D2">
            <w:pPr>
              <w:spacing w:line="240" w:lineRule="auto"/>
              <w:ind w:left="0"/>
              <w:jc w:val="center"/>
              <w:rPr>
                <w:rFonts w:cstheme="minorHAnsi"/>
                <w:color w:val="0070C0"/>
                <w:sz w:val="20"/>
                <w:szCs w:val="20"/>
                <w:lang w:val="fr-BE"/>
              </w:rPr>
            </w:pPr>
          </w:p>
        </w:tc>
      </w:tr>
      <w:tr w:rsidR="00D335D2" w:rsidRPr="0039726C" w14:paraId="58615482" w14:textId="2ADE6D8E" w:rsidTr="00B6747C">
        <w:tc>
          <w:tcPr>
            <w:tcW w:w="535" w:type="dxa"/>
          </w:tcPr>
          <w:p w14:paraId="3FAEF731" w14:textId="77777777" w:rsidR="00D335D2" w:rsidRPr="00B6747C" w:rsidRDefault="00D335D2" w:rsidP="00D335D2">
            <w:pPr>
              <w:pStyle w:val="ListParagraph"/>
              <w:numPr>
                <w:ilvl w:val="0"/>
                <w:numId w:val="4"/>
              </w:numPr>
              <w:spacing w:after="0" w:line="240" w:lineRule="auto"/>
              <w:ind w:left="360"/>
              <w:jc w:val="center"/>
              <w:rPr>
                <w:rFonts w:cstheme="minorHAnsi"/>
                <w:iCs/>
                <w:sz w:val="20"/>
                <w:szCs w:val="20"/>
                <w:lang w:val="fr-BE"/>
              </w:rPr>
            </w:pPr>
          </w:p>
        </w:tc>
        <w:tc>
          <w:tcPr>
            <w:tcW w:w="5945" w:type="dxa"/>
          </w:tcPr>
          <w:p w14:paraId="73CD9CC9" w14:textId="77777777" w:rsidR="00D335D2" w:rsidRPr="00B6747C" w:rsidRDefault="00D335D2" w:rsidP="00D335D2">
            <w:pPr>
              <w:spacing w:line="240" w:lineRule="auto"/>
              <w:ind w:left="0"/>
              <w:rPr>
                <w:rFonts w:cstheme="minorHAnsi"/>
                <w:iCs/>
                <w:sz w:val="20"/>
                <w:szCs w:val="20"/>
                <w:lang w:val="fr-BE"/>
              </w:rPr>
            </w:pPr>
            <w:r w:rsidRPr="00B6747C">
              <w:rPr>
                <w:rFonts w:cstheme="minorHAnsi"/>
                <w:iCs/>
                <w:sz w:val="20"/>
                <w:szCs w:val="20"/>
                <w:lang w:val="fr-BE"/>
              </w:rPr>
              <w:t xml:space="preserve"> Caietul de sarcini include o descriere clară a mecanismului de realizare a monitorizării activităților realizate de contractor. Modul în care este realizată monitorizarea este corelată cu metoda de plată (plată forfetară/onorariu) și cu rezultatele și sarcinile contractului.</w:t>
            </w:r>
          </w:p>
          <w:p w14:paraId="364DEC7E" w14:textId="2913B32D" w:rsidR="00D335D2" w:rsidRPr="00B6747C" w:rsidRDefault="00D335D2" w:rsidP="00177F32">
            <w:pPr>
              <w:spacing w:after="0" w:line="240" w:lineRule="auto"/>
              <w:ind w:left="0"/>
              <w:rPr>
                <w:rFonts w:cstheme="minorHAnsi"/>
                <w:sz w:val="20"/>
                <w:szCs w:val="20"/>
                <w:lang w:val="fr-BE"/>
              </w:rPr>
            </w:pPr>
          </w:p>
        </w:tc>
        <w:tc>
          <w:tcPr>
            <w:tcW w:w="460" w:type="dxa"/>
          </w:tcPr>
          <w:p w14:paraId="66766182" w14:textId="489A90CA" w:rsidR="00D335D2" w:rsidRPr="00B6747C" w:rsidRDefault="00D335D2" w:rsidP="00D335D2">
            <w:pPr>
              <w:spacing w:line="240" w:lineRule="auto"/>
              <w:ind w:left="0"/>
              <w:jc w:val="center"/>
              <w:rPr>
                <w:rFonts w:cstheme="minorHAnsi"/>
                <w:iCs/>
                <w:sz w:val="20"/>
                <w:szCs w:val="20"/>
              </w:rPr>
            </w:pPr>
            <w:r w:rsidRPr="00B6747C">
              <w:rPr>
                <w:rFonts w:cstheme="minorHAnsi"/>
                <w:iCs/>
                <w:sz w:val="20"/>
                <w:szCs w:val="20"/>
              </w:rPr>
              <w:t>C</w:t>
            </w:r>
          </w:p>
        </w:tc>
        <w:tc>
          <w:tcPr>
            <w:tcW w:w="1880" w:type="dxa"/>
          </w:tcPr>
          <w:p w14:paraId="58160301" w14:textId="77777777" w:rsidR="00D335D2" w:rsidRPr="000572FD" w:rsidRDefault="00D335D2" w:rsidP="00D335D2">
            <w:pPr>
              <w:ind w:left="15" w:right="18"/>
              <w:jc w:val="center"/>
              <w:rPr>
                <w:sz w:val="20"/>
                <w:szCs w:val="20"/>
              </w:rPr>
            </w:pPr>
            <w:r w:rsidRPr="000572FD">
              <w:rPr>
                <w:rFonts w:eastAsia="Trebuchet MS" w:cs="Trebuchet MS"/>
                <w:sz w:val="20"/>
                <w:szCs w:val="20"/>
              </w:rPr>
              <w:t>Art. 154(1), art.155</w:t>
            </w:r>
            <w:r>
              <w:rPr>
                <w:rFonts w:eastAsia="Trebuchet MS" w:cs="Trebuchet MS"/>
                <w:sz w:val="20"/>
                <w:szCs w:val="20"/>
              </w:rPr>
              <w:t xml:space="preserve">, </w:t>
            </w:r>
            <w:r w:rsidRPr="000572FD">
              <w:rPr>
                <w:rFonts w:eastAsia="Trebuchet MS" w:cs="Trebuchet MS"/>
                <w:sz w:val="20"/>
                <w:szCs w:val="20"/>
              </w:rPr>
              <w:t xml:space="preserve">156 Lege; </w:t>
            </w:r>
          </w:p>
          <w:p w14:paraId="7B265A65" w14:textId="5F7E2117" w:rsidR="00D335D2" w:rsidRPr="00B6747C" w:rsidRDefault="00D335D2" w:rsidP="00D335D2">
            <w:pPr>
              <w:spacing w:line="240" w:lineRule="auto"/>
              <w:ind w:left="0"/>
              <w:jc w:val="center"/>
              <w:rPr>
                <w:rFonts w:cstheme="minorHAnsi"/>
                <w:sz w:val="20"/>
                <w:szCs w:val="20"/>
              </w:rPr>
            </w:pPr>
            <w:r w:rsidRPr="000572FD">
              <w:rPr>
                <w:rFonts w:eastAsia="Trebuchet MS" w:cs="Trebuchet MS"/>
                <w:sz w:val="20"/>
                <w:szCs w:val="20"/>
              </w:rPr>
              <w:t xml:space="preserve">Art. 20 H.G. </w:t>
            </w:r>
          </w:p>
        </w:tc>
        <w:tc>
          <w:tcPr>
            <w:tcW w:w="1794" w:type="dxa"/>
          </w:tcPr>
          <w:p w14:paraId="1710C246" w14:textId="77777777" w:rsidR="00D335D2" w:rsidRPr="000572FD" w:rsidRDefault="00D335D2" w:rsidP="00D335D2">
            <w:pPr>
              <w:ind w:left="15" w:right="18"/>
              <w:jc w:val="center"/>
              <w:rPr>
                <w:sz w:val="20"/>
                <w:szCs w:val="20"/>
              </w:rPr>
            </w:pPr>
            <w:r w:rsidRPr="000572FD">
              <w:rPr>
                <w:rFonts w:eastAsia="Trebuchet MS" w:cs="Trebuchet MS"/>
                <w:sz w:val="20"/>
                <w:szCs w:val="20"/>
              </w:rPr>
              <w:t>Art. 164(1), art 165</w:t>
            </w:r>
            <w:r>
              <w:rPr>
                <w:rFonts w:eastAsia="Trebuchet MS" w:cs="Trebuchet MS"/>
                <w:sz w:val="20"/>
                <w:szCs w:val="20"/>
              </w:rPr>
              <w:t xml:space="preserve">, </w:t>
            </w:r>
            <w:r w:rsidRPr="000572FD">
              <w:rPr>
                <w:rFonts w:eastAsia="Trebuchet MS" w:cs="Trebuchet MS"/>
                <w:sz w:val="20"/>
                <w:szCs w:val="20"/>
              </w:rPr>
              <w:t xml:space="preserve">166 Lege; </w:t>
            </w:r>
          </w:p>
          <w:p w14:paraId="47F3F318" w14:textId="78F9AA61" w:rsidR="00D335D2" w:rsidRPr="00B6747C" w:rsidRDefault="00D335D2" w:rsidP="00D335D2">
            <w:pPr>
              <w:spacing w:line="240" w:lineRule="auto"/>
              <w:ind w:left="0"/>
              <w:jc w:val="center"/>
              <w:rPr>
                <w:rFonts w:cstheme="minorHAnsi"/>
                <w:sz w:val="20"/>
                <w:szCs w:val="20"/>
              </w:rPr>
            </w:pPr>
            <w:r w:rsidRPr="000572FD">
              <w:rPr>
                <w:rFonts w:eastAsia="Trebuchet MS" w:cs="Trebuchet MS"/>
                <w:sz w:val="20"/>
                <w:szCs w:val="20"/>
              </w:rPr>
              <w:t xml:space="preserve">Art. 22 H.G. </w:t>
            </w:r>
          </w:p>
        </w:tc>
        <w:tc>
          <w:tcPr>
            <w:tcW w:w="4056" w:type="dxa"/>
          </w:tcPr>
          <w:p w14:paraId="1398BF76" w14:textId="472BECE2" w:rsidR="00D335D2" w:rsidRPr="00B6747C" w:rsidRDefault="00D335D2" w:rsidP="00D335D2">
            <w:pPr>
              <w:spacing w:line="240" w:lineRule="auto"/>
              <w:ind w:left="0"/>
              <w:rPr>
                <w:rFonts w:cstheme="minorHAnsi"/>
                <w:sz w:val="20"/>
                <w:szCs w:val="20"/>
                <w:lang w:val="fr-BE"/>
              </w:rPr>
            </w:pPr>
            <w:r w:rsidRPr="00B6747C">
              <w:rPr>
                <w:rFonts w:cstheme="minorHAnsi"/>
                <w:sz w:val="20"/>
                <w:szCs w:val="20"/>
                <w:lang w:val="fr-BE"/>
              </w:rPr>
              <w:t>În cadrul caietului de sarcini trebuie incluse informatii cu privire la mecanismul de monitorizare care se va aplica în legătură cu activitățile / rezultatele contractantului.</w:t>
            </w:r>
          </w:p>
          <w:p w14:paraId="65F5D886" w14:textId="6D82A72B" w:rsidR="00D335D2" w:rsidRPr="00B6747C" w:rsidRDefault="00D335D2" w:rsidP="00D335D2">
            <w:pPr>
              <w:spacing w:line="240" w:lineRule="auto"/>
              <w:ind w:left="0"/>
              <w:rPr>
                <w:rFonts w:cstheme="minorHAnsi"/>
                <w:sz w:val="20"/>
                <w:szCs w:val="20"/>
                <w:lang w:val="fr-BE"/>
              </w:rPr>
            </w:pPr>
            <w:r w:rsidRPr="00B6747C">
              <w:rPr>
                <w:rFonts w:cstheme="minorHAnsi"/>
                <w:sz w:val="20"/>
                <w:szCs w:val="20"/>
                <w:lang w:val="fr-BE"/>
              </w:rPr>
              <w:t xml:space="preserve">În situația unui contract de tip lump-sum (sumă forfetară), </w:t>
            </w:r>
            <w:r w:rsidRPr="00B6747C">
              <w:rPr>
                <w:rFonts w:cstheme="minorHAnsi"/>
                <w:iCs/>
                <w:sz w:val="20"/>
                <w:szCs w:val="20"/>
                <w:lang w:val="fr-BE"/>
              </w:rPr>
              <w:t>AC/EC</w:t>
            </w:r>
            <w:r w:rsidRPr="00B6747C">
              <w:rPr>
                <w:rFonts w:cstheme="minorHAnsi"/>
                <w:sz w:val="20"/>
                <w:szCs w:val="20"/>
                <w:lang w:val="fr-BE"/>
              </w:rPr>
              <w:t xml:space="preserve"> trebuie să monitorizeze că este respectată metodologia de lucru și alocarea resurselor asumate prin oferta tehnică de catre ofertant; de asemenea, în anumite situații, </w:t>
            </w:r>
            <w:r w:rsidRPr="00B6747C">
              <w:rPr>
                <w:rFonts w:cstheme="minorHAnsi"/>
                <w:iCs/>
                <w:sz w:val="20"/>
                <w:szCs w:val="20"/>
                <w:lang w:val="fr-BE"/>
              </w:rPr>
              <w:t>AC/EC</w:t>
            </w:r>
            <w:r w:rsidRPr="00B6747C">
              <w:rPr>
                <w:rFonts w:cstheme="minorHAnsi"/>
                <w:sz w:val="20"/>
                <w:szCs w:val="20"/>
                <w:lang w:val="fr-BE"/>
              </w:rPr>
              <w:t xml:space="preserve"> poate monitoriza ca rezultatele intermediare respectă condițiile de performanță impuse. </w:t>
            </w:r>
          </w:p>
          <w:p w14:paraId="23807189" w14:textId="77777777" w:rsidR="00D335D2" w:rsidRPr="00B6747C" w:rsidRDefault="00D335D2" w:rsidP="00D335D2">
            <w:pPr>
              <w:spacing w:line="240" w:lineRule="auto"/>
              <w:ind w:left="0"/>
              <w:rPr>
                <w:rFonts w:cstheme="minorHAnsi"/>
                <w:sz w:val="20"/>
                <w:szCs w:val="20"/>
                <w:lang w:val="fr-BE"/>
              </w:rPr>
            </w:pPr>
            <w:r w:rsidRPr="00B6747C">
              <w:rPr>
                <w:rFonts w:cstheme="minorHAnsi"/>
                <w:sz w:val="20"/>
                <w:szCs w:val="20"/>
                <w:lang w:val="fr-BE"/>
              </w:rPr>
              <w:t>Pentru măsurarea progresului activităților din Contract se utilizează în practică cel puțin următoarele elemente:</w:t>
            </w:r>
          </w:p>
          <w:p w14:paraId="11905AFB" w14:textId="77777777" w:rsidR="00D335D2" w:rsidRPr="00B6747C" w:rsidRDefault="00D335D2" w:rsidP="00D335D2">
            <w:pPr>
              <w:spacing w:line="240" w:lineRule="auto"/>
              <w:ind w:left="0"/>
              <w:rPr>
                <w:rFonts w:cstheme="minorHAnsi"/>
                <w:sz w:val="20"/>
                <w:szCs w:val="20"/>
                <w:lang w:val="fr-BE"/>
              </w:rPr>
            </w:pPr>
            <w:r w:rsidRPr="00B6747C">
              <w:rPr>
                <w:rFonts w:cstheme="minorHAnsi"/>
                <w:sz w:val="20"/>
                <w:szCs w:val="20"/>
                <w:lang w:val="fr-BE"/>
              </w:rPr>
              <w:t>o</w:t>
            </w:r>
            <w:r w:rsidRPr="00B6747C">
              <w:rPr>
                <w:rFonts w:cstheme="minorHAnsi"/>
                <w:sz w:val="20"/>
                <w:szCs w:val="20"/>
                <w:lang w:val="fr-BE"/>
              </w:rPr>
              <w:tab/>
              <w:t xml:space="preserve">Planul de lucru inclus de Ofertant în Propunerea Tehnică pe baza cerințelor din Caietul de Sarcini, așa cum este acesta acceptat de părți și revizuirile ulterioare aprobate de către beneficiar; </w:t>
            </w:r>
          </w:p>
          <w:p w14:paraId="69FF0A3A" w14:textId="77777777" w:rsidR="00D335D2" w:rsidRPr="00B6747C" w:rsidRDefault="00D335D2" w:rsidP="00D335D2">
            <w:pPr>
              <w:spacing w:line="240" w:lineRule="auto"/>
              <w:ind w:left="0"/>
              <w:rPr>
                <w:rFonts w:cstheme="minorHAnsi"/>
                <w:sz w:val="20"/>
                <w:szCs w:val="20"/>
                <w:lang w:val="fr-BE"/>
              </w:rPr>
            </w:pPr>
            <w:r w:rsidRPr="00B6747C">
              <w:rPr>
                <w:rFonts w:cstheme="minorHAnsi"/>
                <w:sz w:val="20"/>
                <w:szCs w:val="20"/>
                <w:lang w:val="fr-BE"/>
              </w:rPr>
              <w:t>o</w:t>
            </w:r>
            <w:r w:rsidRPr="00B6747C">
              <w:rPr>
                <w:rFonts w:cstheme="minorHAnsi"/>
                <w:sz w:val="20"/>
                <w:szCs w:val="20"/>
                <w:lang w:val="fr-BE"/>
              </w:rPr>
              <w:tab/>
              <w:t>Rapoartele ce privesc progresul activităților, administrarea și managementul contractului;</w:t>
            </w:r>
          </w:p>
          <w:p w14:paraId="78383200" w14:textId="77777777" w:rsidR="00D335D2" w:rsidRPr="00B6747C" w:rsidRDefault="00D335D2" w:rsidP="00D335D2">
            <w:pPr>
              <w:spacing w:line="240" w:lineRule="auto"/>
              <w:ind w:left="0"/>
              <w:rPr>
                <w:rFonts w:cstheme="minorHAnsi"/>
                <w:sz w:val="20"/>
                <w:szCs w:val="20"/>
                <w:lang w:val="fr-BE"/>
              </w:rPr>
            </w:pPr>
            <w:r w:rsidRPr="00B6747C">
              <w:rPr>
                <w:rFonts w:cstheme="minorHAnsi"/>
                <w:sz w:val="20"/>
                <w:szCs w:val="20"/>
                <w:lang w:val="fr-BE"/>
              </w:rPr>
              <w:t xml:space="preserve">Rapoartele de progres sunt extrem de relevante în condițiile în care modalitatea de plata a prețului contractului este pe baza de foaie de pontaj (time-sheet) iar plata pentru serviciile prestate se face în mod fracționat, eșalonat în timp, la </w:t>
            </w:r>
            <w:r w:rsidRPr="00B6747C">
              <w:rPr>
                <w:rFonts w:cstheme="minorHAnsi"/>
                <w:sz w:val="20"/>
                <w:szCs w:val="20"/>
                <w:lang w:val="fr-BE"/>
              </w:rPr>
              <w:lastRenderedPageBreak/>
              <w:t>anumite termene, de regula lunar sau trimestrial.</w:t>
            </w:r>
          </w:p>
          <w:p w14:paraId="6931E0C6" w14:textId="41A70D7A" w:rsidR="00D335D2" w:rsidRPr="00B6747C" w:rsidRDefault="00D335D2" w:rsidP="00177F32">
            <w:pPr>
              <w:spacing w:line="240" w:lineRule="auto"/>
              <w:ind w:left="0"/>
              <w:rPr>
                <w:rFonts w:cstheme="minorHAnsi"/>
                <w:sz w:val="20"/>
                <w:szCs w:val="20"/>
                <w:lang w:val="fr-BE"/>
              </w:rPr>
            </w:pPr>
            <w:r w:rsidRPr="00B6747C">
              <w:rPr>
                <w:rFonts w:cstheme="minorHAnsi"/>
                <w:sz w:val="20"/>
                <w:szCs w:val="20"/>
                <w:lang w:val="fr-BE"/>
              </w:rPr>
              <w:t>Caietul de sarcini nu trebuie sa includă prevederi ce condiționează plata diferitelor rezultate realizate pe parcursul implementării de aprobarea lor de către un terț.</w:t>
            </w:r>
          </w:p>
        </w:tc>
        <w:tc>
          <w:tcPr>
            <w:tcW w:w="1170" w:type="dxa"/>
          </w:tcPr>
          <w:p w14:paraId="321D9E07" w14:textId="77777777" w:rsidR="00D335D2" w:rsidRPr="00B6747C" w:rsidRDefault="00D335D2" w:rsidP="00D335D2">
            <w:pPr>
              <w:spacing w:line="240" w:lineRule="auto"/>
              <w:ind w:left="0"/>
              <w:rPr>
                <w:rFonts w:cstheme="minorHAnsi"/>
                <w:color w:val="0070C0"/>
                <w:sz w:val="20"/>
                <w:szCs w:val="20"/>
                <w:lang w:val="fr-BE"/>
              </w:rPr>
            </w:pPr>
          </w:p>
        </w:tc>
      </w:tr>
      <w:tr w:rsidR="00B6747C" w:rsidRPr="0039726C" w14:paraId="1D975A6F" w14:textId="35444A49" w:rsidTr="00B6747C">
        <w:tc>
          <w:tcPr>
            <w:tcW w:w="535" w:type="dxa"/>
            <w:tcBorders>
              <w:bottom w:val="single" w:sz="2" w:space="0" w:color="auto"/>
            </w:tcBorders>
          </w:tcPr>
          <w:p w14:paraId="28F3D9D1" w14:textId="77777777" w:rsidR="00B6747C" w:rsidRPr="00B6747C" w:rsidRDefault="00B6747C" w:rsidP="00B6747C">
            <w:pPr>
              <w:pStyle w:val="ListParagraph"/>
              <w:numPr>
                <w:ilvl w:val="0"/>
                <w:numId w:val="4"/>
              </w:numPr>
              <w:spacing w:after="0" w:line="240" w:lineRule="auto"/>
              <w:ind w:left="360"/>
              <w:jc w:val="center"/>
              <w:rPr>
                <w:rFonts w:cstheme="minorHAnsi"/>
                <w:iCs/>
                <w:sz w:val="20"/>
                <w:szCs w:val="20"/>
                <w:lang w:val="fr-BE"/>
              </w:rPr>
            </w:pPr>
          </w:p>
        </w:tc>
        <w:tc>
          <w:tcPr>
            <w:tcW w:w="5945" w:type="dxa"/>
            <w:tcBorders>
              <w:bottom w:val="single" w:sz="2" w:space="0" w:color="auto"/>
            </w:tcBorders>
          </w:tcPr>
          <w:p w14:paraId="2DF7F18E" w14:textId="2F9A502D" w:rsidR="00B6747C" w:rsidRPr="00B6747C" w:rsidRDefault="00B6747C" w:rsidP="00B6747C">
            <w:pPr>
              <w:spacing w:line="240" w:lineRule="auto"/>
              <w:ind w:left="0"/>
              <w:rPr>
                <w:rFonts w:cstheme="minorHAnsi"/>
                <w:iCs/>
                <w:sz w:val="20"/>
                <w:szCs w:val="20"/>
                <w:lang w:val="ro-RO"/>
              </w:rPr>
            </w:pPr>
            <w:r w:rsidRPr="00B6747C">
              <w:rPr>
                <w:rFonts w:cstheme="minorHAnsi"/>
                <w:iCs/>
                <w:sz w:val="20"/>
                <w:szCs w:val="20"/>
                <w:lang w:val="fr-BE"/>
              </w:rPr>
              <w:t>Caietul de sarcini include un calendar al termenelor pentru acceptanța/recepția diferitelor livrabile realizate pe parcursul implementării contractului (după caz). Calendarul acoperă toate rezultatele contractului și specifică câte un termen pentru fiecare rezultat, iar graficul de plăți este corelat cu aceste termene.</w:t>
            </w:r>
          </w:p>
        </w:tc>
        <w:tc>
          <w:tcPr>
            <w:tcW w:w="460" w:type="dxa"/>
            <w:tcBorders>
              <w:bottom w:val="single" w:sz="2" w:space="0" w:color="auto"/>
            </w:tcBorders>
          </w:tcPr>
          <w:p w14:paraId="1BFAAB21" w14:textId="529FBD49" w:rsidR="00B6747C" w:rsidRPr="00B6747C" w:rsidRDefault="00B6747C" w:rsidP="00B6747C">
            <w:pPr>
              <w:spacing w:line="240" w:lineRule="auto"/>
              <w:ind w:left="0"/>
              <w:jc w:val="center"/>
              <w:rPr>
                <w:rFonts w:cstheme="minorHAnsi"/>
                <w:iCs/>
                <w:sz w:val="20"/>
                <w:szCs w:val="20"/>
              </w:rPr>
            </w:pPr>
            <w:r w:rsidRPr="00B6747C">
              <w:rPr>
                <w:rFonts w:cstheme="minorHAnsi"/>
                <w:iCs/>
                <w:sz w:val="20"/>
                <w:szCs w:val="20"/>
              </w:rPr>
              <w:t>C</w:t>
            </w:r>
          </w:p>
        </w:tc>
        <w:tc>
          <w:tcPr>
            <w:tcW w:w="1880" w:type="dxa"/>
            <w:tcBorders>
              <w:bottom w:val="single" w:sz="2" w:space="0" w:color="auto"/>
            </w:tcBorders>
          </w:tcPr>
          <w:p w14:paraId="4FF45A41" w14:textId="77777777" w:rsidR="00B6747C" w:rsidRPr="000572FD" w:rsidRDefault="00B6747C" w:rsidP="00B6747C">
            <w:pPr>
              <w:ind w:left="15" w:right="18"/>
              <w:jc w:val="center"/>
              <w:rPr>
                <w:sz w:val="20"/>
                <w:szCs w:val="20"/>
              </w:rPr>
            </w:pPr>
            <w:r>
              <w:rPr>
                <w:rFonts w:eastAsia="Trebuchet MS" w:cs="Trebuchet MS"/>
                <w:sz w:val="20"/>
                <w:szCs w:val="20"/>
              </w:rPr>
              <w:t xml:space="preserve">Art. 154(1), art.155, </w:t>
            </w:r>
            <w:r w:rsidRPr="000572FD">
              <w:rPr>
                <w:rFonts w:eastAsia="Trebuchet MS" w:cs="Trebuchet MS"/>
                <w:sz w:val="20"/>
                <w:szCs w:val="20"/>
              </w:rPr>
              <w:t xml:space="preserve">156 Lege; </w:t>
            </w:r>
          </w:p>
          <w:p w14:paraId="30A6C645" w14:textId="6C375C08" w:rsidR="00B6747C" w:rsidRPr="00B6747C" w:rsidRDefault="00B6747C" w:rsidP="00B6747C">
            <w:pPr>
              <w:spacing w:line="240" w:lineRule="auto"/>
              <w:ind w:left="0"/>
              <w:jc w:val="center"/>
              <w:rPr>
                <w:rFonts w:cstheme="minorHAnsi"/>
                <w:sz w:val="20"/>
                <w:szCs w:val="20"/>
              </w:rPr>
            </w:pPr>
            <w:r w:rsidRPr="000572FD">
              <w:rPr>
                <w:rFonts w:eastAsia="Trebuchet MS" w:cs="Trebuchet MS"/>
                <w:sz w:val="20"/>
                <w:szCs w:val="20"/>
              </w:rPr>
              <w:t xml:space="preserve">Art. 20 H.G. </w:t>
            </w:r>
          </w:p>
        </w:tc>
        <w:tc>
          <w:tcPr>
            <w:tcW w:w="1794" w:type="dxa"/>
            <w:tcBorders>
              <w:bottom w:val="single" w:sz="2" w:space="0" w:color="auto"/>
            </w:tcBorders>
          </w:tcPr>
          <w:p w14:paraId="043A71FE" w14:textId="77777777" w:rsidR="00B6747C" w:rsidRPr="000572FD" w:rsidRDefault="00B6747C" w:rsidP="00B6747C">
            <w:pPr>
              <w:ind w:left="15" w:right="18"/>
              <w:jc w:val="center"/>
              <w:rPr>
                <w:sz w:val="20"/>
                <w:szCs w:val="20"/>
              </w:rPr>
            </w:pPr>
            <w:r>
              <w:rPr>
                <w:rFonts w:eastAsia="Trebuchet MS" w:cs="Trebuchet MS"/>
                <w:sz w:val="20"/>
                <w:szCs w:val="20"/>
              </w:rPr>
              <w:t xml:space="preserve">Art. 164(1), art 165, </w:t>
            </w:r>
            <w:r w:rsidRPr="000572FD">
              <w:rPr>
                <w:rFonts w:eastAsia="Trebuchet MS" w:cs="Trebuchet MS"/>
                <w:sz w:val="20"/>
                <w:szCs w:val="20"/>
              </w:rPr>
              <w:t xml:space="preserve">166 Lege; </w:t>
            </w:r>
          </w:p>
          <w:p w14:paraId="6CA86C52" w14:textId="5133BCE4" w:rsidR="00B6747C" w:rsidRPr="00B6747C" w:rsidRDefault="00B6747C" w:rsidP="00B6747C">
            <w:pPr>
              <w:spacing w:line="240" w:lineRule="auto"/>
              <w:ind w:left="0"/>
              <w:jc w:val="center"/>
              <w:rPr>
                <w:rFonts w:cstheme="minorHAnsi"/>
                <w:sz w:val="20"/>
                <w:szCs w:val="20"/>
              </w:rPr>
            </w:pPr>
            <w:r w:rsidRPr="000572FD">
              <w:rPr>
                <w:rFonts w:eastAsia="Trebuchet MS" w:cs="Trebuchet MS"/>
                <w:sz w:val="20"/>
                <w:szCs w:val="20"/>
              </w:rPr>
              <w:t xml:space="preserve">Art. 22 H.G. </w:t>
            </w:r>
          </w:p>
        </w:tc>
        <w:tc>
          <w:tcPr>
            <w:tcW w:w="4056" w:type="dxa"/>
          </w:tcPr>
          <w:p w14:paraId="10D4F130" w14:textId="77777777" w:rsidR="00B6747C" w:rsidRPr="00B6747C" w:rsidRDefault="00B6747C" w:rsidP="00B6747C">
            <w:pPr>
              <w:spacing w:line="240" w:lineRule="auto"/>
              <w:ind w:left="0"/>
              <w:rPr>
                <w:rFonts w:cstheme="minorHAnsi"/>
                <w:sz w:val="20"/>
                <w:szCs w:val="20"/>
                <w:lang w:val="fr-BE"/>
              </w:rPr>
            </w:pPr>
            <w:r w:rsidRPr="00B6747C">
              <w:rPr>
                <w:rFonts w:cstheme="minorHAnsi"/>
                <w:sz w:val="20"/>
                <w:szCs w:val="20"/>
                <w:lang w:val="fr-BE"/>
              </w:rPr>
              <w:t xml:space="preserve">Pe parcursul derulării Contractului, </w:t>
            </w:r>
            <w:r w:rsidRPr="00B6747C">
              <w:rPr>
                <w:rFonts w:cstheme="minorHAnsi"/>
                <w:iCs/>
                <w:sz w:val="20"/>
                <w:szCs w:val="20"/>
                <w:lang w:val="fr-BE"/>
              </w:rPr>
              <w:t>AC/EC</w:t>
            </w:r>
            <w:r w:rsidRPr="00B6747C">
              <w:rPr>
                <w:rFonts w:cstheme="minorHAnsi"/>
                <w:sz w:val="20"/>
                <w:szCs w:val="20"/>
                <w:lang w:val="fr-BE"/>
              </w:rPr>
              <w:t xml:space="preserve"> verifică la intervale stabilite și comunicate prin Caietul de Sarcini dacă toate activitățile planificate au fost realizate conform cerințelor și că rezultatele au fost livrate și acceptate (prin corelare cu modalitatea de plată). </w:t>
            </w:r>
          </w:p>
          <w:p w14:paraId="21D21F42" w14:textId="543586D1" w:rsidR="00B6747C" w:rsidRPr="00B6747C" w:rsidRDefault="00B6747C" w:rsidP="00B6747C">
            <w:pPr>
              <w:spacing w:line="240" w:lineRule="auto"/>
              <w:ind w:left="0"/>
              <w:rPr>
                <w:rFonts w:cstheme="minorHAnsi"/>
                <w:sz w:val="20"/>
                <w:szCs w:val="20"/>
                <w:lang w:val="fr-BE"/>
              </w:rPr>
            </w:pPr>
            <w:r w:rsidRPr="00B6747C">
              <w:rPr>
                <w:rFonts w:cstheme="minorHAnsi"/>
                <w:sz w:val="20"/>
                <w:szCs w:val="20"/>
                <w:lang w:val="fr-BE"/>
              </w:rPr>
              <w:t xml:space="preserve">Este foarte important ca defalcarea sumei forfetare și a mecanismului de plată să fie stabilita într-un mod rezonabil încât să asigure un flux de numerar echilibrat contractorului. În mod ideal, nu ar trebui să existe un decalaj mare între progresul fizic și progresul financiar al contractului. </w:t>
            </w:r>
            <w:r w:rsidRPr="00B6747C">
              <w:rPr>
                <w:rFonts w:cstheme="minorHAnsi"/>
                <w:iCs/>
                <w:sz w:val="20"/>
                <w:szCs w:val="20"/>
                <w:lang w:val="fr-BE"/>
              </w:rPr>
              <w:t>AC/EC</w:t>
            </w:r>
            <w:r w:rsidRPr="00B6747C">
              <w:rPr>
                <w:rFonts w:cstheme="minorHAnsi"/>
                <w:sz w:val="20"/>
                <w:szCs w:val="20"/>
                <w:lang w:val="fr-BE"/>
              </w:rPr>
              <w:t xml:space="preserve"> trebuie să se asigure pe toată perioada derulării contractului și nu doar la finalizarea/terminarea acestuia că activitățile planificate au fost realizate, cerințele stabilite au fost îndeplinite, că rezultatele/livrabilele parțiale au fost acceptate de către factorii interesați relevanți.</w:t>
            </w:r>
          </w:p>
        </w:tc>
        <w:tc>
          <w:tcPr>
            <w:tcW w:w="1170" w:type="dxa"/>
          </w:tcPr>
          <w:p w14:paraId="17E2A0E6" w14:textId="77777777" w:rsidR="00B6747C" w:rsidRPr="00B6747C" w:rsidRDefault="00B6747C" w:rsidP="00B6747C">
            <w:pPr>
              <w:spacing w:line="240" w:lineRule="auto"/>
              <w:ind w:left="0"/>
              <w:rPr>
                <w:rFonts w:cstheme="minorHAnsi"/>
                <w:color w:val="0070C0"/>
                <w:sz w:val="20"/>
                <w:szCs w:val="20"/>
                <w:lang w:val="fr-BE"/>
              </w:rPr>
            </w:pPr>
          </w:p>
        </w:tc>
      </w:tr>
      <w:tr w:rsidR="00B6747C" w:rsidRPr="008453FC" w14:paraId="3C85AB02" w14:textId="77777777" w:rsidTr="00B6747C">
        <w:tc>
          <w:tcPr>
            <w:tcW w:w="535" w:type="dxa"/>
            <w:tcBorders>
              <w:bottom w:val="single" w:sz="2" w:space="0" w:color="auto"/>
            </w:tcBorders>
          </w:tcPr>
          <w:p w14:paraId="30D0D06F" w14:textId="77777777" w:rsidR="00B6747C" w:rsidRPr="00B6747C" w:rsidRDefault="00B6747C" w:rsidP="00B6747C">
            <w:pPr>
              <w:pStyle w:val="ListParagraph"/>
              <w:numPr>
                <w:ilvl w:val="0"/>
                <w:numId w:val="4"/>
              </w:numPr>
              <w:spacing w:after="0" w:line="240" w:lineRule="auto"/>
              <w:ind w:left="360"/>
              <w:jc w:val="center"/>
              <w:rPr>
                <w:rFonts w:cstheme="minorHAnsi"/>
                <w:iCs/>
                <w:sz w:val="20"/>
                <w:szCs w:val="20"/>
                <w:lang w:val="fr-BE"/>
              </w:rPr>
            </w:pPr>
          </w:p>
        </w:tc>
        <w:tc>
          <w:tcPr>
            <w:tcW w:w="5945" w:type="dxa"/>
            <w:tcBorders>
              <w:bottom w:val="single" w:sz="2" w:space="0" w:color="auto"/>
            </w:tcBorders>
          </w:tcPr>
          <w:p w14:paraId="7DB41A38" w14:textId="77777777" w:rsidR="00B6747C" w:rsidRPr="00C77175" w:rsidRDefault="00B6747C" w:rsidP="00B6747C">
            <w:pPr>
              <w:spacing w:after="0" w:line="240" w:lineRule="auto"/>
              <w:ind w:left="0"/>
              <w:rPr>
                <w:rFonts w:eastAsia="Trebuchet MS" w:cs="Trebuchet MS"/>
                <w:sz w:val="20"/>
                <w:szCs w:val="20"/>
                <w:lang w:val="fr-BE"/>
              </w:rPr>
            </w:pPr>
            <w:r w:rsidRPr="00C77175">
              <w:rPr>
                <w:rFonts w:eastAsia="Trebuchet MS" w:cs="Trebuchet MS"/>
                <w:sz w:val="20"/>
                <w:szCs w:val="20"/>
                <w:lang w:val="fr-BE"/>
              </w:rPr>
              <w:t xml:space="preserve">Nu se indică nicio marca de fabrică sau de comerț, a unui brevet de invenție, a unei licențe de fabricație sau a unei anume origini ori producții. </w:t>
            </w:r>
          </w:p>
          <w:p w14:paraId="55D8FED3" w14:textId="015ECD42" w:rsidR="00B6747C" w:rsidRPr="00B6747C" w:rsidRDefault="00B6747C" w:rsidP="00B6747C">
            <w:pPr>
              <w:spacing w:line="240" w:lineRule="auto"/>
              <w:ind w:left="0"/>
              <w:rPr>
                <w:rFonts w:cstheme="minorHAnsi"/>
                <w:iCs/>
                <w:sz w:val="20"/>
                <w:szCs w:val="20"/>
                <w:lang w:val="fr-BE"/>
              </w:rPr>
            </w:pPr>
            <w:r w:rsidRPr="00C77175">
              <w:rPr>
                <w:rFonts w:eastAsia="Trebuchet MS" w:cs="Trebuchet MS"/>
                <w:sz w:val="20"/>
                <w:szCs w:val="20"/>
                <w:lang w:val="fr-BE"/>
              </w:rPr>
              <w:t>Prin excepție se admite o astfel de indicație, dar numai însoțită de mențiunea „sau echivalent” și numai în situația în care autoritatea/entitatea contractantă nu are posibilitatea de a stabili în caietul de sarcini specificații tehnice suficient de precise și inteligibile pentru toate părțile interesate.</w:t>
            </w:r>
          </w:p>
        </w:tc>
        <w:tc>
          <w:tcPr>
            <w:tcW w:w="460" w:type="dxa"/>
            <w:tcBorders>
              <w:bottom w:val="single" w:sz="2" w:space="0" w:color="auto"/>
            </w:tcBorders>
          </w:tcPr>
          <w:p w14:paraId="00B4CFF4" w14:textId="520BF239" w:rsidR="00B6747C" w:rsidRPr="00B6747C" w:rsidRDefault="00B6747C" w:rsidP="00B6747C">
            <w:pPr>
              <w:spacing w:line="240" w:lineRule="auto"/>
              <w:ind w:left="0"/>
              <w:jc w:val="center"/>
              <w:rPr>
                <w:rFonts w:cstheme="minorHAnsi"/>
                <w:iCs/>
                <w:sz w:val="20"/>
                <w:szCs w:val="20"/>
              </w:rPr>
            </w:pPr>
            <w:r w:rsidRPr="000572FD">
              <w:rPr>
                <w:rFonts w:eastAsia="Trebuchet MS" w:cs="Trebuchet MS"/>
                <w:sz w:val="20"/>
                <w:szCs w:val="20"/>
                <w:lang w:val="fr-BE"/>
              </w:rPr>
              <w:t>R</w:t>
            </w:r>
          </w:p>
        </w:tc>
        <w:tc>
          <w:tcPr>
            <w:tcW w:w="1880" w:type="dxa"/>
            <w:tcBorders>
              <w:bottom w:val="single" w:sz="2" w:space="0" w:color="auto"/>
            </w:tcBorders>
          </w:tcPr>
          <w:p w14:paraId="339A7B50" w14:textId="6DB105A0" w:rsidR="00B6747C" w:rsidRPr="00B6747C" w:rsidRDefault="00B6747C" w:rsidP="00B6747C">
            <w:pPr>
              <w:spacing w:line="240" w:lineRule="auto"/>
              <w:ind w:left="0"/>
              <w:jc w:val="center"/>
              <w:rPr>
                <w:rFonts w:cstheme="minorHAnsi"/>
                <w:sz w:val="20"/>
                <w:szCs w:val="20"/>
              </w:rPr>
            </w:pPr>
            <w:r w:rsidRPr="00C77175">
              <w:rPr>
                <w:rFonts w:eastAsia="Trebuchet MS" w:cs="Trebuchet MS"/>
                <w:sz w:val="20"/>
                <w:szCs w:val="20"/>
                <w:lang w:val="fr-BE"/>
              </w:rPr>
              <w:t>Art. 156 (2) și (3) Lege</w:t>
            </w:r>
          </w:p>
        </w:tc>
        <w:tc>
          <w:tcPr>
            <w:tcW w:w="1794" w:type="dxa"/>
            <w:tcBorders>
              <w:bottom w:val="single" w:sz="2" w:space="0" w:color="auto"/>
            </w:tcBorders>
          </w:tcPr>
          <w:p w14:paraId="48798454" w14:textId="7EE237D0" w:rsidR="00B6747C" w:rsidRPr="00B6747C" w:rsidRDefault="00B6747C" w:rsidP="00B6747C">
            <w:pPr>
              <w:spacing w:line="240" w:lineRule="auto"/>
              <w:ind w:left="0"/>
              <w:jc w:val="center"/>
              <w:rPr>
                <w:rFonts w:cstheme="minorHAnsi"/>
                <w:sz w:val="20"/>
                <w:szCs w:val="20"/>
              </w:rPr>
            </w:pPr>
            <w:r w:rsidRPr="00C77175">
              <w:rPr>
                <w:rFonts w:eastAsia="Trebuchet MS" w:cs="Trebuchet MS"/>
                <w:sz w:val="20"/>
                <w:szCs w:val="20"/>
                <w:lang w:val="fr-BE"/>
              </w:rPr>
              <w:t>Art. 166 (2)  și (3) Lege</w:t>
            </w:r>
          </w:p>
        </w:tc>
        <w:tc>
          <w:tcPr>
            <w:tcW w:w="4056" w:type="dxa"/>
            <w:tcBorders>
              <w:bottom w:val="single" w:sz="2" w:space="0" w:color="auto"/>
            </w:tcBorders>
          </w:tcPr>
          <w:p w14:paraId="78D66ECE" w14:textId="77777777" w:rsidR="00B6747C" w:rsidRPr="00B6747C" w:rsidRDefault="00B6747C" w:rsidP="00B6747C">
            <w:pPr>
              <w:spacing w:line="240" w:lineRule="auto"/>
              <w:ind w:left="0"/>
              <w:rPr>
                <w:rFonts w:cstheme="minorHAnsi"/>
                <w:sz w:val="20"/>
                <w:szCs w:val="20"/>
                <w:lang w:val="fr-BE"/>
              </w:rPr>
            </w:pPr>
          </w:p>
        </w:tc>
        <w:tc>
          <w:tcPr>
            <w:tcW w:w="1170" w:type="dxa"/>
            <w:tcBorders>
              <w:bottom w:val="single" w:sz="2" w:space="0" w:color="auto"/>
            </w:tcBorders>
          </w:tcPr>
          <w:p w14:paraId="5565C6BA" w14:textId="77777777" w:rsidR="00B6747C" w:rsidRPr="00B6747C" w:rsidRDefault="00B6747C" w:rsidP="00B6747C">
            <w:pPr>
              <w:spacing w:line="240" w:lineRule="auto"/>
              <w:ind w:left="0"/>
              <w:rPr>
                <w:rFonts w:cstheme="minorHAnsi"/>
                <w:color w:val="0070C0"/>
                <w:sz w:val="20"/>
                <w:szCs w:val="20"/>
                <w:lang w:val="fr-BE"/>
              </w:rPr>
            </w:pPr>
          </w:p>
        </w:tc>
      </w:tr>
      <w:tr w:rsidR="008B60EB" w:rsidRPr="008453FC" w14:paraId="0756A0D7" w14:textId="77777777" w:rsidTr="00B6747C">
        <w:tc>
          <w:tcPr>
            <w:tcW w:w="15840" w:type="dxa"/>
            <w:gridSpan w:val="7"/>
            <w:tcBorders>
              <w:top w:val="single" w:sz="2" w:space="0" w:color="auto"/>
              <w:bottom w:val="single" w:sz="2" w:space="0" w:color="auto"/>
            </w:tcBorders>
            <w:shd w:val="clear" w:color="auto" w:fill="F2DBDB" w:themeFill="accent2" w:themeFillTint="33"/>
          </w:tcPr>
          <w:p w14:paraId="475447E3" w14:textId="33C1C304" w:rsidR="008B60EB" w:rsidRPr="00B6747C" w:rsidRDefault="00C834D1" w:rsidP="00C834D1">
            <w:pPr>
              <w:spacing w:line="240" w:lineRule="auto"/>
              <w:ind w:left="0"/>
              <w:jc w:val="center"/>
              <w:rPr>
                <w:rFonts w:cstheme="minorHAnsi"/>
                <w:color w:val="0070C0"/>
                <w:sz w:val="20"/>
                <w:szCs w:val="20"/>
                <w:lang w:val="fr-BE"/>
              </w:rPr>
            </w:pPr>
            <w:r w:rsidRPr="00B6747C">
              <w:rPr>
                <w:rFonts w:cstheme="minorHAnsi"/>
                <w:color w:val="0070C0"/>
                <w:sz w:val="20"/>
                <w:szCs w:val="20"/>
                <w:lang w:val="fr-BE"/>
              </w:rPr>
              <w:t>EXPERTI CHEIE</w:t>
            </w:r>
          </w:p>
        </w:tc>
      </w:tr>
      <w:tr w:rsidR="00B6747C" w:rsidRPr="0039726C" w14:paraId="4105977B" w14:textId="77777777" w:rsidTr="00B6747C">
        <w:tc>
          <w:tcPr>
            <w:tcW w:w="535" w:type="dxa"/>
            <w:tcBorders>
              <w:bottom w:val="single" w:sz="2" w:space="0" w:color="auto"/>
            </w:tcBorders>
          </w:tcPr>
          <w:p w14:paraId="16B7526A" w14:textId="77777777" w:rsidR="00B6747C" w:rsidRPr="00B6747C" w:rsidRDefault="00B6747C" w:rsidP="00B6747C">
            <w:pPr>
              <w:pStyle w:val="ListParagraph"/>
              <w:numPr>
                <w:ilvl w:val="0"/>
                <w:numId w:val="4"/>
              </w:numPr>
              <w:spacing w:after="0" w:line="240" w:lineRule="auto"/>
              <w:ind w:left="360"/>
              <w:jc w:val="center"/>
              <w:rPr>
                <w:rFonts w:cstheme="minorHAnsi"/>
                <w:iCs/>
                <w:sz w:val="20"/>
                <w:szCs w:val="20"/>
                <w:lang w:val="fr-BE"/>
              </w:rPr>
            </w:pPr>
          </w:p>
        </w:tc>
        <w:tc>
          <w:tcPr>
            <w:tcW w:w="5945" w:type="dxa"/>
            <w:tcBorders>
              <w:bottom w:val="single" w:sz="2" w:space="0" w:color="auto"/>
            </w:tcBorders>
          </w:tcPr>
          <w:p w14:paraId="11E167A1" w14:textId="202A4FCF" w:rsidR="00B6747C" w:rsidRPr="00B6747C" w:rsidRDefault="00B6747C" w:rsidP="00B6747C">
            <w:pPr>
              <w:spacing w:line="240" w:lineRule="auto"/>
              <w:ind w:left="0"/>
              <w:rPr>
                <w:rFonts w:cstheme="minorHAnsi"/>
                <w:iCs/>
                <w:sz w:val="20"/>
                <w:szCs w:val="20"/>
                <w:lang w:val="fr-BE"/>
              </w:rPr>
            </w:pPr>
            <w:r w:rsidRPr="00B6747C">
              <w:rPr>
                <w:rFonts w:cstheme="minorHAnsi"/>
                <w:sz w:val="20"/>
                <w:szCs w:val="20"/>
                <w:lang w:val="fr-BE"/>
              </w:rPr>
              <w:t>Dacă se utilizează, alegerea personalului cheie este corelată cu activitățile pe care aceștia le vor derula pe perioada implementării contractului.</w:t>
            </w:r>
          </w:p>
        </w:tc>
        <w:tc>
          <w:tcPr>
            <w:tcW w:w="460" w:type="dxa"/>
            <w:tcBorders>
              <w:bottom w:val="single" w:sz="2" w:space="0" w:color="auto"/>
            </w:tcBorders>
          </w:tcPr>
          <w:p w14:paraId="0F514B08" w14:textId="124488C0" w:rsidR="00B6747C" w:rsidRPr="00B6747C" w:rsidRDefault="00B6747C" w:rsidP="00B6747C">
            <w:pPr>
              <w:spacing w:line="240" w:lineRule="auto"/>
              <w:ind w:left="0"/>
              <w:jc w:val="center"/>
              <w:rPr>
                <w:rFonts w:cstheme="minorHAnsi"/>
                <w:iCs/>
                <w:sz w:val="20"/>
                <w:szCs w:val="20"/>
              </w:rPr>
            </w:pPr>
            <w:r w:rsidRPr="00B6747C">
              <w:rPr>
                <w:rFonts w:cstheme="minorHAnsi"/>
                <w:iCs/>
                <w:sz w:val="20"/>
                <w:szCs w:val="20"/>
              </w:rPr>
              <w:t>C</w:t>
            </w:r>
          </w:p>
        </w:tc>
        <w:tc>
          <w:tcPr>
            <w:tcW w:w="1880" w:type="dxa"/>
            <w:tcBorders>
              <w:bottom w:val="single" w:sz="2" w:space="0" w:color="auto"/>
            </w:tcBorders>
          </w:tcPr>
          <w:p w14:paraId="2E579F21" w14:textId="77777777" w:rsidR="00B6747C" w:rsidRPr="00DB3D93" w:rsidRDefault="00B6747C" w:rsidP="00B6747C">
            <w:pPr>
              <w:ind w:left="15" w:right="18"/>
              <w:jc w:val="center"/>
              <w:rPr>
                <w:sz w:val="20"/>
                <w:szCs w:val="20"/>
              </w:rPr>
            </w:pPr>
            <w:r w:rsidRPr="00DB3D93">
              <w:rPr>
                <w:rFonts w:eastAsia="Trebuchet MS" w:cs="Trebuchet MS"/>
                <w:sz w:val="20"/>
                <w:szCs w:val="20"/>
              </w:rPr>
              <w:t>Art. 154</w:t>
            </w:r>
            <w:r>
              <w:rPr>
                <w:rFonts w:eastAsia="Trebuchet MS" w:cs="Trebuchet MS"/>
                <w:sz w:val="20"/>
                <w:szCs w:val="20"/>
              </w:rPr>
              <w:t xml:space="preserve">(1), </w:t>
            </w:r>
            <w:r w:rsidRPr="00DB3D93">
              <w:rPr>
                <w:rFonts w:eastAsia="Trebuchet MS" w:cs="Trebuchet MS"/>
                <w:sz w:val="20"/>
                <w:szCs w:val="20"/>
              </w:rPr>
              <w:t>art.</w:t>
            </w:r>
            <w:r>
              <w:rPr>
                <w:rFonts w:eastAsia="Trebuchet MS" w:cs="Trebuchet MS"/>
                <w:sz w:val="20"/>
                <w:szCs w:val="20"/>
              </w:rPr>
              <w:t>155-</w:t>
            </w:r>
            <w:r w:rsidRPr="00DB3D93">
              <w:rPr>
                <w:rFonts w:eastAsia="Trebuchet MS" w:cs="Trebuchet MS"/>
                <w:sz w:val="20"/>
                <w:szCs w:val="20"/>
              </w:rPr>
              <w:t xml:space="preserve">156 Lege; </w:t>
            </w:r>
          </w:p>
          <w:p w14:paraId="3CB82695" w14:textId="72807486" w:rsidR="00B6747C" w:rsidRPr="00B6747C" w:rsidRDefault="00B6747C" w:rsidP="00B6747C">
            <w:pPr>
              <w:spacing w:line="240" w:lineRule="auto"/>
              <w:ind w:left="0"/>
              <w:jc w:val="center"/>
              <w:rPr>
                <w:rFonts w:cstheme="minorHAnsi"/>
                <w:sz w:val="20"/>
                <w:szCs w:val="20"/>
              </w:rPr>
            </w:pPr>
            <w:r w:rsidRPr="00DB3D93">
              <w:rPr>
                <w:rFonts w:eastAsia="Trebuchet MS" w:cs="Trebuchet MS"/>
                <w:sz w:val="20"/>
                <w:szCs w:val="20"/>
              </w:rPr>
              <w:t xml:space="preserve">Art. 20 H.G. </w:t>
            </w:r>
          </w:p>
        </w:tc>
        <w:tc>
          <w:tcPr>
            <w:tcW w:w="1794" w:type="dxa"/>
            <w:tcBorders>
              <w:bottom w:val="single" w:sz="2" w:space="0" w:color="auto"/>
            </w:tcBorders>
          </w:tcPr>
          <w:p w14:paraId="27D805C8" w14:textId="77777777" w:rsidR="00B6747C" w:rsidRPr="00DB3D93" w:rsidRDefault="00B6747C" w:rsidP="00B6747C">
            <w:pPr>
              <w:ind w:left="15" w:right="18"/>
              <w:jc w:val="center"/>
              <w:rPr>
                <w:sz w:val="20"/>
                <w:szCs w:val="20"/>
              </w:rPr>
            </w:pPr>
            <w:r w:rsidRPr="00DB3D93">
              <w:rPr>
                <w:rFonts w:eastAsia="Trebuchet MS" w:cs="Trebuchet MS"/>
                <w:sz w:val="20"/>
                <w:szCs w:val="20"/>
              </w:rPr>
              <w:t>Art. 164</w:t>
            </w:r>
            <w:r>
              <w:rPr>
                <w:rFonts w:eastAsia="Trebuchet MS" w:cs="Trebuchet MS"/>
                <w:sz w:val="20"/>
                <w:szCs w:val="20"/>
              </w:rPr>
              <w:t>(1), art 165-</w:t>
            </w:r>
            <w:r w:rsidRPr="00DB3D93">
              <w:rPr>
                <w:rFonts w:eastAsia="Trebuchet MS" w:cs="Trebuchet MS"/>
                <w:sz w:val="20"/>
                <w:szCs w:val="20"/>
              </w:rPr>
              <w:t xml:space="preserve">166 Lege; </w:t>
            </w:r>
          </w:p>
          <w:p w14:paraId="7FACF033" w14:textId="25628E71" w:rsidR="00B6747C" w:rsidRPr="00B6747C" w:rsidRDefault="00B6747C" w:rsidP="00B6747C">
            <w:pPr>
              <w:spacing w:line="240" w:lineRule="auto"/>
              <w:ind w:left="0"/>
              <w:jc w:val="center"/>
              <w:rPr>
                <w:rFonts w:cstheme="minorHAnsi"/>
                <w:sz w:val="20"/>
                <w:szCs w:val="20"/>
              </w:rPr>
            </w:pPr>
            <w:r w:rsidRPr="00DB3D93">
              <w:rPr>
                <w:rFonts w:eastAsia="Trebuchet MS" w:cs="Trebuchet MS"/>
                <w:sz w:val="20"/>
                <w:szCs w:val="20"/>
              </w:rPr>
              <w:t xml:space="preserve">Art. 22 H.G. </w:t>
            </w:r>
          </w:p>
        </w:tc>
        <w:tc>
          <w:tcPr>
            <w:tcW w:w="4056" w:type="dxa"/>
          </w:tcPr>
          <w:p w14:paraId="2887DF12" w14:textId="12507DC0" w:rsidR="00B6747C" w:rsidRPr="00B6747C" w:rsidRDefault="00B6747C" w:rsidP="00B6747C">
            <w:pPr>
              <w:spacing w:line="240" w:lineRule="auto"/>
              <w:ind w:left="0"/>
              <w:rPr>
                <w:rFonts w:cstheme="minorHAnsi"/>
                <w:sz w:val="20"/>
                <w:szCs w:val="20"/>
                <w:lang w:val="fr-BE"/>
              </w:rPr>
            </w:pPr>
            <w:r w:rsidRPr="00C77175">
              <w:rPr>
                <w:rFonts w:cstheme="minorHAnsi"/>
                <w:sz w:val="20"/>
                <w:szCs w:val="20"/>
                <w:lang w:val="ro-RO"/>
              </w:rPr>
              <w:t xml:space="preserve">În cadrul caietului de sarcini la descrierea expertilor cheie se vor include informații referitoare la responsabilitățile pe care </w:t>
            </w:r>
            <w:r w:rsidRPr="00C77175">
              <w:rPr>
                <w:rFonts w:cstheme="minorHAnsi"/>
                <w:sz w:val="20"/>
                <w:szCs w:val="20"/>
                <w:lang w:val="ro-RO"/>
              </w:rPr>
              <w:lastRenderedPageBreak/>
              <w:t>fiecare expert le va avea în cadrul contractului.</w:t>
            </w:r>
          </w:p>
        </w:tc>
        <w:tc>
          <w:tcPr>
            <w:tcW w:w="1170" w:type="dxa"/>
          </w:tcPr>
          <w:p w14:paraId="7F8589D4" w14:textId="77777777" w:rsidR="00B6747C" w:rsidRPr="00B6747C" w:rsidRDefault="00B6747C" w:rsidP="00B6747C">
            <w:pPr>
              <w:spacing w:line="240" w:lineRule="auto"/>
              <w:ind w:left="0"/>
              <w:rPr>
                <w:rFonts w:cstheme="minorHAnsi"/>
                <w:color w:val="0070C0"/>
                <w:sz w:val="20"/>
                <w:szCs w:val="20"/>
                <w:lang w:val="fr-BE"/>
              </w:rPr>
            </w:pPr>
          </w:p>
        </w:tc>
      </w:tr>
      <w:tr w:rsidR="00B6747C" w:rsidRPr="008453FC" w14:paraId="57CF3D94" w14:textId="77777777" w:rsidTr="00B6747C">
        <w:tc>
          <w:tcPr>
            <w:tcW w:w="535" w:type="dxa"/>
            <w:tcBorders>
              <w:bottom w:val="single" w:sz="2" w:space="0" w:color="auto"/>
            </w:tcBorders>
          </w:tcPr>
          <w:p w14:paraId="0DB87653" w14:textId="77777777" w:rsidR="00B6747C" w:rsidRPr="00B6747C" w:rsidRDefault="00B6747C" w:rsidP="00B6747C">
            <w:pPr>
              <w:pStyle w:val="ListParagraph"/>
              <w:numPr>
                <w:ilvl w:val="0"/>
                <w:numId w:val="4"/>
              </w:numPr>
              <w:spacing w:after="0" w:line="240" w:lineRule="auto"/>
              <w:ind w:left="360"/>
              <w:jc w:val="center"/>
              <w:rPr>
                <w:rFonts w:cstheme="minorHAnsi"/>
                <w:iCs/>
                <w:sz w:val="20"/>
                <w:szCs w:val="20"/>
                <w:lang w:val="fr-BE"/>
              </w:rPr>
            </w:pPr>
          </w:p>
        </w:tc>
        <w:tc>
          <w:tcPr>
            <w:tcW w:w="5945" w:type="dxa"/>
            <w:tcBorders>
              <w:bottom w:val="single" w:sz="2" w:space="0" w:color="auto"/>
            </w:tcBorders>
          </w:tcPr>
          <w:p w14:paraId="789FF663" w14:textId="5876EE61" w:rsidR="00B6747C" w:rsidRPr="00B6747C" w:rsidRDefault="00B6747C" w:rsidP="00B6747C">
            <w:pPr>
              <w:ind w:left="0"/>
              <w:rPr>
                <w:rFonts w:cstheme="minorHAnsi"/>
                <w:iCs/>
                <w:sz w:val="20"/>
                <w:szCs w:val="20"/>
                <w:lang w:val="fr-BE"/>
              </w:rPr>
            </w:pPr>
            <w:r w:rsidRPr="00B6747C">
              <w:rPr>
                <w:rFonts w:cstheme="minorHAnsi"/>
                <w:sz w:val="20"/>
                <w:szCs w:val="20"/>
                <w:lang w:val="fr-BE"/>
              </w:rPr>
              <w:t>Dacă se utilizează, numărul de personal cheie este corelat cu volumul/mărimea și complexitatea contractului.</w:t>
            </w:r>
          </w:p>
        </w:tc>
        <w:tc>
          <w:tcPr>
            <w:tcW w:w="460" w:type="dxa"/>
            <w:tcBorders>
              <w:bottom w:val="single" w:sz="2" w:space="0" w:color="auto"/>
            </w:tcBorders>
          </w:tcPr>
          <w:p w14:paraId="2BBC2290" w14:textId="64526392" w:rsidR="00B6747C" w:rsidRPr="00B6747C" w:rsidRDefault="00B6747C" w:rsidP="00B6747C">
            <w:pPr>
              <w:spacing w:line="240" w:lineRule="auto"/>
              <w:ind w:left="0"/>
              <w:jc w:val="center"/>
              <w:rPr>
                <w:rFonts w:cstheme="minorHAnsi"/>
                <w:iCs/>
                <w:sz w:val="20"/>
                <w:szCs w:val="20"/>
              </w:rPr>
            </w:pPr>
            <w:r w:rsidRPr="00B6747C">
              <w:rPr>
                <w:rFonts w:cstheme="minorHAnsi"/>
                <w:iCs/>
                <w:sz w:val="20"/>
                <w:szCs w:val="20"/>
              </w:rPr>
              <w:t>C</w:t>
            </w:r>
          </w:p>
        </w:tc>
        <w:tc>
          <w:tcPr>
            <w:tcW w:w="1880" w:type="dxa"/>
            <w:tcBorders>
              <w:bottom w:val="single" w:sz="2" w:space="0" w:color="auto"/>
            </w:tcBorders>
          </w:tcPr>
          <w:p w14:paraId="13DD5743" w14:textId="77777777" w:rsidR="00B6747C" w:rsidRPr="00DB3D93" w:rsidRDefault="00B6747C" w:rsidP="00B6747C">
            <w:pPr>
              <w:ind w:left="15" w:right="18"/>
              <w:jc w:val="center"/>
              <w:rPr>
                <w:sz w:val="20"/>
                <w:szCs w:val="20"/>
              </w:rPr>
            </w:pPr>
            <w:r w:rsidRPr="00DB3D93">
              <w:rPr>
                <w:rFonts w:eastAsia="Trebuchet MS" w:cs="Trebuchet MS"/>
                <w:sz w:val="20"/>
                <w:szCs w:val="20"/>
              </w:rPr>
              <w:t>Art. 154</w:t>
            </w:r>
            <w:r>
              <w:rPr>
                <w:rFonts w:eastAsia="Trebuchet MS" w:cs="Trebuchet MS"/>
                <w:sz w:val="20"/>
                <w:szCs w:val="20"/>
              </w:rPr>
              <w:t xml:space="preserve">(1), </w:t>
            </w:r>
            <w:r w:rsidRPr="00DB3D93">
              <w:rPr>
                <w:rFonts w:eastAsia="Trebuchet MS" w:cs="Trebuchet MS"/>
                <w:sz w:val="20"/>
                <w:szCs w:val="20"/>
              </w:rPr>
              <w:t>art.</w:t>
            </w:r>
            <w:r>
              <w:rPr>
                <w:rFonts w:eastAsia="Trebuchet MS" w:cs="Trebuchet MS"/>
                <w:sz w:val="20"/>
                <w:szCs w:val="20"/>
              </w:rPr>
              <w:t>155-</w:t>
            </w:r>
            <w:r w:rsidRPr="00DB3D93">
              <w:rPr>
                <w:rFonts w:eastAsia="Trebuchet MS" w:cs="Trebuchet MS"/>
                <w:sz w:val="20"/>
                <w:szCs w:val="20"/>
              </w:rPr>
              <w:t xml:space="preserve">156 Lege; </w:t>
            </w:r>
          </w:p>
          <w:p w14:paraId="6B86A5AF" w14:textId="2D696016" w:rsidR="00B6747C" w:rsidRPr="00B6747C" w:rsidRDefault="00B6747C" w:rsidP="00B6747C">
            <w:pPr>
              <w:spacing w:line="240" w:lineRule="auto"/>
              <w:ind w:left="0"/>
              <w:jc w:val="center"/>
              <w:rPr>
                <w:rFonts w:cstheme="minorHAnsi"/>
                <w:sz w:val="20"/>
                <w:szCs w:val="20"/>
              </w:rPr>
            </w:pPr>
            <w:r w:rsidRPr="00DB3D93">
              <w:rPr>
                <w:rFonts w:eastAsia="Trebuchet MS" w:cs="Trebuchet MS"/>
                <w:sz w:val="20"/>
                <w:szCs w:val="20"/>
              </w:rPr>
              <w:t xml:space="preserve">Art. 20 H.G. </w:t>
            </w:r>
          </w:p>
        </w:tc>
        <w:tc>
          <w:tcPr>
            <w:tcW w:w="1794" w:type="dxa"/>
            <w:tcBorders>
              <w:bottom w:val="single" w:sz="2" w:space="0" w:color="auto"/>
            </w:tcBorders>
          </w:tcPr>
          <w:p w14:paraId="65BAB55D" w14:textId="77777777" w:rsidR="00B6747C" w:rsidRPr="00DB3D93" w:rsidRDefault="00B6747C" w:rsidP="00B6747C">
            <w:pPr>
              <w:ind w:left="15" w:right="18"/>
              <w:jc w:val="center"/>
              <w:rPr>
                <w:sz w:val="20"/>
                <w:szCs w:val="20"/>
              </w:rPr>
            </w:pPr>
            <w:r w:rsidRPr="00DB3D93">
              <w:rPr>
                <w:rFonts w:eastAsia="Trebuchet MS" w:cs="Trebuchet MS"/>
                <w:sz w:val="20"/>
                <w:szCs w:val="20"/>
              </w:rPr>
              <w:t>Art. 164</w:t>
            </w:r>
            <w:r>
              <w:rPr>
                <w:rFonts w:eastAsia="Trebuchet MS" w:cs="Trebuchet MS"/>
                <w:sz w:val="20"/>
                <w:szCs w:val="20"/>
              </w:rPr>
              <w:t>(1), art 165-</w:t>
            </w:r>
            <w:r w:rsidRPr="00DB3D93">
              <w:rPr>
                <w:rFonts w:eastAsia="Trebuchet MS" w:cs="Trebuchet MS"/>
                <w:sz w:val="20"/>
                <w:szCs w:val="20"/>
              </w:rPr>
              <w:t xml:space="preserve">166 Lege; </w:t>
            </w:r>
          </w:p>
          <w:p w14:paraId="278F0D55" w14:textId="46CCA35A" w:rsidR="00B6747C" w:rsidRPr="00B6747C" w:rsidRDefault="00B6747C" w:rsidP="00B6747C">
            <w:pPr>
              <w:spacing w:line="240" w:lineRule="auto"/>
              <w:ind w:left="0"/>
              <w:jc w:val="center"/>
              <w:rPr>
                <w:rFonts w:cstheme="minorHAnsi"/>
                <w:sz w:val="20"/>
                <w:szCs w:val="20"/>
              </w:rPr>
            </w:pPr>
            <w:r w:rsidRPr="00DB3D93">
              <w:rPr>
                <w:rFonts w:eastAsia="Trebuchet MS" w:cs="Trebuchet MS"/>
                <w:sz w:val="20"/>
                <w:szCs w:val="20"/>
              </w:rPr>
              <w:t xml:space="preserve">Art. 22 H.G. </w:t>
            </w:r>
          </w:p>
        </w:tc>
        <w:tc>
          <w:tcPr>
            <w:tcW w:w="4056" w:type="dxa"/>
          </w:tcPr>
          <w:p w14:paraId="35FF38F1" w14:textId="77777777" w:rsidR="00B6747C" w:rsidRPr="00B6747C" w:rsidRDefault="00B6747C" w:rsidP="00B6747C">
            <w:pPr>
              <w:spacing w:line="240" w:lineRule="auto"/>
              <w:ind w:left="0"/>
              <w:rPr>
                <w:rFonts w:cstheme="minorHAnsi"/>
                <w:sz w:val="20"/>
                <w:szCs w:val="20"/>
                <w:lang w:val="fr-BE"/>
              </w:rPr>
            </w:pPr>
          </w:p>
        </w:tc>
        <w:tc>
          <w:tcPr>
            <w:tcW w:w="1170" w:type="dxa"/>
          </w:tcPr>
          <w:p w14:paraId="1B383ED5" w14:textId="77777777" w:rsidR="00B6747C" w:rsidRPr="00B6747C" w:rsidRDefault="00B6747C" w:rsidP="00B6747C">
            <w:pPr>
              <w:spacing w:line="240" w:lineRule="auto"/>
              <w:ind w:left="0"/>
              <w:rPr>
                <w:rFonts w:cstheme="minorHAnsi"/>
                <w:color w:val="0070C0"/>
                <w:sz w:val="20"/>
                <w:szCs w:val="20"/>
                <w:lang w:val="fr-BE"/>
              </w:rPr>
            </w:pPr>
          </w:p>
        </w:tc>
      </w:tr>
      <w:tr w:rsidR="00B6747C" w:rsidRPr="008453FC" w14:paraId="27051880" w14:textId="77777777" w:rsidTr="00B6747C">
        <w:tc>
          <w:tcPr>
            <w:tcW w:w="535" w:type="dxa"/>
            <w:tcBorders>
              <w:bottom w:val="single" w:sz="2" w:space="0" w:color="auto"/>
            </w:tcBorders>
          </w:tcPr>
          <w:p w14:paraId="4D90D0D6" w14:textId="77777777" w:rsidR="00B6747C" w:rsidRPr="00B6747C" w:rsidRDefault="00B6747C" w:rsidP="00B6747C">
            <w:pPr>
              <w:pStyle w:val="ListParagraph"/>
              <w:numPr>
                <w:ilvl w:val="0"/>
                <w:numId w:val="4"/>
              </w:numPr>
              <w:spacing w:after="0" w:line="240" w:lineRule="auto"/>
              <w:ind w:left="360"/>
              <w:jc w:val="center"/>
              <w:rPr>
                <w:rFonts w:cstheme="minorHAnsi"/>
                <w:iCs/>
                <w:sz w:val="20"/>
                <w:szCs w:val="20"/>
                <w:lang w:val="fr-BE"/>
              </w:rPr>
            </w:pPr>
          </w:p>
        </w:tc>
        <w:tc>
          <w:tcPr>
            <w:tcW w:w="5945" w:type="dxa"/>
            <w:tcBorders>
              <w:bottom w:val="single" w:sz="2" w:space="0" w:color="auto"/>
            </w:tcBorders>
          </w:tcPr>
          <w:p w14:paraId="695D335A" w14:textId="4FD2A22F" w:rsidR="00B6747C" w:rsidRPr="00B6747C" w:rsidRDefault="00B6747C" w:rsidP="00B6747C">
            <w:pPr>
              <w:ind w:left="0"/>
              <w:rPr>
                <w:rFonts w:cstheme="minorHAnsi"/>
                <w:sz w:val="20"/>
                <w:szCs w:val="20"/>
              </w:rPr>
            </w:pPr>
            <w:r w:rsidRPr="00B6747C">
              <w:rPr>
                <w:rFonts w:cstheme="minorHAnsi"/>
                <w:sz w:val="20"/>
                <w:szCs w:val="20"/>
              </w:rPr>
              <w:t xml:space="preserve">Dacă se utilizează, cerințele privind personalul cheie sunt formulate cu respectarea prevederilor Instructiunii ANAP nr. 1/2017.  </w:t>
            </w:r>
          </w:p>
          <w:p w14:paraId="47A87330" w14:textId="3787E999" w:rsidR="00B6747C" w:rsidRPr="00B6747C" w:rsidRDefault="00B6747C" w:rsidP="00B6747C">
            <w:pPr>
              <w:spacing w:line="240" w:lineRule="auto"/>
              <w:ind w:left="0"/>
              <w:rPr>
                <w:rFonts w:cstheme="minorHAnsi"/>
                <w:iCs/>
                <w:sz w:val="20"/>
                <w:szCs w:val="20"/>
                <w:lang w:val="fr-BE"/>
              </w:rPr>
            </w:pPr>
            <w:r w:rsidRPr="00B6747C">
              <w:rPr>
                <w:rFonts w:cstheme="minorHAnsi"/>
                <w:sz w:val="20"/>
                <w:szCs w:val="20"/>
                <w:lang w:val="fr-BE"/>
              </w:rPr>
              <w:t>De asemenea, n</w:t>
            </w:r>
            <w:r w:rsidRPr="00B6747C">
              <w:rPr>
                <w:rFonts w:cstheme="minorHAnsi"/>
                <w:iCs/>
                <w:sz w:val="20"/>
                <w:szCs w:val="20"/>
                <w:lang w:val="fr-BE"/>
              </w:rPr>
              <w:t>u sunt stabilite cerințe minime legate de valoarea proiectelor în care au fost implicați experții.</w:t>
            </w:r>
          </w:p>
        </w:tc>
        <w:tc>
          <w:tcPr>
            <w:tcW w:w="460" w:type="dxa"/>
            <w:tcBorders>
              <w:bottom w:val="single" w:sz="2" w:space="0" w:color="auto"/>
            </w:tcBorders>
          </w:tcPr>
          <w:p w14:paraId="2457E34A" w14:textId="74196D9E" w:rsidR="00B6747C" w:rsidRPr="00B6747C" w:rsidRDefault="00B6747C" w:rsidP="00B6747C">
            <w:pPr>
              <w:spacing w:line="240" w:lineRule="auto"/>
              <w:ind w:left="0"/>
              <w:jc w:val="center"/>
              <w:rPr>
                <w:rFonts w:cstheme="minorHAnsi"/>
                <w:iCs/>
                <w:sz w:val="20"/>
                <w:szCs w:val="20"/>
              </w:rPr>
            </w:pPr>
            <w:r w:rsidRPr="00B6747C">
              <w:rPr>
                <w:rFonts w:cstheme="minorHAnsi"/>
                <w:iCs/>
                <w:sz w:val="20"/>
                <w:szCs w:val="20"/>
              </w:rPr>
              <w:t>C</w:t>
            </w:r>
          </w:p>
        </w:tc>
        <w:tc>
          <w:tcPr>
            <w:tcW w:w="1880" w:type="dxa"/>
            <w:tcBorders>
              <w:bottom w:val="single" w:sz="2" w:space="0" w:color="auto"/>
            </w:tcBorders>
          </w:tcPr>
          <w:p w14:paraId="582223A7" w14:textId="77777777" w:rsidR="00B6747C" w:rsidRPr="00DB3D93" w:rsidRDefault="00B6747C" w:rsidP="00B6747C">
            <w:pPr>
              <w:ind w:left="15" w:right="18"/>
              <w:jc w:val="center"/>
              <w:rPr>
                <w:sz w:val="20"/>
                <w:szCs w:val="20"/>
              </w:rPr>
            </w:pPr>
            <w:r w:rsidRPr="00DB3D93">
              <w:rPr>
                <w:rFonts w:eastAsia="Trebuchet MS" w:cs="Trebuchet MS"/>
                <w:sz w:val="20"/>
                <w:szCs w:val="20"/>
              </w:rPr>
              <w:t>Art. 154</w:t>
            </w:r>
            <w:r>
              <w:rPr>
                <w:rFonts w:eastAsia="Trebuchet MS" w:cs="Trebuchet MS"/>
                <w:sz w:val="20"/>
                <w:szCs w:val="20"/>
              </w:rPr>
              <w:t xml:space="preserve">(1), </w:t>
            </w:r>
            <w:r w:rsidRPr="00DB3D93">
              <w:rPr>
                <w:rFonts w:eastAsia="Trebuchet MS" w:cs="Trebuchet MS"/>
                <w:sz w:val="20"/>
                <w:szCs w:val="20"/>
              </w:rPr>
              <w:t>art.</w:t>
            </w:r>
            <w:r>
              <w:rPr>
                <w:rFonts w:eastAsia="Trebuchet MS" w:cs="Trebuchet MS"/>
                <w:sz w:val="20"/>
                <w:szCs w:val="20"/>
              </w:rPr>
              <w:t>155-</w:t>
            </w:r>
            <w:r w:rsidRPr="00DB3D93">
              <w:rPr>
                <w:rFonts w:eastAsia="Trebuchet MS" w:cs="Trebuchet MS"/>
                <w:sz w:val="20"/>
                <w:szCs w:val="20"/>
              </w:rPr>
              <w:t xml:space="preserve">156 Lege; </w:t>
            </w:r>
          </w:p>
          <w:p w14:paraId="5AB7421B" w14:textId="30BEA226" w:rsidR="00B6747C" w:rsidRPr="00B6747C" w:rsidRDefault="00B6747C" w:rsidP="00B6747C">
            <w:pPr>
              <w:spacing w:line="240" w:lineRule="auto"/>
              <w:ind w:left="0"/>
              <w:jc w:val="center"/>
              <w:rPr>
                <w:rFonts w:cstheme="minorHAnsi"/>
                <w:sz w:val="20"/>
                <w:szCs w:val="20"/>
              </w:rPr>
            </w:pPr>
            <w:r w:rsidRPr="00DB3D93">
              <w:rPr>
                <w:rFonts w:eastAsia="Trebuchet MS" w:cs="Trebuchet MS"/>
                <w:sz w:val="20"/>
                <w:szCs w:val="20"/>
              </w:rPr>
              <w:t xml:space="preserve">Art. 20 H.G. </w:t>
            </w:r>
          </w:p>
        </w:tc>
        <w:tc>
          <w:tcPr>
            <w:tcW w:w="1794" w:type="dxa"/>
            <w:tcBorders>
              <w:bottom w:val="single" w:sz="2" w:space="0" w:color="auto"/>
            </w:tcBorders>
          </w:tcPr>
          <w:p w14:paraId="1061386C" w14:textId="77777777" w:rsidR="00B6747C" w:rsidRPr="00DB3D93" w:rsidRDefault="00B6747C" w:rsidP="00B6747C">
            <w:pPr>
              <w:ind w:left="15" w:right="18"/>
              <w:jc w:val="center"/>
              <w:rPr>
                <w:sz w:val="20"/>
                <w:szCs w:val="20"/>
              </w:rPr>
            </w:pPr>
            <w:r w:rsidRPr="00DB3D93">
              <w:rPr>
                <w:rFonts w:eastAsia="Trebuchet MS" w:cs="Trebuchet MS"/>
                <w:sz w:val="20"/>
                <w:szCs w:val="20"/>
              </w:rPr>
              <w:t>Art. 164</w:t>
            </w:r>
            <w:r>
              <w:rPr>
                <w:rFonts w:eastAsia="Trebuchet MS" w:cs="Trebuchet MS"/>
                <w:sz w:val="20"/>
                <w:szCs w:val="20"/>
              </w:rPr>
              <w:t>(1), art 165-</w:t>
            </w:r>
            <w:r w:rsidRPr="00DB3D93">
              <w:rPr>
                <w:rFonts w:eastAsia="Trebuchet MS" w:cs="Trebuchet MS"/>
                <w:sz w:val="20"/>
                <w:szCs w:val="20"/>
              </w:rPr>
              <w:t xml:space="preserve">166 Lege; </w:t>
            </w:r>
          </w:p>
          <w:p w14:paraId="436FF6CD" w14:textId="7CBE3DEE" w:rsidR="00B6747C" w:rsidRPr="00B6747C" w:rsidRDefault="00B6747C" w:rsidP="00B6747C">
            <w:pPr>
              <w:spacing w:line="240" w:lineRule="auto"/>
              <w:ind w:left="0"/>
              <w:jc w:val="center"/>
              <w:rPr>
                <w:rFonts w:cstheme="minorHAnsi"/>
                <w:sz w:val="20"/>
                <w:szCs w:val="20"/>
              </w:rPr>
            </w:pPr>
            <w:r w:rsidRPr="00DB3D93">
              <w:rPr>
                <w:rFonts w:eastAsia="Trebuchet MS" w:cs="Trebuchet MS"/>
                <w:sz w:val="20"/>
                <w:szCs w:val="20"/>
              </w:rPr>
              <w:t xml:space="preserve">Art. 22 H.G. </w:t>
            </w:r>
          </w:p>
        </w:tc>
        <w:tc>
          <w:tcPr>
            <w:tcW w:w="4056" w:type="dxa"/>
            <w:tcBorders>
              <w:bottom w:val="single" w:sz="2" w:space="0" w:color="auto"/>
            </w:tcBorders>
          </w:tcPr>
          <w:p w14:paraId="395BED04" w14:textId="77777777" w:rsidR="00B6747C" w:rsidRPr="00B6747C" w:rsidRDefault="00B6747C" w:rsidP="00B6747C">
            <w:pPr>
              <w:spacing w:line="240" w:lineRule="auto"/>
              <w:ind w:left="0"/>
              <w:rPr>
                <w:rFonts w:cstheme="minorHAnsi"/>
                <w:sz w:val="20"/>
                <w:szCs w:val="20"/>
                <w:lang w:val="fr-BE"/>
              </w:rPr>
            </w:pPr>
          </w:p>
        </w:tc>
        <w:tc>
          <w:tcPr>
            <w:tcW w:w="1170" w:type="dxa"/>
            <w:tcBorders>
              <w:bottom w:val="single" w:sz="2" w:space="0" w:color="auto"/>
            </w:tcBorders>
          </w:tcPr>
          <w:p w14:paraId="16A0846D" w14:textId="77777777" w:rsidR="00B6747C" w:rsidRPr="00B6747C" w:rsidRDefault="00B6747C" w:rsidP="00B6747C">
            <w:pPr>
              <w:spacing w:line="240" w:lineRule="auto"/>
              <w:ind w:left="0"/>
              <w:rPr>
                <w:rFonts w:cstheme="minorHAnsi"/>
                <w:color w:val="0070C0"/>
                <w:sz w:val="20"/>
                <w:szCs w:val="20"/>
                <w:lang w:val="fr-BE"/>
              </w:rPr>
            </w:pPr>
          </w:p>
        </w:tc>
      </w:tr>
      <w:tr w:rsidR="008B60EB" w:rsidRPr="008453FC" w14:paraId="74BF0886" w14:textId="77777777" w:rsidTr="00B6747C">
        <w:tc>
          <w:tcPr>
            <w:tcW w:w="15840" w:type="dxa"/>
            <w:gridSpan w:val="7"/>
            <w:tcBorders>
              <w:top w:val="single" w:sz="2" w:space="0" w:color="auto"/>
              <w:bottom w:val="single" w:sz="2" w:space="0" w:color="auto"/>
            </w:tcBorders>
            <w:shd w:val="clear" w:color="auto" w:fill="F2DBDB" w:themeFill="accent2" w:themeFillTint="33"/>
          </w:tcPr>
          <w:p w14:paraId="31CBDBE1" w14:textId="1C18DB32" w:rsidR="008B60EB" w:rsidRPr="00B6747C" w:rsidRDefault="008B60EB" w:rsidP="007216C5">
            <w:pPr>
              <w:spacing w:line="240" w:lineRule="auto"/>
              <w:ind w:left="0"/>
              <w:jc w:val="center"/>
              <w:rPr>
                <w:rFonts w:cstheme="minorHAnsi"/>
                <w:color w:val="0070C0"/>
                <w:sz w:val="20"/>
                <w:szCs w:val="20"/>
                <w:lang w:val="fr-BE"/>
              </w:rPr>
            </w:pPr>
            <w:r w:rsidRPr="00B6747C">
              <w:rPr>
                <w:rFonts w:cstheme="minorHAnsi"/>
                <w:b/>
                <w:iCs/>
                <w:color w:val="0070C0"/>
                <w:sz w:val="20"/>
                <w:szCs w:val="20"/>
              </w:rPr>
              <w:t>CLAUZE CONTRACTUALE</w:t>
            </w:r>
          </w:p>
        </w:tc>
      </w:tr>
      <w:tr w:rsidR="008B60EB" w:rsidRPr="0039726C" w14:paraId="377395C9" w14:textId="6C434AE1" w:rsidTr="00B6747C">
        <w:tc>
          <w:tcPr>
            <w:tcW w:w="535" w:type="dxa"/>
            <w:tcBorders>
              <w:bottom w:val="single" w:sz="2" w:space="0" w:color="auto"/>
            </w:tcBorders>
          </w:tcPr>
          <w:p w14:paraId="52751C54" w14:textId="77777777" w:rsidR="008B60EB" w:rsidRPr="00B6747C" w:rsidRDefault="008B60EB" w:rsidP="008B60EB">
            <w:pPr>
              <w:pStyle w:val="ListParagraph"/>
              <w:numPr>
                <w:ilvl w:val="0"/>
                <w:numId w:val="4"/>
              </w:numPr>
              <w:spacing w:after="0" w:line="240" w:lineRule="auto"/>
              <w:ind w:left="360"/>
              <w:jc w:val="center"/>
              <w:rPr>
                <w:rFonts w:cstheme="minorHAnsi"/>
                <w:iCs/>
                <w:sz w:val="20"/>
                <w:szCs w:val="20"/>
                <w:lang w:val="fr-BE"/>
              </w:rPr>
            </w:pPr>
          </w:p>
        </w:tc>
        <w:tc>
          <w:tcPr>
            <w:tcW w:w="5945" w:type="dxa"/>
            <w:tcBorders>
              <w:bottom w:val="single" w:sz="2" w:space="0" w:color="auto"/>
            </w:tcBorders>
          </w:tcPr>
          <w:p w14:paraId="14CDAC10" w14:textId="77777777" w:rsidR="008B60EB" w:rsidRPr="00B6747C" w:rsidRDefault="008B60EB" w:rsidP="008B60EB">
            <w:pPr>
              <w:spacing w:after="0" w:line="240" w:lineRule="auto"/>
              <w:ind w:left="0"/>
              <w:rPr>
                <w:rFonts w:cstheme="minorHAnsi"/>
                <w:iCs/>
                <w:sz w:val="20"/>
                <w:szCs w:val="20"/>
                <w:lang w:val="ro-RO"/>
              </w:rPr>
            </w:pPr>
            <w:r w:rsidRPr="00B6747C">
              <w:rPr>
                <w:rFonts w:cstheme="minorHAnsi"/>
                <w:iCs/>
                <w:sz w:val="20"/>
                <w:szCs w:val="20"/>
                <w:lang w:val="ro-RO"/>
              </w:rPr>
              <w:t>Dacă sunt incluse  clauze contractuale cu privire la modul de realizare a modificărilor contractuale în perioada de execuție a acestuia, acestea vor fi:</w:t>
            </w:r>
          </w:p>
          <w:p w14:paraId="314E9EE1" w14:textId="77777777" w:rsidR="008B60EB" w:rsidRPr="00B6747C" w:rsidRDefault="008B60EB" w:rsidP="008B60EB">
            <w:pPr>
              <w:numPr>
                <w:ilvl w:val="0"/>
                <w:numId w:val="12"/>
              </w:numPr>
              <w:spacing w:after="0" w:line="240" w:lineRule="auto"/>
              <w:ind w:left="406" w:hanging="357"/>
              <w:contextualSpacing/>
              <w:rPr>
                <w:rFonts w:cstheme="minorHAnsi"/>
                <w:sz w:val="20"/>
                <w:szCs w:val="20"/>
                <w:lang w:val="ro-RO"/>
              </w:rPr>
            </w:pPr>
            <w:r w:rsidRPr="00B6747C">
              <w:rPr>
                <w:rFonts w:cstheme="minorHAnsi"/>
                <w:sz w:val="20"/>
                <w:szCs w:val="20"/>
                <w:lang w:val="ro-RO"/>
              </w:rPr>
              <w:t>clare, precise și fără echivoc;</w:t>
            </w:r>
          </w:p>
          <w:p w14:paraId="3031F901" w14:textId="77777777" w:rsidR="008B60EB" w:rsidRPr="00B6747C" w:rsidRDefault="008B60EB" w:rsidP="008B60EB">
            <w:pPr>
              <w:numPr>
                <w:ilvl w:val="0"/>
                <w:numId w:val="12"/>
              </w:numPr>
              <w:spacing w:after="0" w:line="240" w:lineRule="auto"/>
              <w:ind w:left="406" w:hanging="357"/>
              <w:contextualSpacing/>
              <w:rPr>
                <w:rFonts w:cstheme="minorHAnsi"/>
                <w:sz w:val="20"/>
                <w:szCs w:val="20"/>
                <w:lang w:val="ro-RO"/>
              </w:rPr>
            </w:pPr>
            <w:r w:rsidRPr="00B6747C">
              <w:rPr>
                <w:rFonts w:cstheme="minorHAnsi"/>
                <w:sz w:val="20"/>
                <w:szCs w:val="20"/>
                <w:lang w:val="ro-RO"/>
              </w:rPr>
              <w:t>precizează limitele și natura modificărilor sau opțiunilor, precum și condițiile în care se poate recurge la acestea;</w:t>
            </w:r>
          </w:p>
          <w:p w14:paraId="71CCB1B5" w14:textId="082A57FC" w:rsidR="008B60EB" w:rsidRPr="00B6747C" w:rsidRDefault="008B60EB" w:rsidP="008B60EB">
            <w:pPr>
              <w:numPr>
                <w:ilvl w:val="0"/>
                <w:numId w:val="12"/>
              </w:numPr>
              <w:spacing w:after="0" w:line="240" w:lineRule="auto"/>
              <w:ind w:left="406" w:hanging="357"/>
              <w:contextualSpacing/>
              <w:rPr>
                <w:rFonts w:cstheme="minorHAnsi"/>
                <w:iCs/>
                <w:sz w:val="20"/>
                <w:szCs w:val="20"/>
                <w:lang w:val="fr-BE"/>
              </w:rPr>
            </w:pPr>
            <w:r w:rsidRPr="00B6747C">
              <w:rPr>
                <w:rFonts w:cstheme="minorHAnsi"/>
                <w:sz w:val="20"/>
                <w:szCs w:val="20"/>
                <w:lang w:val="ro-RO"/>
              </w:rPr>
              <w:t>aplicarea lor nu afectează caracterul general al contractului sau al acordului-cadru.</w:t>
            </w:r>
          </w:p>
        </w:tc>
        <w:tc>
          <w:tcPr>
            <w:tcW w:w="460" w:type="dxa"/>
            <w:tcBorders>
              <w:bottom w:val="single" w:sz="2" w:space="0" w:color="auto"/>
            </w:tcBorders>
          </w:tcPr>
          <w:p w14:paraId="54CA5BDF" w14:textId="0E38A559" w:rsidR="008B60EB" w:rsidRPr="00B6747C" w:rsidRDefault="008B60EB" w:rsidP="008B60EB">
            <w:pPr>
              <w:spacing w:line="240" w:lineRule="auto"/>
              <w:ind w:left="0"/>
              <w:jc w:val="center"/>
              <w:rPr>
                <w:rFonts w:cstheme="minorHAnsi"/>
                <w:iCs/>
                <w:sz w:val="20"/>
                <w:szCs w:val="20"/>
              </w:rPr>
            </w:pPr>
            <w:r w:rsidRPr="00B6747C">
              <w:rPr>
                <w:rFonts w:cstheme="minorHAnsi"/>
                <w:iCs/>
                <w:sz w:val="20"/>
                <w:szCs w:val="20"/>
                <w:lang w:val="ro-RO"/>
              </w:rPr>
              <w:t>R</w:t>
            </w:r>
          </w:p>
        </w:tc>
        <w:tc>
          <w:tcPr>
            <w:tcW w:w="1880" w:type="dxa"/>
            <w:tcBorders>
              <w:bottom w:val="single" w:sz="2" w:space="0" w:color="auto"/>
            </w:tcBorders>
          </w:tcPr>
          <w:p w14:paraId="679DD03E" w14:textId="77777777" w:rsidR="008B60EB" w:rsidRPr="00B6747C" w:rsidRDefault="008B60EB" w:rsidP="008B60EB">
            <w:pPr>
              <w:spacing w:after="0" w:line="240" w:lineRule="auto"/>
              <w:ind w:left="0"/>
              <w:jc w:val="center"/>
              <w:rPr>
                <w:rFonts w:cstheme="minorHAnsi"/>
                <w:sz w:val="20"/>
                <w:szCs w:val="20"/>
                <w:lang w:val="ro-RO"/>
              </w:rPr>
            </w:pPr>
            <w:r w:rsidRPr="00B6747C">
              <w:rPr>
                <w:rFonts w:cstheme="minorHAnsi"/>
                <w:sz w:val="20"/>
                <w:szCs w:val="20"/>
                <w:lang w:val="ro-RO"/>
              </w:rPr>
              <w:t>Art. 9(3) c) și d) H.G.;</w:t>
            </w:r>
          </w:p>
          <w:p w14:paraId="2C4AB8A3" w14:textId="77777777" w:rsidR="008B60EB" w:rsidRPr="00B6747C" w:rsidRDefault="008B60EB" w:rsidP="008B60EB">
            <w:pPr>
              <w:spacing w:after="0" w:line="240" w:lineRule="auto"/>
              <w:ind w:left="0"/>
              <w:jc w:val="center"/>
              <w:rPr>
                <w:rFonts w:cstheme="minorHAnsi"/>
                <w:sz w:val="20"/>
                <w:szCs w:val="20"/>
                <w:lang w:val="ro-RO"/>
              </w:rPr>
            </w:pPr>
            <w:r w:rsidRPr="00B6747C">
              <w:rPr>
                <w:rFonts w:cstheme="minorHAnsi"/>
                <w:sz w:val="20"/>
                <w:szCs w:val="20"/>
                <w:lang w:val="ro-RO"/>
              </w:rPr>
              <w:t>Art. 20(1) c) și (2)</w:t>
            </w:r>
          </w:p>
          <w:p w14:paraId="4999FE16" w14:textId="77777777" w:rsidR="008B60EB" w:rsidRPr="00B6747C" w:rsidRDefault="008B60EB" w:rsidP="008B60EB">
            <w:pPr>
              <w:spacing w:after="0" w:line="240" w:lineRule="auto"/>
              <w:ind w:left="0"/>
              <w:jc w:val="center"/>
              <w:rPr>
                <w:rFonts w:cstheme="minorHAnsi"/>
                <w:sz w:val="20"/>
                <w:szCs w:val="20"/>
                <w:lang w:val="ro-RO"/>
              </w:rPr>
            </w:pPr>
            <w:r w:rsidRPr="00B6747C">
              <w:rPr>
                <w:rFonts w:cstheme="minorHAnsi"/>
                <w:sz w:val="20"/>
                <w:szCs w:val="20"/>
                <w:lang w:val="ro-RO"/>
              </w:rPr>
              <w:t>H.G.;</w:t>
            </w:r>
          </w:p>
          <w:p w14:paraId="384C8B0A" w14:textId="33B566AA" w:rsidR="008B60EB" w:rsidRPr="00B6747C" w:rsidRDefault="008B60EB" w:rsidP="008B60EB">
            <w:pPr>
              <w:spacing w:line="240" w:lineRule="auto"/>
              <w:ind w:left="0"/>
              <w:jc w:val="center"/>
              <w:rPr>
                <w:rFonts w:cstheme="minorHAnsi"/>
                <w:sz w:val="20"/>
                <w:szCs w:val="20"/>
              </w:rPr>
            </w:pPr>
            <w:r w:rsidRPr="00B6747C">
              <w:rPr>
                <w:rFonts w:cstheme="minorHAnsi"/>
                <w:sz w:val="20"/>
                <w:szCs w:val="20"/>
                <w:lang w:val="ro-RO"/>
              </w:rPr>
              <w:t>Art. 154 Lege</w:t>
            </w:r>
          </w:p>
        </w:tc>
        <w:tc>
          <w:tcPr>
            <w:tcW w:w="1794" w:type="dxa"/>
            <w:tcBorders>
              <w:bottom w:val="single" w:sz="2" w:space="0" w:color="auto"/>
            </w:tcBorders>
          </w:tcPr>
          <w:p w14:paraId="43D2EDA8" w14:textId="77777777" w:rsidR="008B60EB" w:rsidRPr="00B6747C" w:rsidRDefault="008B60EB" w:rsidP="008B60EB">
            <w:pPr>
              <w:spacing w:after="0" w:line="240" w:lineRule="auto"/>
              <w:ind w:left="0"/>
              <w:jc w:val="center"/>
              <w:rPr>
                <w:rFonts w:cstheme="minorHAnsi"/>
                <w:sz w:val="20"/>
                <w:szCs w:val="20"/>
                <w:lang w:val="ro-RO"/>
              </w:rPr>
            </w:pPr>
            <w:r w:rsidRPr="00B6747C">
              <w:rPr>
                <w:rFonts w:cstheme="minorHAnsi"/>
                <w:sz w:val="20"/>
                <w:szCs w:val="20"/>
                <w:lang w:val="ro-RO"/>
              </w:rPr>
              <w:t>Art. 9(4) c) și d) H.G.;</w:t>
            </w:r>
          </w:p>
          <w:p w14:paraId="0DF420C6" w14:textId="77777777" w:rsidR="008B60EB" w:rsidRPr="00B6747C" w:rsidRDefault="008B60EB" w:rsidP="008B60EB">
            <w:pPr>
              <w:spacing w:after="0" w:line="240" w:lineRule="auto"/>
              <w:ind w:left="0"/>
              <w:jc w:val="center"/>
              <w:rPr>
                <w:rFonts w:cstheme="minorHAnsi"/>
                <w:sz w:val="20"/>
                <w:szCs w:val="20"/>
                <w:lang w:val="ro-RO"/>
              </w:rPr>
            </w:pPr>
            <w:r w:rsidRPr="00B6747C">
              <w:rPr>
                <w:rFonts w:cstheme="minorHAnsi"/>
                <w:sz w:val="20"/>
                <w:szCs w:val="20"/>
                <w:lang w:val="ro-RO"/>
              </w:rPr>
              <w:t>Art. 22(1) c) și (2)</w:t>
            </w:r>
          </w:p>
          <w:p w14:paraId="6999FE21" w14:textId="77777777" w:rsidR="008B60EB" w:rsidRPr="00B6747C" w:rsidRDefault="008B60EB" w:rsidP="008B60EB">
            <w:pPr>
              <w:spacing w:after="0" w:line="240" w:lineRule="auto"/>
              <w:ind w:left="0"/>
              <w:jc w:val="center"/>
              <w:rPr>
                <w:rFonts w:cstheme="minorHAnsi"/>
                <w:sz w:val="20"/>
                <w:szCs w:val="20"/>
                <w:lang w:val="ro-RO"/>
              </w:rPr>
            </w:pPr>
            <w:r w:rsidRPr="00B6747C">
              <w:rPr>
                <w:rFonts w:cstheme="minorHAnsi"/>
                <w:sz w:val="20"/>
                <w:szCs w:val="20"/>
                <w:lang w:val="ro-RO"/>
              </w:rPr>
              <w:t>H.G.;</w:t>
            </w:r>
          </w:p>
          <w:p w14:paraId="78A01587" w14:textId="53B72CA7" w:rsidR="008B60EB" w:rsidRPr="00B6747C" w:rsidRDefault="008B60EB" w:rsidP="008B60EB">
            <w:pPr>
              <w:spacing w:line="240" w:lineRule="auto"/>
              <w:ind w:left="0"/>
              <w:jc w:val="center"/>
              <w:rPr>
                <w:rFonts w:cstheme="minorHAnsi"/>
                <w:sz w:val="20"/>
                <w:szCs w:val="20"/>
              </w:rPr>
            </w:pPr>
            <w:r w:rsidRPr="00B6747C">
              <w:rPr>
                <w:rFonts w:cstheme="minorHAnsi"/>
                <w:sz w:val="20"/>
                <w:szCs w:val="20"/>
                <w:lang w:val="ro-RO"/>
              </w:rPr>
              <w:t>Art. 164 Lege</w:t>
            </w:r>
          </w:p>
        </w:tc>
        <w:tc>
          <w:tcPr>
            <w:tcW w:w="4056" w:type="dxa"/>
            <w:tcBorders>
              <w:bottom w:val="single" w:sz="2" w:space="0" w:color="auto"/>
            </w:tcBorders>
          </w:tcPr>
          <w:p w14:paraId="29FBDED0" w14:textId="77777777" w:rsidR="008B60EB" w:rsidRPr="00B6747C" w:rsidRDefault="008B60EB" w:rsidP="008B60EB">
            <w:pPr>
              <w:pStyle w:val="ListParagraph"/>
              <w:numPr>
                <w:ilvl w:val="0"/>
                <w:numId w:val="14"/>
              </w:numPr>
              <w:spacing w:after="0" w:line="240" w:lineRule="auto"/>
              <w:ind w:left="0" w:hanging="57"/>
              <w:rPr>
                <w:rFonts w:cstheme="minorHAnsi"/>
                <w:iCs/>
                <w:sz w:val="20"/>
                <w:szCs w:val="20"/>
                <w:lang w:val="ro-RO"/>
              </w:rPr>
            </w:pPr>
            <w:r w:rsidRPr="00B6747C">
              <w:rPr>
                <w:rFonts w:cstheme="minorHAnsi"/>
                <w:iCs/>
                <w:sz w:val="20"/>
                <w:szCs w:val="20"/>
                <w:lang w:val="ro-RO"/>
              </w:rPr>
              <w:t>exemple ale unor astfel de clauze privind neafectarea caracterului general al contractului sunt incluse în Instrucțiunea 1/2021, art. 2)</w:t>
            </w:r>
            <w:r w:rsidRPr="00B6747C">
              <w:rPr>
                <w:rFonts w:cstheme="minorHAnsi"/>
                <w:iCs/>
                <w:sz w:val="20"/>
                <w:szCs w:val="20"/>
              </w:rPr>
              <w:t>;</w:t>
            </w:r>
          </w:p>
          <w:p w14:paraId="3E9FAC9A" w14:textId="0AC90F9E" w:rsidR="008B60EB" w:rsidRPr="00B6747C" w:rsidRDefault="008B60EB" w:rsidP="00217623">
            <w:pPr>
              <w:pStyle w:val="ListParagraph"/>
              <w:numPr>
                <w:ilvl w:val="0"/>
                <w:numId w:val="14"/>
              </w:numPr>
              <w:spacing w:after="0" w:line="240" w:lineRule="auto"/>
              <w:ind w:left="0" w:hanging="57"/>
              <w:rPr>
                <w:rFonts w:cstheme="minorHAnsi"/>
                <w:iCs/>
                <w:sz w:val="20"/>
                <w:szCs w:val="20"/>
                <w:lang w:val="ro-RO"/>
              </w:rPr>
            </w:pPr>
            <w:r w:rsidRPr="00B6747C">
              <w:rPr>
                <w:rFonts w:cstheme="minorHAnsi"/>
                <w:iCs/>
                <w:sz w:val="20"/>
                <w:szCs w:val="20"/>
                <w:lang w:val="ro-RO"/>
              </w:rPr>
              <w:t>prin clauzele contractuale nu se vor modifica activitățile contractului incluse în Caietul de Sarcini.</w:t>
            </w:r>
          </w:p>
          <w:p w14:paraId="0EAD5E06" w14:textId="77777777" w:rsidR="008B60EB" w:rsidRPr="00B6747C" w:rsidRDefault="008B60EB" w:rsidP="008B60EB">
            <w:pPr>
              <w:spacing w:after="0" w:line="240" w:lineRule="auto"/>
              <w:ind w:left="0"/>
              <w:rPr>
                <w:rFonts w:cstheme="minorHAnsi"/>
                <w:iCs/>
                <w:sz w:val="20"/>
                <w:szCs w:val="20"/>
                <w:lang w:val="ro-RO"/>
              </w:rPr>
            </w:pPr>
          </w:p>
          <w:p w14:paraId="73F13C15" w14:textId="4C8E796C" w:rsidR="008B60EB" w:rsidRPr="00B6747C" w:rsidRDefault="008B60EB" w:rsidP="008B60EB">
            <w:pPr>
              <w:spacing w:line="240" w:lineRule="auto"/>
              <w:ind w:left="0"/>
              <w:rPr>
                <w:rFonts w:cstheme="minorHAnsi"/>
                <w:sz w:val="20"/>
                <w:szCs w:val="20"/>
                <w:lang w:val="fr-BE"/>
              </w:rPr>
            </w:pPr>
          </w:p>
        </w:tc>
        <w:tc>
          <w:tcPr>
            <w:tcW w:w="1170" w:type="dxa"/>
            <w:tcBorders>
              <w:bottom w:val="single" w:sz="2" w:space="0" w:color="auto"/>
            </w:tcBorders>
          </w:tcPr>
          <w:p w14:paraId="6C9C83D6" w14:textId="77777777" w:rsidR="008B60EB" w:rsidRPr="00B6747C" w:rsidRDefault="008B60EB" w:rsidP="008B60EB">
            <w:pPr>
              <w:spacing w:line="240" w:lineRule="auto"/>
              <w:ind w:left="0"/>
              <w:rPr>
                <w:rFonts w:cstheme="minorHAnsi"/>
                <w:color w:val="0070C0"/>
                <w:sz w:val="20"/>
                <w:szCs w:val="20"/>
                <w:lang w:val="fr-BE"/>
              </w:rPr>
            </w:pPr>
          </w:p>
        </w:tc>
      </w:tr>
      <w:tr w:rsidR="008B60EB" w:rsidRPr="008453FC" w14:paraId="12A70A57" w14:textId="4B7A8A60" w:rsidTr="00B6747C">
        <w:tc>
          <w:tcPr>
            <w:tcW w:w="535" w:type="dxa"/>
            <w:tcBorders>
              <w:bottom w:val="single" w:sz="2" w:space="0" w:color="auto"/>
            </w:tcBorders>
          </w:tcPr>
          <w:p w14:paraId="684608B3" w14:textId="77777777" w:rsidR="008B60EB" w:rsidRPr="00B6747C" w:rsidRDefault="008B60EB" w:rsidP="008B60EB">
            <w:pPr>
              <w:pStyle w:val="ListParagraph"/>
              <w:numPr>
                <w:ilvl w:val="0"/>
                <w:numId w:val="4"/>
              </w:numPr>
              <w:spacing w:after="0" w:line="240" w:lineRule="auto"/>
              <w:ind w:left="360"/>
              <w:jc w:val="center"/>
              <w:rPr>
                <w:rFonts w:cstheme="minorHAnsi"/>
                <w:iCs/>
                <w:sz w:val="20"/>
                <w:szCs w:val="20"/>
                <w:lang w:val="fr-BE"/>
              </w:rPr>
            </w:pPr>
          </w:p>
        </w:tc>
        <w:tc>
          <w:tcPr>
            <w:tcW w:w="5945" w:type="dxa"/>
            <w:tcBorders>
              <w:bottom w:val="single" w:sz="2" w:space="0" w:color="auto"/>
            </w:tcBorders>
          </w:tcPr>
          <w:p w14:paraId="61C89C35" w14:textId="1D79B13D" w:rsidR="008B60EB" w:rsidRPr="00B6747C" w:rsidDel="000B5325" w:rsidRDefault="008B60EB" w:rsidP="00C834D1">
            <w:pPr>
              <w:spacing w:after="0" w:line="240" w:lineRule="auto"/>
              <w:ind w:left="0"/>
              <w:rPr>
                <w:rFonts w:cstheme="minorHAnsi"/>
                <w:iCs/>
                <w:sz w:val="20"/>
                <w:szCs w:val="20"/>
                <w:lang w:val="fr-BE"/>
              </w:rPr>
            </w:pPr>
            <w:r w:rsidRPr="00B6747C">
              <w:rPr>
                <w:rFonts w:cstheme="minorHAnsi"/>
                <w:iCs/>
                <w:sz w:val="20"/>
                <w:szCs w:val="20"/>
                <w:lang w:val="ro-RO"/>
              </w:rPr>
              <w:t xml:space="preserve">Autoritatea contractantă poate include clauze de ajustare/revizuire a prețului dacă durata de execuție a contractului depășește 6 luni </w:t>
            </w:r>
            <w:r w:rsidRPr="00B6747C">
              <w:rPr>
                <w:rFonts w:cstheme="minorHAnsi"/>
                <w:b/>
                <w:iCs/>
                <w:sz w:val="20"/>
                <w:szCs w:val="20"/>
                <w:lang w:val="ro-RO"/>
              </w:rPr>
              <w:t>(opțional).</w:t>
            </w:r>
            <w:r w:rsidRPr="00B6747C">
              <w:rPr>
                <w:rFonts w:cstheme="minorHAnsi"/>
                <w:iCs/>
                <w:sz w:val="20"/>
                <w:szCs w:val="20"/>
                <w:lang w:val="ro-RO"/>
              </w:rPr>
              <w:t xml:space="preserve"> Autoritatea contractantă </w:t>
            </w:r>
            <w:r w:rsidR="00C834D1" w:rsidRPr="00B6747C">
              <w:rPr>
                <w:rFonts w:cstheme="minorHAnsi"/>
                <w:iCs/>
                <w:sz w:val="20"/>
                <w:szCs w:val="20"/>
                <w:lang w:val="ro-RO"/>
              </w:rPr>
              <w:t xml:space="preserve">are </w:t>
            </w:r>
            <w:r w:rsidRPr="00B6747C">
              <w:rPr>
                <w:rFonts w:cstheme="minorHAnsi"/>
                <w:iCs/>
                <w:sz w:val="20"/>
                <w:szCs w:val="20"/>
                <w:lang w:val="ro-RO"/>
              </w:rPr>
              <w:t>inclu</w:t>
            </w:r>
            <w:r w:rsidR="00C834D1" w:rsidRPr="00B6747C">
              <w:rPr>
                <w:rFonts w:cstheme="minorHAnsi"/>
                <w:iCs/>
                <w:sz w:val="20"/>
                <w:szCs w:val="20"/>
                <w:lang w:val="ro-RO"/>
              </w:rPr>
              <w:t>se</w:t>
            </w:r>
            <w:r w:rsidRPr="00B6747C">
              <w:rPr>
                <w:rFonts w:cstheme="minorHAnsi"/>
                <w:iCs/>
                <w:sz w:val="20"/>
                <w:szCs w:val="20"/>
                <w:lang w:val="ro-RO"/>
              </w:rPr>
              <w:t xml:space="preserve"> clauze de ajustare/revizuire a prețului dacă durata de execuție a contractului depășește 24 luni </w:t>
            </w:r>
            <w:r w:rsidRPr="00B6747C">
              <w:rPr>
                <w:rFonts w:cstheme="minorHAnsi"/>
                <w:b/>
                <w:iCs/>
                <w:sz w:val="20"/>
                <w:szCs w:val="20"/>
                <w:lang w:val="ro-RO"/>
              </w:rPr>
              <w:t>(obligatoriu).</w:t>
            </w:r>
          </w:p>
        </w:tc>
        <w:tc>
          <w:tcPr>
            <w:tcW w:w="460" w:type="dxa"/>
            <w:tcBorders>
              <w:bottom w:val="single" w:sz="2" w:space="0" w:color="auto"/>
            </w:tcBorders>
          </w:tcPr>
          <w:p w14:paraId="681D8DA5" w14:textId="6958BD3E" w:rsidR="008B60EB" w:rsidRPr="00B6747C" w:rsidRDefault="008B60EB" w:rsidP="008B60EB">
            <w:pPr>
              <w:spacing w:line="240" w:lineRule="auto"/>
              <w:ind w:left="0"/>
              <w:jc w:val="center"/>
              <w:rPr>
                <w:rFonts w:cstheme="minorHAnsi"/>
                <w:iCs/>
                <w:sz w:val="20"/>
                <w:szCs w:val="20"/>
                <w:lang w:val="fr-BE"/>
              </w:rPr>
            </w:pPr>
            <w:r w:rsidRPr="00B6747C">
              <w:rPr>
                <w:rFonts w:cstheme="minorHAnsi"/>
                <w:iCs/>
                <w:sz w:val="20"/>
                <w:szCs w:val="20"/>
                <w:lang w:val="ro-RO"/>
              </w:rPr>
              <w:t>R</w:t>
            </w:r>
          </w:p>
        </w:tc>
        <w:tc>
          <w:tcPr>
            <w:tcW w:w="1880" w:type="dxa"/>
            <w:tcBorders>
              <w:bottom w:val="single" w:sz="2" w:space="0" w:color="auto"/>
            </w:tcBorders>
          </w:tcPr>
          <w:p w14:paraId="7BD54402" w14:textId="77777777" w:rsidR="008B60EB" w:rsidRPr="00B6747C" w:rsidRDefault="008B60EB" w:rsidP="008B60EB">
            <w:pPr>
              <w:spacing w:after="0" w:line="240" w:lineRule="auto"/>
              <w:ind w:left="0"/>
              <w:jc w:val="center"/>
              <w:rPr>
                <w:rFonts w:cstheme="minorHAnsi"/>
                <w:sz w:val="20"/>
                <w:szCs w:val="20"/>
                <w:lang w:val="ro-RO"/>
              </w:rPr>
            </w:pPr>
            <w:r w:rsidRPr="00B6747C">
              <w:rPr>
                <w:rFonts w:cstheme="minorHAnsi"/>
                <w:sz w:val="20"/>
                <w:szCs w:val="20"/>
                <w:lang w:val="ro-RO"/>
              </w:rPr>
              <w:t>Art. 164 (7) și (8) HG;</w:t>
            </w:r>
          </w:p>
          <w:p w14:paraId="3F9F03DA" w14:textId="77777777" w:rsidR="008B60EB" w:rsidRPr="00B6747C" w:rsidRDefault="008B60EB" w:rsidP="008B60EB">
            <w:pPr>
              <w:spacing w:after="0" w:line="240" w:lineRule="auto"/>
              <w:ind w:left="0"/>
              <w:jc w:val="center"/>
              <w:rPr>
                <w:rFonts w:cstheme="minorHAnsi"/>
                <w:sz w:val="20"/>
                <w:szCs w:val="20"/>
                <w:lang w:val="ro-RO"/>
              </w:rPr>
            </w:pPr>
            <w:r w:rsidRPr="00B6747C">
              <w:rPr>
                <w:rFonts w:cstheme="minorHAnsi"/>
                <w:sz w:val="20"/>
                <w:szCs w:val="20"/>
                <w:lang w:val="ro-RO"/>
              </w:rPr>
              <w:t>Art.12</w:t>
            </w:r>
          </w:p>
          <w:p w14:paraId="0D4D9C1B" w14:textId="5263973D" w:rsidR="008B60EB" w:rsidRPr="00B6747C" w:rsidRDefault="008B60EB" w:rsidP="008B60EB">
            <w:pPr>
              <w:spacing w:line="240" w:lineRule="auto"/>
              <w:ind w:left="0"/>
              <w:jc w:val="center"/>
              <w:rPr>
                <w:rFonts w:cstheme="minorHAnsi"/>
                <w:sz w:val="20"/>
                <w:szCs w:val="20"/>
                <w:lang w:val="en-GB"/>
              </w:rPr>
            </w:pPr>
            <w:r w:rsidRPr="00B6747C">
              <w:rPr>
                <w:rFonts w:cstheme="minorHAnsi"/>
                <w:sz w:val="20"/>
                <w:szCs w:val="20"/>
                <w:lang w:val="ro-RO"/>
              </w:rPr>
              <w:t>Instrucțiune ANAP nr.1/2021</w:t>
            </w:r>
          </w:p>
        </w:tc>
        <w:tc>
          <w:tcPr>
            <w:tcW w:w="1794" w:type="dxa"/>
            <w:tcBorders>
              <w:bottom w:val="single" w:sz="2" w:space="0" w:color="auto"/>
            </w:tcBorders>
          </w:tcPr>
          <w:p w14:paraId="16593BF1" w14:textId="77777777" w:rsidR="008B60EB" w:rsidRPr="00B6747C" w:rsidRDefault="008B60EB" w:rsidP="008B60EB">
            <w:pPr>
              <w:spacing w:after="0" w:line="240" w:lineRule="auto"/>
              <w:ind w:left="0"/>
              <w:jc w:val="center"/>
              <w:rPr>
                <w:rFonts w:cstheme="minorHAnsi"/>
                <w:sz w:val="20"/>
                <w:szCs w:val="20"/>
                <w:lang w:val="ro-RO"/>
              </w:rPr>
            </w:pPr>
            <w:r w:rsidRPr="00B6747C">
              <w:rPr>
                <w:rFonts w:cstheme="minorHAnsi"/>
                <w:sz w:val="20"/>
                <w:szCs w:val="20"/>
                <w:lang w:val="ro-RO"/>
              </w:rPr>
              <w:t>Art. 158 (7) și (8) HG;</w:t>
            </w:r>
          </w:p>
          <w:p w14:paraId="785D42CC" w14:textId="77777777" w:rsidR="008B60EB" w:rsidRPr="00B6747C" w:rsidRDefault="008B60EB" w:rsidP="008B60EB">
            <w:pPr>
              <w:spacing w:after="0" w:line="240" w:lineRule="auto"/>
              <w:ind w:left="0"/>
              <w:jc w:val="center"/>
              <w:rPr>
                <w:rFonts w:cstheme="minorHAnsi"/>
                <w:sz w:val="20"/>
                <w:szCs w:val="20"/>
                <w:lang w:val="ro-RO"/>
              </w:rPr>
            </w:pPr>
            <w:r w:rsidRPr="00B6747C">
              <w:rPr>
                <w:rFonts w:cstheme="minorHAnsi"/>
                <w:sz w:val="20"/>
                <w:szCs w:val="20"/>
                <w:lang w:val="ro-RO"/>
              </w:rPr>
              <w:t>Art.12</w:t>
            </w:r>
          </w:p>
          <w:p w14:paraId="7E551827" w14:textId="2CD8796E" w:rsidR="008B60EB" w:rsidRPr="00B6747C" w:rsidRDefault="008B60EB" w:rsidP="008B60EB">
            <w:pPr>
              <w:spacing w:line="240" w:lineRule="auto"/>
              <w:ind w:left="0"/>
              <w:jc w:val="center"/>
              <w:rPr>
                <w:rFonts w:cstheme="minorHAnsi"/>
                <w:sz w:val="20"/>
                <w:szCs w:val="20"/>
                <w:lang w:val="en-GB"/>
              </w:rPr>
            </w:pPr>
            <w:r w:rsidRPr="00B6747C">
              <w:rPr>
                <w:rFonts w:cstheme="minorHAnsi"/>
                <w:sz w:val="20"/>
                <w:szCs w:val="20"/>
                <w:lang w:val="ro-RO"/>
              </w:rPr>
              <w:t>Instrucțiune ANAP nr.1/2021</w:t>
            </w:r>
          </w:p>
        </w:tc>
        <w:tc>
          <w:tcPr>
            <w:tcW w:w="4056" w:type="dxa"/>
            <w:tcBorders>
              <w:bottom w:val="single" w:sz="2" w:space="0" w:color="auto"/>
            </w:tcBorders>
          </w:tcPr>
          <w:p w14:paraId="0359BF10" w14:textId="77777777" w:rsidR="008B60EB" w:rsidRPr="00B6747C" w:rsidRDefault="008B60EB" w:rsidP="008B60EB">
            <w:pPr>
              <w:spacing w:line="240" w:lineRule="auto"/>
              <w:ind w:left="0"/>
              <w:rPr>
                <w:rFonts w:cstheme="minorHAnsi"/>
                <w:sz w:val="20"/>
                <w:szCs w:val="20"/>
                <w:lang w:val="fr-BE"/>
              </w:rPr>
            </w:pPr>
          </w:p>
        </w:tc>
        <w:tc>
          <w:tcPr>
            <w:tcW w:w="1170" w:type="dxa"/>
            <w:tcBorders>
              <w:bottom w:val="single" w:sz="2" w:space="0" w:color="auto"/>
            </w:tcBorders>
          </w:tcPr>
          <w:p w14:paraId="371B526D" w14:textId="77777777" w:rsidR="008B60EB" w:rsidRPr="00B6747C" w:rsidRDefault="008B60EB" w:rsidP="008B60EB">
            <w:pPr>
              <w:spacing w:line="240" w:lineRule="auto"/>
              <w:ind w:left="0"/>
              <w:rPr>
                <w:rFonts w:cstheme="minorHAnsi"/>
                <w:color w:val="0070C0"/>
                <w:sz w:val="20"/>
                <w:szCs w:val="20"/>
                <w:lang w:val="fr-BE"/>
              </w:rPr>
            </w:pPr>
          </w:p>
        </w:tc>
      </w:tr>
      <w:tr w:rsidR="008B60EB" w:rsidRPr="0039726C" w14:paraId="567F48FE" w14:textId="2E35F95D" w:rsidTr="00B6747C">
        <w:tc>
          <w:tcPr>
            <w:tcW w:w="535" w:type="dxa"/>
            <w:tcBorders>
              <w:bottom w:val="single" w:sz="2" w:space="0" w:color="auto"/>
            </w:tcBorders>
          </w:tcPr>
          <w:p w14:paraId="2D447257" w14:textId="77777777" w:rsidR="008B60EB" w:rsidRPr="00B6747C" w:rsidRDefault="008B60EB" w:rsidP="008B60EB">
            <w:pPr>
              <w:pStyle w:val="ListParagraph"/>
              <w:numPr>
                <w:ilvl w:val="0"/>
                <w:numId w:val="4"/>
              </w:numPr>
              <w:spacing w:after="0" w:line="240" w:lineRule="auto"/>
              <w:ind w:left="360"/>
              <w:jc w:val="center"/>
              <w:rPr>
                <w:rFonts w:cstheme="minorHAnsi"/>
                <w:iCs/>
                <w:sz w:val="20"/>
                <w:szCs w:val="20"/>
                <w:lang w:val="fr-BE"/>
              </w:rPr>
            </w:pPr>
          </w:p>
        </w:tc>
        <w:tc>
          <w:tcPr>
            <w:tcW w:w="5945" w:type="dxa"/>
            <w:tcBorders>
              <w:bottom w:val="single" w:sz="2" w:space="0" w:color="auto"/>
            </w:tcBorders>
          </w:tcPr>
          <w:p w14:paraId="7FB85902" w14:textId="77777777" w:rsidR="00E73DE7" w:rsidRPr="00B6747C" w:rsidRDefault="008B60EB" w:rsidP="00B6747C">
            <w:pPr>
              <w:spacing w:after="0" w:line="240" w:lineRule="auto"/>
              <w:ind w:left="0"/>
              <w:rPr>
                <w:rFonts w:eastAsia="Times New Roman" w:cs="Helvetica"/>
                <w:sz w:val="20"/>
                <w:szCs w:val="20"/>
                <w:lang w:val="fr-BE"/>
              </w:rPr>
            </w:pPr>
            <w:r w:rsidRPr="00B6747C">
              <w:rPr>
                <w:rFonts w:cstheme="minorHAnsi"/>
                <w:iCs/>
                <w:sz w:val="20"/>
                <w:szCs w:val="20"/>
                <w:lang w:val="ro-RO"/>
              </w:rPr>
              <w:t>Dacă sunt incluse clauze de ajustare/revizuire a prețului, modalitatea de ajustare/revizuire este clară, precisă și neechivocă</w:t>
            </w:r>
            <w:r w:rsidR="00E73DE7" w:rsidRPr="00B6747C">
              <w:rPr>
                <w:rFonts w:cstheme="minorHAnsi"/>
                <w:iCs/>
                <w:sz w:val="20"/>
                <w:szCs w:val="20"/>
                <w:lang w:val="ro-RO"/>
              </w:rPr>
              <w:t xml:space="preserve"> </w:t>
            </w:r>
            <w:r w:rsidR="00E73DE7" w:rsidRPr="00B6747C">
              <w:rPr>
                <w:rFonts w:eastAsiaTheme="minorEastAsia" w:cs="Calibri"/>
                <w:sz w:val="20"/>
                <w:szCs w:val="20"/>
                <w:lang w:val="ro-RO" w:eastAsia="ro-RO"/>
              </w:rPr>
              <w:t>(de exemplu se precizează în ce condiții se poate folosi clauza de ajustare/revizuire, de când se aplică noul preț ajustat, cum se documentează si consemnează prețul revizuit, care este formula de ajustare). </w:t>
            </w:r>
          </w:p>
          <w:p w14:paraId="35E33911" w14:textId="08935294" w:rsidR="008B60EB" w:rsidRPr="00B6747C" w:rsidDel="000B5325" w:rsidRDefault="008B60EB" w:rsidP="00217623">
            <w:pPr>
              <w:spacing w:after="0" w:line="240" w:lineRule="auto"/>
              <w:ind w:left="0"/>
              <w:rPr>
                <w:rFonts w:cstheme="minorHAnsi"/>
                <w:iCs/>
                <w:sz w:val="20"/>
                <w:szCs w:val="20"/>
                <w:lang w:val="fr-BE"/>
              </w:rPr>
            </w:pPr>
            <w:r w:rsidRPr="00B6747C">
              <w:rPr>
                <w:rFonts w:cstheme="minorHAnsi"/>
                <w:iCs/>
                <w:sz w:val="20"/>
                <w:szCs w:val="20"/>
                <w:lang w:val="ro-RO"/>
              </w:rPr>
              <w:t xml:space="preserve">. </w:t>
            </w:r>
          </w:p>
        </w:tc>
        <w:tc>
          <w:tcPr>
            <w:tcW w:w="460" w:type="dxa"/>
            <w:tcBorders>
              <w:bottom w:val="single" w:sz="2" w:space="0" w:color="auto"/>
            </w:tcBorders>
          </w:tcPr>
          <w:p w14:paraId="69110343" w14:textId="0C8B5B3B" w:rsidR="008B60EB" w:rsidRPr="00B6747C" w:rsidRDefault="008B60EB" w:rsidP="008B60EB">
            <w:pPr>
              <w:spacing w:line="240" w:lineRule="auto"/>
              <w:ind w:left="0"/>
              <w:rPr>
                <w:rFonts w:cstheme="minorHAnsi"/>
                <w:iCs/>
                <w:sz w:val="20"/>
                <w:szCs w:val="20"/>
                <w:lang w:val="fr-BE"/>
              </w:rPr>
            </w:pPr>
            <w:r w:rsidRPr="00B6747C">
              <w:rPr>
                <w:rFonts w:cstheme="minorHAnsi"/>
                <w:iCs/>
                <w:sz w:val="20"/>
                <w:szCs w:val="20"/>
                <w:lang w:val="ro-RO"/>
              </w:rPr>
              <w:t>C</w:t>
            </w:r>
          </w:p>
        </w:tc>
        <w:tc>
          <w:tcPr>
            <w:tcW w:w="1880" w:type="dxa"/>
            <w:tcBorders>
              <w:bottom w:val="single" w:sz="2" w:space="0" w:color="auto"/>
            </w:tcBorders>
          </w:tcPr>
          <w:p w14:paraId="4482D80B" w14:textId="77777777" w:rsidR="008B60EB" w:rsidRPr="00B6747C" w:rsidRDefault="008B60EB" w:rsidP="008B60EB">
            <w:pPr>
              <w:spacing w:after="0" w:line="240" w:lineRule="auto"/>
              <w:ind w:left="0"/>
              <w:jc w:val="center"/>
              <w:rPr>
                <w:rFonts w:cstheme="minorHAnsi"/>
                <w:sz w:val="20"/>
                <w:szCs w:val="20"/>
                <w:lang w:val="ro-RO"/>
              </w:rPr>
            </w:pPr>
            <w:r w:rsidRPr="00B6747C">
              <w:rPr>
                <w:rFonts w:cstheme="minorHAnsi"/>
                <w:sz w:val="20"/>
                <w:szCs w:val="20"/>
                <w:lang w:val="ro-RO"/>
              </w:rPr>
              <w:t>Art. 164 (3) HG;</w:t>
            </w:r>
          </w:p>
          <w:p w14:paraId="6AA6E780" w14:textId="77777777" w:rsidR="008B60EB" w:rsidRPr="00B6747C" w:rsidRDefault="008B60EB" w:rsidP="008B60EB">
            <w:pPr>
              <w:spacing w:after="0" w:line="240" w:lineRule="auto"/>
              <w:ind w:left="0"/>
              <w:jc w:val="center"/>
              <w:rPr>
                <w:rFonts w:cstheme="minorHAnsi"/>
                <w:sz w:val="20"/>
                <w:szCs w:val="20"/>
                <w:lang w:val="ro-RO"/>
              </w:rPr>
            </w:pPr>
            <w:r w:rsidRPr="00B6747C">
              <w:rPr>
                <w:rFonts w:cstheme="minorHAnsi"/>
                <w:sz w:val="20"/>
                <w:szCs w:val="20"/>
                <w:lang w:val="ro-RO"/>
              </w:rPr>
              <w:t>Art.12</w:t>
            </w:r>
          </w:p>
          <w:p w14:paraId="4CB7031F" w14:textId="200BFA9C" w:rsidR="008B60EB" w:rsidRPr="00B6747C" w:rsidRDefault="008B60EB" w:rsidP="008B60EB">
            <w:pPr>
              <w:spacing w:after="0" w:line="240" w:lineRule="auto"/>
              <w:ind w:left="0"/>
              <w:jc w:val="center"/>
              <w:rPr>
                <w:rFonts w:cstheme="minorHAnsi"/>
                <w:sz w:val="20"/>
                <w:szCs w:val="20"/>
                <w:lang w:val="fr-BE"/>
              </w:rPr>
            </w:pPr>
            <w:r w:rsidRPr="00B6747C">
              <w:rPr>
                <w:rFonts w:cstheme="minorHAnsi"/>
                <w:sz w:val="20"/>
                <w:szCs w:val="20"/>
                <w:lang w:val="ro-RO"/>
              </w:rPr>
              <w:t>Instrucțiune ANAP nr.1/2021</w:t>
            </w:r>
          </w:p>
        </w:tc>
        <w:tc>
          <w:tcPr>
            <w:tcW w:w="1794" w:type="dxa"/>
            <w:tcBorders>
              <w:bottom w:val="single" w:sz="2" w:space="0" w:color="auto"/>
            </w:tcBorders>
          </w:tcPr>
          <w:p w14:paraId="5B74F693" w14:textId="77777777" w:rsidR="008B60EB" w:rsidRPr="00B6747C" w:rsidRDefault="008B60EB" w:rsidP="008B60EB">
            <w:pPr>
              <w:spacing w:after="0" w:line="240" w:lineRule="auto"/>
              <w:ind w:left="0"/>
              <w:jc w:val="center"/>
              <w:rPr>
                <w:rFonts w:cstheme="minorHAnsi"/>
                <w:sz w:val="20"/>
                <w:szCs w:val="20"/>
                <w:lang w:val="ro-RO"/>
              </w:rPr>
            </w:pPr>
            <w:r w:rsidRPr="00B6747C">
              <w:rPr>
                <w:rFonts w:cstheme="minorHAnsi"/>
                <w:sz w:val="20"/>
                <w:szCs w:val="20"/>
                <w:lang w:val="ro-RO"/>
              </w:rPr>
              <w:t>Art. 158 (3) HG;</w:t>
            </w:r>
          </w:p>
          <w:p w14:paraId="312457F8" w14:textId="77777777" w:rsidR="008B60EB" w:rsidRPr="00B6747C" w:rsidRDefault="008B60EB" w:rsidP="008B60EB">
            <w:pPr>
              <w:spacing w:after="0" w:line="240" w:lineRule="auto"/>
              <w:ind w:left="0"/>
              <w:jc w:val="center"/>
              <w:rPr>
                <w:rFonts w:cstheme="minorHAnsi"/>
                <w:sz w:val="20"/>
                <w:szCs w:val="20"/>
                <w:lang w:val="ro-RO"/>
              </w:rPr>
            </w:pPr>
            <w:r w:rsidRPr="00B6747C">
              <w:rPr>
                <w:rFonts w:cstheme="minorHAnsi"/>
                <w:sz w:val="20"/>
                <w:szCs w:val="20"/>
                <w:lang w:val="ro-RO"/>
              </w:rPr>
              <w:t>Art.12</w:t>
            </w:r>
          </w:p>
          <w:p w14:paraId="23FF97AD" w14:textId="5A4F9484" w:rsidR="008B60EB" w:rsidRPr="00B6747C" w:rsidRDefault="008B60EB" w:rsidP="008B60EB">
            <w:pPr>
              <w:spacing w:after="0" w:line="240" w:lineRule="auto"/>
              <w:ind w:left="0"/>
              <w:jc w:val="center"/>
              <w:rPr>
                <w:rFonts w:cstheme="minorHAnsi"/>
                <w:sz w:val="20"/>
                <w:szCs w:val="20"/>
                <w:lang w:val="ro-RO"/>
              </w:rPr>
            </w:pPr>
            <w:r w:rsidRPr="00B6747C">
              <w:rPr>
                <w:rFonts w:cstheme="minorHAnsi"/>
                <w:sz w:val="20"/>
                <w:szCs w:val="20"/>
                <w:lang w:val="ro-RO"/>
              </w:rPr>
              <w:t>Instrucțiune ANAP nr.1/2021</w:t>
            </w:r>
          </w:p>
        </w:tc>
        <w:tc>
          <w:tcPr>
            <w:tcW w:w="4056" w:type="dxa"/>
            <w:tcBorders>
              <w:bottom w:val="single" w:sz="2" w:space="0" w:color="auto"/>
            </w:tcBorders>
          </w:tcPr>
          <w:p w14:paraId="7D895148" w14:textId="77777777" w:rsidR="008B60EB" w:rsidRPr="00B6747C" w:rsidRDefault="008B60EB" w:rsidP="008B60EB">
            <w:pPr>
              <w:spacing w:after="0" w:line="240" w:lineRule="auto"/>
              <w:ind w:left="0"/>
              <w:rPr>
                <w:rFonts w:cstheme="minorHAnsi"/>
                <w:iCs/>
                <w:sz w:val="20"/>
                <w:szCs w:val="20"/>
                <w:lang w:val="ro-RO"/>
              </w:rPr>
            </w:pPr>
            <w:r w:rsidRPr="00B6747C">
              <w:rPr>
                <w:rFonts w:cstheme="minorHAnsi"/>
                <w:iCs/>
                <w:sz w:val="20"/>
                <w:szCs w:val="20"/>
                <w:lang w:val="ro-RO"/>
              </w:rPr>
              <w:t xml:space="preserve">De exemplu formula de ajustare precizează indicii/coeficienții care vor fi utilizați, alături de sursa lor, momentul de la care se aplică). </w:t>
            </w:r>
          </w:p>
          <w:p w14:paraId="18002B73" w14:textId="77777777" w:rsidR="008B60EB" w:rsidRPr="00B6747C" w:rsidRDefault="008B60EB" w:rsidP="008B60EB">
            <w:pPr>
              <w:spacing w:after="0" w:line="240" w:lineRule="auto"/>
              <w:ind w:left="0"/>
              <w:rPr>
                <w:rFonts w:cstheme="minorHAnsi"/>
                <w:iCs/>
                <w:color w:val="FF0000"/>
                <w:sz w:val="20"/>
                <w:szCs w:val="20"/>
                <w:lang w:val="ro-RO"/>
              </w:rPr>
            </w:pPr>
            <w:r w:rsidRPr="00B6747C">
              <w:rPr>
                <w:rFonts w:cstheme="minorHAnsi"/>
                <w:iCs/>
                <w:sz w:val="20"/>
                <w:szCs w:val="20"/>
                <w:lang w:val="fr-BE"/>
              </w:rPr>
              <w:t>N</w:t>
            </w:r>
            <w:r w:rsidRPr="00B6747C">
              <w:rPr>
                <w:rFonts w:cstheme="minorHAnsi"/>
                <w:iCs/>
                <w:sz w:val="20"/>
                <w:szCs w:val="20"/>
                <w:lang w:val="ro-RO"/>
              </w:rPr>
              <w:t>u se vor accepta</w:t>
            </w:r>
            <w:r w:rsidRPr="00B6747C" w:rsidDel="00D01524">
              <w:rPr>
                <w:rFonts w:cstheme="minorHAnsi"/>
                <w:iCs/>
                <w:sz w:val="20"/>
                <w:szCs w:val="20"/>
                <w:lang w:val="ro-RO"/>
              </w:rPr>
              <w:t xml:space="preserve"> </w:t>
            </w:r>
            <w:r w:rsidRPr="00B6747C">
              <w:rPr>
                <w:rFonts w:cstheme="minorHAnsi"/>
                <w:iCs/>
                <w:sz w:val="20"/>
                <w:szCs w:val="20"/>
                <w:lang w:val="ro-RO"/>
              </w:rPr>
              <w:t>clauze privind ajustarea pretului contractului care fac referire doar la modificări legislative sau modificări ale cursului valutar.</w:t>
            </w:r>
          </w:p>
          <w:p w14:paraId="1F6A9267" w14:textId="77777777" w:rsidR="008B60EB" w:rsidRPr="00B6747C" w:rsidRDefault="008B60EB" w:rsidP="008B60EB">
            <w:pPr>
              <w:spacing w:line="240" w:lineRule="auto"/>
              <w:ind w:left="0"/>
              <w:jc w:val="center"/>
              <w:rPr>
                <w:rFonts w:cstheme="minorHAnsi"/>
                <w:sz w:val="20"/>
                <w:szCs w:val="20"/>
                <w:lang w:val="fr-BE"/>
              </w:rPr>
            </w:pPr>
          </w:p>
        </w:tc>
        <w:tc>
          <w:tcPr>
            <w:tcW w:w="1170" w:type="dxa"/>
            <w:tcBorders>
              <w:bottom w:val="single" w:sz="2" w:space="0" w:color="auto"/>
            </w:tcBorders>
          </w:tcPr>
          <w:p w14:paraId="67AC2F7D" w14:textId="0D3B52A5" w:rsidR="008B60EB" w:rsidRPr="00B6747C" w:rsidRDefault="008B60EB" w:rsidP="008B60EB">
            <w:pPr>
              <w:spacing w:line="240" w:lineRule="auto"/>
              <w:ind w:left="0"/>
              <w:jc w:val="center"/>
              <w:rPr>
                <w:rFonts w:cstheme="minorHAnsi"/>
                <w:color w:val="0070C0"/>
                <w:sz w:val="20"/>
                <w:szCs w:val="20"/>
                <w:lang w:val="fr-BE"/>
              </w:rPr>
            </w:pPr>
          </w:p>
        </w:tc>
      </w:tr>
      <w:tr w:rsidR="008B60EB" w:rsidRPr="008453FC" w14:paraId="20A7D796" w14:textId="77777777" w:rsidTr="00B6747C">
        <w:tc>
          <w:tcPr>
            <w:tcW w:w="535" w:type="dxa"/>
            <w:tcBorders>
              <w:bottom w:val="single" w:sz="2" w:space="0" w:color="auto"/>
            </w:tcBorders>
          </w:tcPr>
          <w:p w14:paraId="2F9F80CE" w14:textId="292DE22B" w:rsidR="008B60EB" w:rsidRPr="00B6747C" w:rsidRDefault="008B60EB" w:rsidP="008B60EB">
            <w:pPr>
              <w:pStyle w:val="ListParagraph"/>
              <w:numPr>
                <w:ilvl w:val="0"/>
                <w:numId w:val="4"/>
              </w:numPr>
              <w:spacing w:after="0" w:line="240" w:lineRule="auto"/>
              <w:ind w:left="360"/>
              <w:jc w:val="center"/>
              <w:rPr>
                <w:rFonts w:cstheme="minorHAnsi"/>
                <w:iCs/>
                <w:sz w:val="20"/>
                <w:szCs w:val="20"/>
                <w:lang w:val="fr-BE"/>
              </w:rPr>
            </w:pPr>
          </w:p>
        </w:tc>
        <w:tc>
          <w:tcPr>
            <w:tcW w:w="5945" w:type="dxa"/>
            <w:tcBorders>
              <w:bottom w:val="single" w:sz="2" w:space="0" w:color="auto"/>
            </w:tcBorders>
          </w:tcPr>
          <w:p w14:paraId="6DA07C79" w14:textId="77777777" w:rsidR="00D335D2" w:rsidRPr="0062556B" w:rsidRDefault="00D335D2" w:rsidP="00D335D2">
            <w:pPr>
              <w:spacing w:after="0" w:line="240" w:lineRule="auto"/>
              <w:ind w:left="0"/>
              <w:rPr>
                <w:rFonts w:cstheme="minorHAnsi"/>
                <w:iCs/>
                <w:sz w:val="20"/>
                <w:szCs w:val="20"/>
                <w:lang w:val="ro-RO"/>
              </w:rPr>
            </w:pPr>
            <w:r w:rsidRPr="0062556B">
              <w:rPr>
                <w:rFonts w:cstheme="minorHAnsi"/>
                <w:iCs/>
                <w:sz w:val="20"/>
                <w:szCs w:val="20"/>
                <w:lang w:val="ro-RO"/>
              </w:rPr>
              <w:t xml:space="preserve">Condițiile contractuale includ clauze referitoare la înlocuirea experților-cheie, după cum urmează: </w:t>
            </w:r>
          </w:p>
          <w:p w14:paraId="40D40D57" w14:textId="77777777" w:rsidR="00D335D2" w:rsidRPr="0062556B" w:rsidRDefault="00D335D2" w:rsidP="00D335D2">
            <w:pPr>
              <w:spacing w:after="0" w:line="240" w:lineRule="auto"/>
              <w:ind w:left="0"/>
              <w:rPr>
                <w:rFonts w:cstheme="minorHAnsi"/>
                <w:iCs/>
                <w:sz w:val="20"/>
                <w:szCs w:val="20"/>
                <w:lang w:val="ro-RO"/>
              </w:rPr>
            </w:pPr>
            <w:r w:rsidRPr="0062556B">
              <w:rPr>
                <w:rFonts w:cstheme="minorHAnsi"/>
                <w:iCs/>
                <w:sz w:val="20"/>
                <w:szCs w:val="20"/>
                <w:lang w:val="ro-RO"/>
              </w:rPr>
              <w:t>În cazul în care Caietul de Sarcini include cerințe minime privind experții, înlocuitorul unui expert va trebui să îndeplinească cel puțin cerințele minime stabilite prin Caietul de Sarcini.</w:t>
            </w:r>
          </w:p>
          <w:p w14:paraId="151D1DA1" w14:textId="4FAAFA5C" w:rsidR="008B60EB" w:rsidRPr="00B6747C" w:rsidDel="00D3315F" w:rsidRDefault="00C834D1" w:rsidP="008B60EB">
            <w:pPr>
              <w:spacing w:line="240" w:lineRule="auto"/>
              <w:ind w:left="0"/>
              <w:rPr>
                <w:rFonts w:cstheme="minorHAnsi"/>
                <w:iCs/>
                <w:sz w:val="20"/>
                <w:szCs w:val="20"/>
                <w:lang w:val="ro-RO"/>
              </w:rPr>
            </w:pPr>
            <w:r w:rsidRPr="00B6747C">
              <w:rPr>
                <w:rFonts w:cstheme="minorHAnsi"/>
                <w:iCs/>
                <w:sz w:val="20"/>
                <w:szCs w:val="20"/>
                <w:lang w:val="ro-RO"/>
              </w:rPr>
              <w:lastRenderedPageBreak/>
              <w:t>Doar î</w:t>
            </w:r>
            <w:r w:rsidR="008B60EB" w:rsidRPr="00B6747C">
              <w:rPr>
                <w:rFonts w:cstheme="minorHAnsi"/>
                <w:iCs/>
                <w:sz w:val="20"/>
                <w:szCs w:val="20"/>
                <w:lang w:val="ro-RO"/>
              </w:rPr>
              <w:t>n</w:t>
            </w:r>
            <w:r w:rsidR="008B60EB" w:rsidRPr="00B6747C">
              <w:rPr>
                <w:rFonts w:cstheme="minorHAnsi"/>
                <w:b/>
                <w:iCs/>
                <w:sz w:val="20"/>
                <w:szCs w:val="20"/>
                <w:lang w:val="ro-RO"/>
              </w:rPr>
              <w:t xml:space="preserve"> cazul achizițiilor sectoriale,</w:t>
            </w:r>
            <w:r w:rsidR="008B60EB" w:rsidRPr="00B6747C">
              <w:rPr>
                <w:rFonts w:cstheme="minorHAnsi"/>
                <w:iCs/>
                <w:sz w:val="20"/>
                <w:szCs w:val="20"/>
                <w:lang w:val="ro-RO"/>
              </w:rPr>
              <w:t xml:space="preserve"> dacă cerințele referitoare la experții-cheie constituie factori de evaluare, clauzele contractuale includ o metodologie de înlocuire (se vor include aspecte privind cazul în care înlocuitorul nu obține același punctaj cu expertul înlocuit), cu respectarea prevederilor legislației în vigoare.</w:t>
            </w:r>
          </w:p>
        </w:tc>
        <w:tc>
          <w:tcPr>
            <w:tcW w:w="460" w:type="dxa"/>
            <w:tcBorders>
              <w:bottom w:val="single" w:sz="2" w:space="0" w:color="auto"/>
            </w:tcBorders>
          </w:tcPr>
          <w:p w14:paraId="190670B6" w14:textId="13B8205E" w:rsidR="008B60EB" w:rsidRPr="00B6747C" w:rsidDel="00D3315F" w:rsidRDefault="008B60EB" w:rsidP="008B60EB">
            <w:pPr>
              <w:spacing w:line="240" w:lineRule="auto"/>
              <w:ind w:left="0"/>
              <w:rPr>
                <w:rFonts w:cstheme="minorHAnsi"/>
                <w:iCs/>
                <w:sz w:val="20"/>
                <w:szCs w:val="20"/>
                <w:lang w:val="fr-BE"/>
              </w:rPr>
            </w:pPr>
            <w:r w:rsidRPr="00B6747C">
              <w:rPr>
                <w:rFonts w:cstheme="minorHAnsi"/>
                <w:iCs/>
                <w:sz w:val="20"/>
                <w:szCs w:val="20"/>
                <w:lang w:val="ro-RO"/>
              </w:rPr>
              <w:lastRenderedPageBreak/>
              <w:t>C</w:t>
            </w:r>
          </w:p>
        </w:tc>
        <w:tc>
          <w:tcPr>
            <w:tcW w:w="1880" w:type="dxa"/>
            <w:tcBorders>
              <w:bottom w:val="single" w:sz="2" w:space="0" w:color="auto"/>
            </w:tcBorders>
          </w:tcPr>
          <w:p w14:paraId="3C3CAA63" w14:textId="77777777" w:rsidR="008B60EB" w:rsidRPr="00B6747C" w:rsidRDefault="008B60EB" w:rsidP="008B60EB">
            <w:pPr>
              <w:spacing w:after="0" w:line="240" w:lineRule="auto"/>
              <w:ind w:left="0"/>
              <w:jc w:val="center"/>
              <w:rPr>
                <w:rFonts w:cstheme="minorHAnsi"/>
                <w:sz w:val="20"/>
                <w:szCs w:val="20"/>
                <w:lang w:val="ro-RO"/>
              </w:rPr>
            </w:pPr>
            <w:r w:rsidRPr="00B6747C">
              <w:rPr>
                <w:rFonts w:cstheme="minorHAnsi"/>
                <w:sz w:val="20"/>
                <w:szCs w:val="20"/>
                <w:lang w:val="ro-RO"/>
              </w:rPr>
              <w:t>Art. 9(3) c) și d) H.G.;</w:t>
            </w:r>
          </w:p>
          <w:p w14:paraId="7E617506" w14:textId="77777777" w:rsidR="008B60EB" w:rsidRPr="00B6747C" w:rsidRDefault="008B60EB" w:rsidP="008B60EB">
            <w:pPr>
              <w:spacing w:after="0" w:line="240" w:lineRule="auto"/>
              <w:ind w:left="0"/>
              <w:jc w:val="center"/>
              <w:rPr>
                <w:rFonts w:cstheme="minorHAnsi"/>
                <w:sz w:val="20"/>
                <w:szCs w:val="20"/>
                <w:lang w:val="ro-RO"/>
              </w:rPr>
            </w:pPr>
            <w:r w:rsidRPr="00B6747C">
              <w:rPr>
                <w:rFonts w:cstheme="minorHAnsi"/>
                <w:sz w:val="20"/>
                <w:szCs w:val="20"/>
                <w:lang w:val="ro-RO"/>
              </w:rPr>
              <w:t>Art. 20(1) c) și (2)</w:t>
            </w:r>
          </w:p>
          <w:p w14:paraId="7BD357F2" w14:textId="77777777" w:rsidR="008B60EB" w:rsidRPr="00B6747C" w:rsidRDefault="008B60EB" w:rsidP="008B60EB">
            <w:pPr>
              <w:spacing w:after="0" w:line="240" w:lineRule="auto"/>
              <w:ind w:left="0"/>
              <w:jc w:val="center"/>
              <w:rPr>
                <w:rFonts w:cstheme="minorHAnsi"/>
                <w:sz w:val="20"/>
                <w:szCs w:val="20"/>
                <w:lang w:val="ro-RO"/>
              </w:rPr>
            </w:pPr>
            <w:r w:rsidRPr="00B6747C">
              <w:rPr>
                <w:rFonts w:cstheme="minorHAnsi"/>
                <w:sz w:val="20"/>
                <w:szCs w:val="20"/>
                <w:lang w:val="ro-RO"/>
              </w:rPr>
              <w:t>H.G.;</w:t>
            </w:r>
          </w:p>
          <w:p w14:paraId="75E1C6FD" w14:textId="77777777" w:rsidR="008B60EB" w:rsidRPr="00B6747C" w:rsidRDefault="008B60EB" w:rsidP="008B60EB">
            <w:pPr>
              <w:spacing w:after="0" w:line="240" w:lineRule="auto"/>
              <w:ind w:left="0"/>
              <w:jc w:val="center"/>
              <w:rPr>
                <w:rFonts w:cstheme="minorHAnsi"/>
                <w:sz w:val="20"/>
                <w:szCs w:val="20"/>
                <w:lang w:val="ro-RO"/>
              </w:rPr>
            </w:pPr>
            <w:r w:rsidRPr="00B6747C">
              <w:rPr>
                <w:rFonts w:cstheme="minorHAnsi"/>
                <w:sz w:val="20"/>
                <w:szCs w:val="20"/>
                <w:lang w:val="ro-RO"/>
              </w:rPr>
              <w:t>Art. 154 Lege</w:t>
            </w:r>
          </w:p>
          <w:p w14:paraId="271EAF54" w14:textId="719BBD49" w:rsidR="008B60EB" w:rsidRPr="00B6747C" w:rsidDel="00D3315F" w:rsidRDefault="008B60EB" w:rsidP="008B60EB">
            <w:pPr>
              <w:spacing w:line="240" w:lineRule="auto"/>
              <w:ind w:left="0"/>
              <w:jc w:val="center"/>
              <w:rPr>
                <w:rFonts w:cstheme="minorHAnsi"/>
                <w:sz w:val="20"/>
                <w:szCs w:val="20"/>
                <w:lang w:val="fr-BE"/>
              </w:rPr>
            </w:pPr>
            <w:r w:rsidRPr="00B6747C">
              <w:rPr>
                <w:rFonts w:cstheme="minorHAnsi"/>
                <w:sz w:val="20"/>
                <w:szCs w:val="20"/>
                <w:lang w:val="ro-RO"/>
              </w:rPr>
              <w:lastRenderedPageBreak/>
              <w:t>Art. 162 HG</w:t>
            </w:r>
          </w:p>
        </w:tc>
        <w:tc>
          <w:tcPr>
            <w:tcW w:w="1794" w:type="dxa"/>
            <w:tcBorders>
              <w:bottom w:val="single" w:sz="2" w:space="0" w:color="auto"/>
            </w:tcBorders>
          </w:tcPr>
          <w:p w14:paraId="2FEC6FBC" w14:textId="77777777" w:rsidR="008B60EB" w:rsidRPr="00B6747C" w:rsidRDefault="008B60EB" w:rsidP="008B60EB">
            <w:pPr>
              <w:spacing w:after="0" w:line="240" w:lineRule="auto"/>
              <w:ind w:left="0"/>
              <w:jc w:val="center"/>
              <w:rPr>
                <w:rFonts w:cstheme="minorHAnsi"/>
                <w:sz w:val="20"/>
                <w:szCs w:val="20"/>
                <w:lang w:val="ro-RO"/>
              </w:rPr>
            </w:pPr>
            <w:r w:rsidRPr="00B6747C">
              <w:rPr>
                <w:rFonts w:cstheme="minorHAnsi"/>
                <w:sz w:val="20"/>
                <w:szCs w:val="20"/>
                <w:lang w:val="ro-RO"/>
              </w:rPr>
              <w:lastRenderedPageBreak/>
              <w:t>Art. 9(4) c) și d) H.G.;</w:t>
            </w:r>
          </w:p>
          <w:p w14:paraId="1C873D6A" w14:textId="77777777" w:rsidR="008B60EB" w:rsidRPr="00B6747C" w:rsidRDefault="008B60EB" w:rsidP="008B60EB">
            <w:pPr>
              <w:spacing w:after="0" w:line="240" w:lineRule="auto"/>
              <w:ind w:left="0"/>
              <w:jc w:val="center"/>
              <w:rPr>
                <w:rFonts w:cstheme="minorHAnsi"/>
                <w:sz w:val="20"/>
                <w:szCs w:val="20"/>
                <w:lang w:val="ro-RO"/>
              </w:rPr>
            </w:pPr>
            <w:r w:rsidRPr="00B6747C">
              <w:rPr>
                <w:rFonts w:cstheme="minorHAnsi"/>
                <w:sz w:val="20"/>
                <w:szCs w:val="20"/>
                <w:lang w:val="ro-RO"/>
              </w:rPr>
              <w:t>Art. 22(1) c) și (2)</w:t>
            </w:r>
          </w:p>
          <w:p w14:paraId="0B4BD53E" w14:textId="77777777" w:rsidR="008B60EB" w:rsidRPr="00B6747C" w:rsidRDefault="008B60EB" w:rsidP="008B60EB">
            <w:pPr>
              <w:spacing w:after="0" w:line="240" w:lineRule="auto"/>
              <w:ind w:left="0"/>
              <w:jc w:val="center"/>
              <w:rPr>
                <w:rFonts w:cstheme="minorHAnsi"/>
                <w:sz w:val="20"/>
                <w:szCs w:val="20"/>
                <w:lang w:val="ro-RO"/>
              </w:rPr>
            </w:pPr>
            <w:r w:rsidRPr="00B6747C">
              <w:rPr>
                <w:rFonts w:cstheme="minorHAnsi"/>
                <w:sz w:val="20"/>
                <w:szCs w:val="20"/>
                <w:lang w:val="ro-RO"/>
              </w:rPr>
              <w:t>H.G.;</w:t>
            </w:r>
          </w:p>
          <w:p w14:paraId="5F38E3FF" w14:textId="774054CE" w:rsidR="008B60EB" w:rsidRPr="00B6747C" w:rsidDel="00D3315F" w:rsidRDefault="008B60EB" w:rsidP="008B60EB">
            <w:pPr>
              <w:spacing w:line="240" w:lineRule="auto"/>
              <w:ind w:left="0"/>
              <w:jc w:val="center"/>
              <w:rPr>
                <w:rFonts w:cstheme="minorHAnsi"/>
                <w:sz w:val="20"/>
                <w:szCs w:val="20"/>
              </w:rPr>
            </w:pPr>
            <w:r w:rsidRPr="00B6747C">
              <w:rPr>
                <w:rFonts w:cstheme="minorHAnsi"/>
                <w:sz w:val="20"/>
                <w:szCs w:val="20"/>
                <w:lang w:val="ro-RO"/>
              </w:rPr>
              <w:lastRenderedPageBreak/>
              <w:t>Art. 164 Lege</w:t>
            </w:r>
          </w:p>
        </w:tc>
        <w:tc>
          <w:tcPr>
            <w:tcW w:w="4056" w:type="dxa"/>
            <w:tcBorders>
              <w:bottom w:val="single" w:sz="2" w:space="0" w:color="auto"/>
            </w:tcBorders>
          </w:tcPr>
          <w:p w14:paraId="248F91DB" w14:textId="7A026642" w:rsidR="008B60EB" w:rsidRPr="00B6747C" w:rsidRDefault="008B60EB" w:rsidP="008B60EB">
            <w:pPr>
              <w:spacing w:after="0" w:line="240" w:lineRule="auto"/>
              <w:ind w:left="0"/>
              <w:rPr>
                <w:rFonts w:cstheme="minorHAnsi"/>
                <w:sz w:val="20"/>
                <w:szCs w:val="20"/>
              </w:rPr>
            </w:pPr>
            <w:r w:rsidRPr="00B6747C">
              <w:rPr>
                <w:rFonts w:cstheme="minorHAnsi"/>
                <w:iCs/>
                <w:sz w:val="20"/>
                <w:szCs w:val="20"/>
                <w:lang w:val="ro-RO"/>
              </w:rPr>
              <w:lastRenderedPageBreak/>
              <w:t>În cazul procedurilor aferente achizițiilor publice se vor respecta prevederile art. 162 din HG 395/2016.</w:t>
            </w:r>
          </w:p>
        </w:tc>
        <w:tc>
          <w:tcPr>
            <w:tcW w:w="1170" w:type="dxa"/>
            <w:tcBorders>
              <w:bottom w:val="single" w:sz="2" w:space="0" w:color="auto"/>
            </w:tcBorders>
          </w:tcPr>
          <w:p w14:paraId="32DB430B" w14:textId="77777777" w:rsidR="008B60EB" w:rsidRPr="00B6747C" w:rsidDel="00D3315F" w:rsidRDefault="008B60EB" w:rsidP="008B60EB">
            <w:pPr>
              <w:spacing w:line="240" w:lineRule="auto"/>
              <w:ind w:left="0"/>
              <w:jc w:val="center"/>
              <w:rPr>
                <w:rFonts w:cstheme="minorHAnsi"/>
                <w:color w:val="0070C0"/>
                <w:sz w:val="20"/>
                <w:szCs w:val="20"/>
              </w:rPr>
            </w:pPr>
          </w:p>
        </w:tc>
      </w:tr>
      <w:tr w:rsidR="008B60EB" w:rsidRPr="008453FC" w14:paraId="5BF90219" w14:textId="264F87D4" w:rsidTr="00B6747C">
        <w:trPr>
          <w:trHeight w:val="400"/>
        </w:trPr>
        <w:tc>
          <w:tcPr>
            <w:tcW w:w="15840" w:type="dxa"/>
            <w:gridSpan w:val="7"/>
            <w:tcBorders>
              <w:top w:val="single" w:sz="2" w:space="0" w:color="auto"/>
              <w:bottom w:val="single" w:sz="2" w:space="0" w:color="auto"/>
            </w:tcBorders>
            <w:shd w:val="clear" w:color="auto" w:fill="F2DBDB" w:themeFill="accent2" w:themeFillTint="33"/>
          </w:tcPr>
          <w:p w14:paraId="541A8DFB" w14:textId="640215BC" w:rsidR="008B60EB" w:rsidRPr="00B6747C" w:rsidRDefault="008B60EB" w:rsidP="007216C5">
            <w:pPr>
              <w:spacing w:line="240" w:lineRule="auto"/>
              <w:ind w:left="0"/>
              <w:jc w:val="center"/>
              <w:rPr>
                <w:rFonts w:cstheme="minorHAnsi"/>
                <w:color w:val="0070C0"/>
                <w:sz w:val="20"/>
                <w:szCs w:val="20"/>
              </w:rPr>
            </w:pPr>
            <w:r w:rsidRPr="00B6747C">
              <w:rPr>
                <w:rFonts w:cstheme="minorHAnsi"/>
                <w:b/>
                <w:iCs/>
                <w:color w:val="0070C0"/>
                <w:sz w:val="20"/>
                <w:szCs w:val="20"/>
              </w:rPr>
              <w:t>CRITERII DE ATRIBUIRE:</w:t>
            </w:r>
          </w:p>
        </w:tc>
      </w:tr>
      <w:tr w:rsidR="008B60EB" w:rsidRPr="008453FC" w14:paraId="724DF332" w14:textId="77777777" w:rsidTr="00B6747C">
        <w:tc>
          <w:tcPr>
            <w:tcW w:w="15840" w:type="dxa"/>
            <w:gridSpan w:val="7"/>
            <w:tcBorders>
              <w:top w:val="single" w:sz="2" w:space="0" w:color="auto"/>
              <w:bottom w:val="single" w:sz="2" w:space="0" w:color="auto"/>
            </w:tcBorders>
            <w:shd w:val="clear" w:color="auto" w:fill="F2DBDB" w:themeFill="accent2" w:themeFillTint="33"/>
          </w:tcPr>
          <w:p w14:paraId="7AD25684" w14:textId="4C551918" w:rsidR="008B60EB" w:rsidRPr="00B6747C" w:rsidRDefault="008B60EB" w:rsidP="007216C5">
            <w:pPr>
              <w:spacing w:line="240" w:lineRule="auto"/>
              <w:ind w:left="0"/>
              <w:jc w:val="center"/>
              <w:rPr>
                <w:rFonts w:cstheme="minorHAnsi"/>
                <w:color w:val="0070C0"/>
                <w:sz w:val="20"/>
                <w:szCs w:val="20"/>
              </w:rPr>
            </w:pPr>
            <w:r w:rsidRPr="00B6747C">
              <w:rPr>
                <w:rFonts w:cstheme="minorHAnsi"/>
                <w:b/>
                <w:iCs/>
                <w:color w:val="0070C0"/>
                <w:sz w:val="20"/>
                <w:szCs w:val="20"/>
              </w:rPr>
              <w:t>PRETUL CEL MAI SCAZUT</w:t>
            </w:r>
          </w:p>
        </w:tc>
      </w:tr>
      <w:tr w:rsidR="00050E63" w:rsidRPr="008453FC" w14:paraId="795F48DF" w14:textId="77777777" w:rsidTr="00B6747C">
        <w:tc>
          <w:tcPr>
            <w:tcW w:w="535" w:type="dxa"/>
            <w:tcBorders>
              <w:bottom w:val="single" w:sz="2" w:space="0" w:color="auto"/>
            </w:tcBorders>
          </w:tcPr>
          <w:p w14:paraId="099A1A16" w14:textId="77777777" w:rsidR="00050E63" w:rsidRPr="00B6747C" w:rsidRDefault="00050E63" w:rsidP="00050E63">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77E77B6E" w14:textId="69425134" w:rsidR="00050E63" w:rsidRPr="00B6747C" w:rsidRDefault="00050E63" w:rsidP="00050E63">
            <w:pPr>
              <w:spacing w:line="240" w:lineRule="auto"/>
              <w:ind w:left="0"/>
              <w:rPr>
                <w:rFonts w:cstheme="minorHAnsi"/>
                <w:iCs/>
                <w:sz w:val="20"/>
                <w:szCs w:val="20"/>
                <w:highlight w:val="yellow"/>
              </w:rPr>
            </w:pPr>
            <w:r w:rsidRPr="00B6747C">
              <w:rPr>
                <w:rFonts w:cstheme="minorHAnsi"/>
                <w:iCs/>
                <w:sz w:val="20"/>
                <w:szCs w:val="20"/>
              </w:rPr>
              <w:t>Criteriul de atribuire pretul cel mai scăzut nu este utilizat in situatia in care valoarea estimat</w:t>
            </w:r>
            <w:r w:rsidRPr="00B6747C">
              <w:rPr>
                <w:rFonts w:cstheme="minorHAnsi"/>
                <w:iCs/>
                <w:sz w:val="20"/>
                <w:szCs w:val="20"/>
                <w:lang w:val="ro-RO"/>
              </w:rPr>
              <w:t>ă</w:t>
            </w:r>
            <w:r w:rsidRPr="00B6747C">
              <w:rPr>
                <w:rFonts w:cstheme="minorHAnsi"/>
                <w:iCs/>
                <w:sz w:val="20"/>
                <w:szCs w:val="20"/>
              </w:rPr>
              <w:t xml:space="preserve"> a contractului depaseste pragurile prevăzute de legislație.</w:t>
            </w:r>
          </w:p>
        </w:tc>
        <w:tc>
          <w:tcPr>
            <w:tcW w:w="460" w:type="dxa"/>
            <w:tcBorders>
              <w:bottom w:val="single" w:sz="2" w:space="0" w:color="auto"/>
            </w:tcBorders>
          </w:tcPr>
          <w:p w14:paraId="06772912" w14:textId="05767723" w:rsidR="00050E63" w:rsidRPr="00B6747C" w:rsidRDefault="00050E63" w:rsidP="00050E63">
            <w:pPr>
              <w:spacing w:line="240" w:lineRule="auto"/>
              <w:ind w:left="0"/>
              <w:jc w:val="center"/>
              <w:rPr>
                <w:rFonts w:cstheme="minorHAnsi"/>
                <w:iCs/>
                <w:sz w:val="20"/>
                <w:szCs w:val="20"/>
              </w:rPr>
            </w:pPr>
            <w:r w:rsidRPr="00B6747C">
              <w:rPr>
                <w:rFonts w:cstheme="minorHAnsi"/>
                <w:iCs/>
                <w:sz w:val="20"/>
                <w:szCs w:val="20"/>
              </w:rPr>
              <w:t xml:space="preserve">R </w:t>
            </w:r>
          </w:p>
        </w:tc>
        <w:tc>
          <w:tcPr>
            <w:tcW w:w="1880" w:type="dxa"/>
            <w:tcBorders>
              <w:bottom w:val="single" w:sz="2" w:space="0" w:color="auto"/>
            </w:tcBorders>
          </w:tcPr>
          <w:p w14:paraId="2CC52699" w14:textId="77777777" w:rsidR="00050E63" w:rsidRPr="00B6747C" w:rsidRDefault="00050E63" w:rsidP="00050E63">
            <w:pPr>
              <w:spacing w:line="240" w:lineRule="auto"/>
              <w:ind w:left="0"/>
              <w:jc w:val="center"/>
              <w:rPr>
                <w:rFonts w:cstheme="minorHAnsi"/>
                <w:sz w:val="20"/>
                <w:szCs w:val="20"/>
              </w:rPr>
            </w:pPr>
            <w:r w:rsidRPr="00B6747C">
              <w:rPr>
                <w:rFonts w:cstheme="minorHAnsi"/>
                <w:sz w:val="20"/>
                <w:szCs w:val="20"/>
              </w:rPr>
              <w:t xml:space="preserve">Art.187 alin.3 ^1 </w:t>
            </w:r>
          </w:p>
          <w:p w14:paraId="246F3FA1" w14:textId="22668DDB" w:rsidR="00050E63" w:rsidRPr="00B6747C" w:rsidRDefault="00050E63" w:rsidP="00050E63">
            <w:pPr>
              <w:spacing w:line="240" w:lineRule="auto"/>
              <w:ind w:left="0"/>
              <w:jc w:val="center"/>
              <w:rPr>
                <w:rFonts w:cstheme="minorHAnsi"/>
                <w:sz w:val="20"/>
                <w:szCs w:val="20"/>
              </w:rPr>
            </w:pPr>
            <w:r w:rsidRPr="00B6747C">
              <w:rPr>
                <w:rFonts w:cstheme="minorHAnsi"/>
                <w:sz w:val="20"/>
                <w:szCs w:val="20"/>
              </w:rPr>
              <w:t>Lege</w:t>
            </w:r>
          </w:p>
        </w:tc>
        <w:tc>
          <w:tcPr>
            <w:tcW w:w="1794" w:type="dxa"/>
            <w:tcBorders>
              <w:bottom w:val="single" w:sz="2" w:space="0" w:color="auto"/>
            </w:tcBorders>
          </w:tcPr>
          <w:p w14:paraId="535CCEF8" w14:textId="77777777" w:rsidR="00050E63" w:rsidRPr="00B6747C" w:rsidRDefault="00050E63" w:rsidP="00050E63">
            <w:pPr>
              <w:spacing w:line="240" w:lineRule="auto"/>
              <w:ind w:left="0"/>
              <w:jc w:val="center"/>
              <w:rPr>
                <w:rFonts w:cstheme="minorHAnsi"/>
                <w:sz w:val="20"/>
                <w:szCs w:val="20"/>
              </w:rPr>
            </w:pPr>
            <w:r w:rsidRPr="00B6747C">
              <w:rPr>
                <w:rFonts w:cstheme="minorHAnsi"/>
                <w:sz w:val="20"/>
                <w:szCs w:val="20"/>
              </w:rPr>
              <w:t xml:space="preserve">Art.201 alin.3 ^1 </w:t>
            </w:r>
          </w:p>
          <w:p w14:paraId="5AE8BDC8" w14:textId="2A7CD3B7" w:rsidR="00050E63" w:rsidRPr="00B6747C" w:rsidRDefault="00050E63" w:rsidP="00050E63">
            <w:pPr>
              <w:spacing w:line="240" w:lineRule="auto"/>
              <w:ind w:left="0"/>
              <w:jc w:val="center"/>
              <w:rPr>
                <w:rFonts w:cstheme="minorHAnsi"/>
                <w:sz w:val="20"/>
                <w:szCs w:val="20"/>
              </w:rPr>
            </w:pPr>
            <w:r w:rsidRPr="00B6747C">
              <w:rPr>
                <w:rFonts w:cstheme="minorHAnsi"/>
                <w:sz w:val="20"/>
                <w:szCs w:val="20"/>
              </w:rPr>
              <w:t>Lege</w:t>
            </w:r>
          </w:p>
        </w:tc>
        <w:tc>
          <w:tcPr>
            <w:tcW w:w="4056" w:type="dxa"/>
            <w:tcBorders>
              <w:top w:val="single" w:sz="2" w:space="0" w:color="auto"/>
              <w:bottom w:val="single" w:sz="2" w:space="0" w:color="auto"/>
            </w:tcBorders>
          </w:tcPr>
          <w:p w14:paraId="2DC587A3" w14:textId="77777777" w:rsidR="00050E63" w:rsidRPr="00B6747C" w:rsidRDefault="00050E63" w:rsidP="00050E63">
            <w:pPr>
              <w:spacing w:line="240" w:lineRule="auto"/>
              <w:ind w:left="0"/>
              <w:jc w:val="center"/>
              <w:rPr>
                <w:rFonts w:cstheme="minorHAnsi"/>
                <w:sz w:val="20"/>
                <w:szCs w:val="20"/>
              </w:rPr>
            </w:pPr>
          </w:p>
        </w:tc>
        <w:tc>
          <w:tcPr>
            <w:tcW w:w="1170" w:type="dxa"/>
            <w:tcBorders>
              <w:top w:val="single" w:sz="2" w:space="0" w:color="auto"/>
              <w:bottom w:val="single" w:sz="2" w:space="0" w:color="auto"/>
            </w:tcBorders>
          </w:tcPr>
          <w:p w14:paraId="0DF133DC" w14:textId="77777777" w:rsidR="00050E63" w:rsidRPr="00B6747C" w:rsidRDefault="00050E63" w:rsidP="00050E63">
            <w:pPr>
              <w:spacing w:line="240" w:lineRule="auto"/>
              <w:ind w:left="0"/>
              <w:jc w:val="center"/>
              <w:rPr>
                <w:rFonts w:cstheme="minorHAnsi"/>
                <w:color w:val="0070C0"/>
                <w:sz w:val="20"/>
                <w:szCs w:val="20"/>
              </w:rPr>
            </w:pPr>
          </w:p>
        </w:tc>
      </w:tr>
      <w:tr w:rsidR="00050E63" w:rsidRPr="008453FC" w14:paraId="0D964750" w14:textId="77777777" w:rsidTr="00B6747C">
        <w:tc>
          <w:tcPr>
            <w:tcW w:w="15840" w:type="dxa"/>
            <w:gridSpan w:val="7"/>
            <w:tcBorders>
              <w:top w:val="single" w:sz="2" w:space="0" w:color="auto"/>
              <w:bottom w:val="single" w:sz="2" w:space="0" w:color="auto"/>
            </w:tcBorders>
            <w:shd w:val="clear" w:color="auto" w:fill="F2DBDB" w:themeFill="accent2" w:themeFillTint="33"/>
          </w:tcPr>
          <w:p w14:paraId="58714CA5" w14:textId="2236B5EC" w:rsidR="00050E63" w:rsidRPr="00B6747C" w:rsidRDefault="00050E63" w:rsidP="007216C5">
            <w:pPr>
              <w:spacing w:line="240" w:lineRule="auto"/>
              <w:ind w:left="0"/>
              <w:jc w:val="center"/>
              <w:rPr>
                <w:rFonts w:cstheme="minorHAnsi"/>
                <w:color w:val="0070C0"/>
                <w:sz w:val="20"/>
                <w:szCs w:val="20"/>
              </w:rPr>
            </w:pPr>
            <w:r w:rsidRPr="00B6747C">
              <w:rPr>
                <w:rFonts w:cstheme="minorHAnsi"/>
                <w:b/>
                <w:bCs/>
                <w:color w:val="0070C0"/>
                <w:sz w:val="20"/>
                <w:szCs w:val="20"/>
              </w:rPr>
              <w:t xml:space="preserve">CEL MAI BUN RAPORT CALITATE – PREȚ / </w:t>
            </w:r>
            <w:r w:rsidRPr="00B6747C">
              <w:rPr>
                <w:rFonts w:cstheme="minorHAnsi"/>
                <w:b/>
                <w:iCs/>
                <w:color w:val="0070C0"/>
                <w:sz w:val="20"/>
                <w:szCs w:val="20"/>
              </w:rPr>
              <w:t>CALITATE</w:t>
            </w:r>
            <w:r w:rsidRPr="00B6747C">
              <w:rPr>
                <w:rFonts w:cstheme="minorHAnsi"/>
                <w:b/>
                <w:bCs/>
                <w:color w:val="0070C0"/>
                <w:sz w:val="20"/>
                <w:szCs w:val="20"/>
              </w:rPr>
              <w:t xml:space="preserve"> </w:t>
            </w:r>
            <w:r w:rsidR="001F1629" w:rsidRPr="00B6747C">
              <w:rPr>
                <w:rFonts w:cstheme="minorHAnsi"/>
                <w:b/>
                <w:bCs/>
                <w:color w:val="0070C0"/>
                <w:sz w:val="20"/>
                <w:szCs w:val="20"/>
              </w:rPr>
              <w:t>–</w:t>
            </w:r>
            <w:r w:rsidRPr="00B6747C">
              <w:rPr>
                <w:rFonts w:cstheme="minorHAnsi"/>
                <w:b/>
                <w:bCs/>
                <w:color w:val="0070C0"/>
                <w:sz w:val="20"/>
                <w:szCs w:val="20"/>
              </w:rPr>
              <w:t>COST</w:t>
            </w:r>
            <w:r w:rsidR="001F1629" w:rsidRPr="00B6747C">
              <w:rPr>
                <w:rFonts w:cstheme="minorHAnsi"/>
                <w:b/>
                <w:bCs/>
                <w:color w:val="0070C0"/>
                <w:sz w:val="20"/>
                <w:szCs w:val="20"/>
              </w:rPr>
              <w:t xml:space="preserve"> </w:t>
            </w:r>
          </w:p>
        </w:tc>
      </w:tr>
      <w:tr w:rsidR="00050E63" w:rsidRPr="008453FC" w14:paraId="4908682B" w14:textId="77777777" w:rsidTr="00B6747C">
        <w:tc>
          <w:tcPr>
            <w:tcW w:w="535" w:type="dxa"/>
            <w:tcBorders>
              <w:top w:val="single" w:sz="2" w:space="0" w:color="auto"/>
            </w:tcBorders>
          </w:tcPr>
          <w:p w14:paraId="06C00089" w14:textId="77777777" w:rsidR="00050E63" w:rsidRPr="00B6747C" w:rsidRDefault="00050E63" w:rsidP="00050E63">
            <w:pPr>
              <w:pStyle w:val="ListParagraph"/>
              <w:numPr>
                <w:ilvl w:val="0"/>
                <w:numId w:val="4"/>
              </w:numPr>
              <w:spacing w:after="0" w:line="240" w:lineRule="auto"/>
              <w:ind w:left="360"/>
              <w:jc w:val="center"/>
              <w:rPr>
                <w:rFonts w:cstheme="minorHAnsi"/>
                <w:iCs/>
                <w:sz w:val="20"/>
                <w:szCs w:val="20"/>
              </w:rPr>
            </w:pPr>
          </w:p>
        </w:tc>
        <w:tc>
          <w:tcPr>
            <w:tcW w:w="5945" w:type="dxa"/>
            <w:tcBorders>
              <w:top w:val="single" w:sz="2" w:space="0" w:color="auto"/>
            </w:tcBorders>
          </w:tcPr>
          <w:p w14:paraId="0EE14E0E" w14:textId="02E23383" w:rsidR="00050E63" w:rsidRPr="00B6747C" w:rsidRDefault="00050E63" w:rsidP="00050E63">
            <w:pPr>
              <w:spacing w:line="240" w:lineRule="auto"/>
              <w:ind w:left="0"/>
              <w:rPr>
                <w:rFonts w:cstheme="minorHAnsi"/>
                <w:iCs/>
                <w:sz w:val="20"/>
                <w:szCs w:val="20"/>
                <w:highlight w:val="yellow"/>
              </w:rPr>
            </w:pPr>
            <w:r w:rsidRPr="00B6747C">
              <w:rPr>
                <w:rFonts w:cstheme="minorHAnsi"/>
                <w:iCs/>
                <w:sz w:val="20"/>
                <w:szCs w:val="20"/>
              </w:rPr>
              <w:t xml:space="preserve">Factorii de evaluare fie reflectă extinderi a/ale cerinței/cerințelor minime obligatorii din caietul de sarcini </w:t>
            </w:r>
            <w:r w:rsidRPr="00B6747C">
              <w:rPr>
                <w:rFonts w:cstheme="minorHAnsi"/>
                <w:iCs/>
                <w:sz w:val="20"/>
                <w:szCs w:val="20"/>
                <w:lang w:val="ro-RO"/>
              </w:rPr>
              <w:t>(iar această extindere reprezintă o cerință în plus față de cerința minima)</w:t>
            </w:r>
            <w:r w:rsidRPr="00B6747C">
              <w:rPr>
                <w:rFonts w:cstheme="minorHAnsi"/>
                <w:iCs/>
                <w:sz w:val="20"/>
                <w:szCs w:val="20"/>
              </w:rPr>
              <w:t>, fie elemente / cerinte, care, deși nu sunt prevăzute ca fiind cerințe minime în caietul de sarcini, pot fi oferite/asumate suplimentar și/sau au un impact semnificativ asupra nivelului calitativ de executare a contractului.</w:t>
            </w:r>
          </w:p>
        </w:tc>
        <w:tc>
          <w:tcPr>
            <w:tcW w:w="460" w:type="dxa"/>
            <w:tcBorders>
              <w:top w:val="single" w:sz="2" w:space="0" w:color="auto"/>
            </w:tcBorders>
          </w:tcPr>
          <w:p w14:paraId="747C3118" w14:textId="3ADEDBB1" w:rsidR="00050E63" w:rsidRPr="00B6747C" w:rsidRDefault="00050E63" w:rsidP="00050E63">
            <w:pPr>
              <w:spacing w:line="240" w:lineRule="auto"/>
              <w:ind w:left="0"/>
              <w:jc w:val="center"/>
              <w:rPr>
                <w:rFonts w:cstheme="minorHAnsi"/>
                <w:iCs/>
                <w:sz w:val="20"/>
                <w:szCs w:val="20"/>
              </w:rPr>
            </w:pPr>
            <w:r w:rsidRPr="00B6747C">
              <w:rPr>
                <w:rFonts w:cstheme="minorHAnsi"/>
                <w:iCs/>
                <w:sz w:val="20"/>
                <w:szCs w:val="20"/>
              </w:rPr>
              <w:t>C</w:t>
            </w:r>
          </w:p>
        </w:tc>
        <w:tc>
          <w:tcPr>
            <w:tcW w:w="1880" w:type="dxa"/>
            <w:tcBorders>
              <w:top w:val="single" w:sz="2" w:space="0" w:color="auto"/>
            </w:tcBorders>
          </w:tcPr>
          <w:p w14:paraId="129EEA80" w14:textId="77777777" w:rsidR="00050E63" w:rsidRPr="00B6747C" w:rsidRDefault="00050E63" w:rsidP="00050E63">
            <w:pPr>
              <w:spacing w:line="240" w:lineRule="auto"/>
              <w:ind w:left="0"/>
              <w:jc w:val="center"/>
              <w:rPr>
                <w:rFonts w:cstheme="minorHAnsi"/>
                <w:sz w:val="20"/>
                <w:szCs w:val="20"/>
              </w:rPr>
            </w:pPr>
            <w:r w:rsidRPr="00B6747C">
              <w:rPr>
                <w:rFonts w:cstheme="minorHAnsi"/>
                <w:sz w:val="20"/>
                <w:szCs w:val="20"/>
              </w:rPr>
              <w:t>Art. 187(4) -(5) Lege; Art. 188 Lege;</w:t>
            </w:r>
          </w:p>
          <w:p w14:paraId="5B7466E5" w14:textId="7596E8C5" w:rsidR="00050E63" w:rsidRPr="00B6747C" w:rsidRDefault="00050E63" w:rsidP="00050E63">
            <w:pPr>
              <w:spacing w:line="240" w:lineRule="auto"/>
              <w:ind w:left="0"/>
              <w:jc w:val="center"/>
              <w:rPr>
                <w:rFonts w:cstheme="minorHAnsi"/>
                <w:sz w:val="20"/>
                <w:szCs w:val="20"/>
              </w:rPr>
            </w:pPr>
            <w:r w:rsidRPr="00B6747C">
              <w:rPr>
                <w:rFonts w:cstheme="minorHAnsi"/>
                <w:sz w:val="20"/>
                <w:szCs w:val="20"/>
              </w:rPr>
              <w:t>Art. 32(8) H.G.</w:t>
            </w:r>
          </w:p>
        </w:tc>
        <w:tc>
          <w:tcPr>
            <w:tcW w:w="1794" w:type="dxa"/>
            <w:tcBorders>
              <w:top w:val="single" w:sz="2" w:space="0" w:color="auto"/>
            </w:tcBorders>
          </w:tcPr>
          <w:p w14:paraId="396CB737" w14:textId="77777777" w:rsidR="00050E63" w:rsidRPr="00B6747C" w:rsidRDefault="00050E63" w:rsidP="00050E63">
            <w:pPr>
              <w:spacing w:line="240" w:lineRule="auto"/>
              <w:ind w:left="0"/>
              <w:jc w:val="center"/>
              <w:rPr>
                <w:rFonts w:cstheme="minorHAnsi"/>
                <w:sz w:val="20"/>
                <w:szCs w:val="20"/>
              </w:rPr>
            </w:pPr>
            <w:r w:rsidRPr="00B6747C">
              <w:rPr>
                <w:rFonts w:cstheme="minorHAnsi"/>
                <w:sz w:val="20"/>
                <w:szCs w:val="20"/>
              </w:rPr>
              <w:t>Art. 209(4) -(5) Lege; Art. 210 Lege;</w:t>
            </w:r>
          </w:p>
          <w:p w14:paraId="1B9C3EBA" w14:textId="1ABD9751" w:rsidR="00050E63" w:rsidRPr="00B6747C" w:rsidRDefault="00050E63" w:rsidP="00050E63">
            <w:pPr>
              <w:spacing w:line="240" w:lineRule="auto"/>
              <w:ind w:left="0"/>
              <w:jc w:val="center"/>
              <w:rPr>
                <w:rFonts w:cstheme="minorHAnsi"/>
                <w:sz w:val="20"/>
                <w:szCs w:val="20"/>
              </w:rPr>
            </w:pPr>
            <w:r w:rsidRPr="00B6747C">
              <w:rPr>
                <w:rFonts w:cstheme="minorHAnsi"/>
                <w:sz w:val="20"/>
                <w:szCs w:val="20"/>
              </w:rPr>
              <w:t>Art. 38(8) H.G.</w:t>
            </w:r>
          </w:p>
        </w:tc>
        <w:tc>
          <w:tcPr>
            <w:tcW w:w="4056" w:type="dxa"/>
            <w:tcBorders>
              <w:top w:val="single" w:sz="2" w:space="0" w:color="auto"/>
            </w:tcBorders>
          </w:tcPr>
          <w:p w14:paraId="541F2FC0" w14:textId="77777777" w:rsidR="00050E63" w:rsidRPr="00B6747C" w:rsidRDefault="00050E63" w:rsidP="00050E63">
            <w:pPr>
              <w:spacing w:line="240" w:lineRule="auto"/>
              <w:ind w:left="0"/>
              <w:jc w:val="center"/>
              <w:rPr>
                <w:rFonts w:cstheme="minorHAnsi"/>
                <w:sz w:val="20"/>
                <w:szCs w:val="20"/>
              </w:rPr>
            </w:pPr>
          </w:p>
        </w:tc>
        <w:tc>
          <w:tcPr>
            <w:tcW w:w="1170" w:type="dxa"/>
            <w:tcBorders>
              <w:top w:val="single" w:sz="2" w:space="0" w:color="auto"/>
            </w:tcBorders>
          </w:tcPr>
          <w:p w14:paraId="4B77ABD8" w14:textId="77777777" w:rsidR="00050E63" w:rsidRPr="00B6747C" w:rsidRDefault="00050E63" w:rsidP="00050E63">
            <w:pPr>
              <w:spacing w:line="240" w:lineRule="auto"/>
              <w:ind w:left="0"/>
              <w:jc w:val="center"/>
              <w:rPr>
                <w:rFonts w:cstheme="minorHAnsi"/>
                <w:color w:val="0070C0"/>
                <w:sz w:val="20"/>
                <w:szCs w:val="20"/>
              </w:rPr>
            </w:pPr>
          </w:p>
        </w:tc>
      </w:tr>
      <w:tr w:rsidR="00050E63" w:rsidRPr="008453FC" w14:paraId="6CF60324" w14:textId="77777777" w:rsidTr="00B6747C">
        <w:tc>
          <w:tcPr>
            <w:tcW w:w="535" w:type="dxa"/>
          </w:tcPr>
          <w:p w14:paraId="5C6C9ADB" w14:textId="77777777" w:rsidR="00050E63" w:rsidRPr="00B6747C" w:rsidRDefault="00050E63" w:rsidP="00050E63">
            <w:pPr>
              <w:pStyle w:val="ListParagraph"/>
              <w:numPr>
                <w:ilvl w:val="0"/>
                <w:numId w:val="4"/>
              </w:numPr>
              <w:spacing w:after="0" w:line="240" w:lineRule="auto"/>
              <w:ind w:left="360"/>
              <w:jc w:val="center"/>
              <w:rPr>
                <w:rFonts w:cstheme="minorHAnsi"/>
                <w:iCs/>
                <w:sz w:val="20"/>
                <w:szCs w:val="20"/>
              </w:rPr>
            </w:pPr>
          </w:p>
        </w:tc>
        <w:tc>
          <w:tcPr>
            <w:tcW w:w="5945" w:type="dxa"/>
          </w:tcPr>
          <w:p w14:paraId="3A586D46" w14:textId="77777777" w:rsidR="00050E63" w:rsidRPr="00D335D2" w:rsidRDefault="00050E63" w:rsidP="00050E63">
            <w:pPr>
              <w:spacing w:line="240" w:lineRule="auto"/>
              <w:ind w:left="0"/>
              <w:rPr>
                <w:rFonts w:cstheme="minorHAnsi"/>
                <w:iCs/>
                <w:sz w:val="20"/>
                <w:szCs w:val="20"/>
                <w:lang w:val="ro-RO"/>
              </w:rPr>
            </w:pPr>
            <w:r w:rsidRPr="00D335D2">
              <w:rPr>
                <w:rFonts w:cstheme="minorHAnsi"/>
                <w:iCs/>
                <w:sz w:val="20"/>
                <w:szCs w:val="20"/>
                <w:lang w:val="ro-RO"/>
              </w:rPr>
              <w:t>Factorii de evaluare sunt relevanți pentru tipul și natura contractului, reflectă avantajele economice/ financiare, iar formularea lor este clară.</w:t>
            </w:r>
          </w:p>
          <w:p w14:paraId="4D7DA424" w14:textId="5B05AD6F" w:rsidR="001F1629" w:rsidRPr="00D335D2" w:rsidRDefault="001F1629" w:rsidP="001F1629">
            <w:pPr>
              <w:spacing w:line="240" w:lineRule="auto"/>
              <w:ind w:left="0"/>
              <w:rPr>
                <w:rFonts w:cstheme="minorHAnsi"/>
                <w:iCs/>
                <w:sz w:val="20"/>
                <w:szCs w:val="20"/>
                <w:highlight w:val="yellow"/>
                <w:lang w:val="ro-RO"/>
              </w:rPr>
            </w:pPr>
            <w:r w:rsidRPr="00D335D2">
              <w:rPr>
                <w:rFonts w:cstheme="minorHAnsi"/>
                <w:iCs/>
                <w:sz w:val="20"/>
                <w:szCs w:val="20"/>
                <w:lang w:val="ro-RO"/>
              </w:rPr>
              <w:t>Pentru atribuirea contractelor de achiziţie publică verzi, AC/EC va include factori de evaluare privind protecţia mediului</w:t>
            </w:r>
            <w:r w:rsidR="00176692" w:rsidRPr="00D335D2">
              <w:rPr>
                <w:rFonts w:cstheme="minorHAnsi"/>
                <w:iCs/>
                <w:sz w:val="20"/>
                <w:szCs w:val="20"/>
                <w:lang w:val="ro-RO"/>
              </w:rPr>
              <w:t xml:space="preserve"> (</w:t>
            </w:r>
            <w:r w:rsidR="00340E4B" w:rsidRPr="00D335D2">
              <w:rPr>
                <w:rFonts w:cstheme="minorHAnsi"/>
                <w:iCs/>
                <w:sz w:val="20"/>
                <w:szCs w:val="20"/>
                <w:lang w:val="ro-RO"/>
              </w:rPr>
              <w:t xml:space="preserve">de exemplu, </w:t>
            </w:r>
            <w:r w:rsidR="00176692" w:rsidRPr="00D335D2">
              <w:rPr>
                <w:rFonts w:cstheme="minorHAnsi"/>
                <w:iCs/>
                <w:sz w:val="20"/>
                <w:szCs w:val="20"/>
                <w:lang w:val="ro-RO"/>
              </w:rPr>
              <w:t>servicii catering / servicii de curățenie)</w:t>
            </w:r>
            <w:r w:rsidRPr="00D335D2">
              <w:rPr>
                <w:rFonts w:cstheme="minorHAnsi"/>
                <w:iCs/>
                <w:sz w:val="20"/>
                <w:szCs w:val="20"/>
                <w:lang w:val="ro-RO"/>
              </w:rPr>
              <w:t>.</w:t>
            </w:r>
          </w:p>
        </w:tc>
        <w:tc>
          <w:tcPr>
            <w:tcW w:w="460" w:type="dxa"/>
          </w:tcPr>
          <w:p w14:paraId="680EE679" w14:textId="2F0534CD" w:rsidR="00050E63" w:rsidRPr="00B6747C" w:rsidRDefault="00050E63" w:rsidP="00050E63">
            <w:pPr>
              <w:spacing w:line="240" w:lineRule="auto"/>
              <w:ind w:left="0"/>
              <w:jc w:val="center"/>
              <w:rPr>
                <w:rFonts w:cstheme="minorHAnsi"/>
                <w:iCs/>
                <w:sz w:val="20"/>
                <w:szCs w:val="20"/>
              </w:rPr>
            </w:pPr>
            <w:r w:rsidRPr="00B6747C">
              <w:rPr>
                <w:rFonts w:cstheme="minorHAnsi"/>
                <w:iCs/>
                <w:sz w:val="20"/>
                <w:szCs w:val="20"/>
              </w:rPr>
              <w:t>C</w:t>
            </w:r>
          </w:p>
        </w:tc>
        <w:tc>
          <w:tcPr>
            <w:tcW w:w="1880" w:type="dxa"/>
          </w:tcPr>
          <w:p w14:paraId="75C775EF" w14:textId="4E42CCB5" w:rsidR="00050E63" w:rsidRPr="00DF5F96" w:rsidRDefault="00050E63" w:rsidP="00050E63">
            <w:pPr>
              <w:spacing w:line="240" w:lineRule="auto"/>
              <w:ind w:left="0"/>
              <w:jc w:val="center"/>
              <w:rPr>
                <w:rFonts w:cstheme="minorHAnsi"/>
                <w:sz w:val="20"/>
                <w:szCs w:val="20"/>
              </w:rPr>
            </w:pPr>
            <w:r w:rsidRPr="00DF5F96">
              <w:rPr>
                <w:rFonts w:cstheme="minorHAnsi"/>
                <w:sz w:val="20"/>
                <w:szCs w:val="20"/>
              </w:rPr>
              <w:t xml:space="preserve">Art. 187(4) </w:t>
            </w:r>
            <w:r w:rsidR="001F1629" w:rsidRPr="00DF5F96">
              <w:rPr>
                <w:rFonts w:cstheme="minorHAnsi"/>
                <w:sz w:val="20"/>
                <w:szCs w:val="20"/>
              </w:rPr>
              <w:t>(4</w:t>
            </w:r>
            <w:r w:rsidR="001F1629" w:rsidRPr="00DF5F96">
              <w:rPr>
                <w:rFonts w:cstheme="minorHAnsi"/>
                <w:sz w:val="20"/>
                <w:szCs w:val="20"/>
                <w:vertAlign w:val="superscript"/>
              </w:rPr>
              <w:t>1</w:t>
            </w:r>
            <w:r w:rsidR="001F1629" w:rsidRPr="00DF5F96">
              <w:rPr>
                <w:rFonts w:cstheme="minorHAnsi"/>
                <w:sz w:val="20"/>
                <w:szCs w:val="20"/>
              </w:rPr>
              <w:t>)</w:t>
            </w:r>
            <w:r w:rsidRPr="00DF5F96">
              <w:rPr>
                <w:rFonts w:cstheme="minorHAnsi"/>
                <w:sz w:val="20"/>
                <w:szCs w:val="20"/>
              </w:rPr>
              <w:t>-(5) Lege; Art. 188 Lege;</w:t>
            </w:r>
          </w:p>
          <w:p w14:paraId="1EAC914B" w14:textId="000458E3" w:rsidR="00050E63" w:rsidRPr="00DF5F96" w:rsidRDefault="00050E63" w:rsidP="00050E63">
            <w:pPr>
              <w:spacing w:line="240" w:lineRule="auto"/>
              <w:ind w:left="0"/>
              <w:jc w:val="center"/>
              <w:rPr>
                <w:rFonts w:cstheme="minorHAnsi"/>
                <w:sz w:val="20"/>
                <w:szCs w:val="20"/>
              </w:rPr>
            </w:pPr>
            <w:r w:rsidRPr="00DF5F96">
              <w:rPr>
                <w:rFonts w:cstheme="minorHAnsi"/>
                <w:sz w:val="20"/>
                <w:szCs w:val="20"/>
              </w:rPr>
              <w:t>Art. 32(8) H.G.</w:t>
            </w:r>
          </w:p>
        </w:tc>
        <w:tc>
          <w:tcPr>
            <w:tcW w:w="1794" w:type="dxa"/>
          </w:tcPr>
          <w:p w14:paraId="41D2AC7E" w14:textId="5E7EB6DC" w:rsidR="00050E63" w:rsidRPr="00DF5F96" w:rsidRDefault="00050E63" w:rsidP="00050E63">
            <w:pPr>
              <w:spacing w:line="240" w:lineRule="auto"/>
              <w:ind w:left="0"/>
              <w:jc w:val="center"/>
              <w:rPr>
                <w:rFonts w:cstheme="minorHAnsi"/>
                <w:sz w:val="20"/>
                <w:szCs w:val="20"/>
              </w:rPr>
            </w:pPr>
            <w:r w:rsidRPr="00DF5F96">
              <w:rPr>
                <w:rFonts w:cstheme="minorHAnsi"/>
                <w:sz w:val="20"/>
                <w:szCs w:val="20"/>
              </w:rPr>
              <w:t>Art. 209(4)</w:t>
            </w:r>
            <w:r w:rsidR="00217623" w:rsidRPr="00DF5F96">
              <w:rPr>
                <w:rFonts w:cstheme="minorHAnsi"/>
                <w:sz w:val="20"/>
                <w:szCs w:val="20"/>
              </w:rPr>
              <w:t>, (4</w:t>
            </w:r>
            <w:r w:rsidR="00217623" w:rsidRPr="00DF5F96">
              <w:rPr>
                <w:rFonts w:cstheme="minorHAnsi"/>
                <w:sz w:val="20"/>
                <w:szCs w:val="20"/>
                <w:vertAlign w:val="superscript"/>
              </w:rPr>
              <w:t>1</w:t>
            </w:r>
            <w:r w:rsidR="00217623" w:rsidRPr="00DF5F96">
              <w:rPr>
                <w:rFonts w:cstheme="minorHAnsi"/>
                <w:sz w:val="20"/>
                <w:szCs w:val="20"/>
              </w:rPr>
              <w:t>)</w:t>
            </w:r>
            <w:r w:rsidRPr="00DF5F96">
              <w:rPr>
                <w:rFonts w:cstheme="minorHAnsi"/>
                <w:sz w:val="20"/>
                <w:szCs w:val="20"/>
              </w:rPr>
              <w:t>-(5) Lege; Art. 210 Lege;</w:t>
            </w:r>
          </w:p>
          <w:p w14:paraId="5D4E9BD9" w14:textId="4A30482C" w:rsidR="00050E63" w:rsidRPr="00DF5F96" w:rsidRDefault="00050E63" w:rsidP="00050E63">
            <w:pPr>
              <w:spacing w:line="240" w:lineRule="auto"/>
              <w:ind w:left="0"/>
              <w:jc w:val="center"/>
              <w:rPr>
                <w:rFonts w:cstheme="minorHAnsi"/>
                <w:sz w:val="20"/>
                <w:szCs w:val="20"/>
              </w:rPr>
            </w:pPr>
            <w:r w:rsidRPr="00DF5F96">
              <w:rPr>
                <w:rFonts w:cstheme="minorHAnsi"/>
                <w:sz w:val="20"/>
                <w:szCs w:val="20"/>
              </w:rPr>
              <w:t>Art. 38(8) H.G.</w:t>
            </w:r>
          </w:p>
        </w:tc>
        <w:tc>
          <w:tcPr>
            <w:tcW w:w="4056" w:type="dxa"/>
            <w:tcBorders>
              <w:top w:val="single" w:sz="2" w:space="0" w:color="auto"/>
            </w:tcBorders>
          </w:tcPr>
          <w:p w14:paraId="2BBDB71D" w14:textId="77777777" w:rsidR="00050E63" w:rsidRPr="00B6747C" w:rsidRDefault="00050E63" w:rsidP="00050E63">
            <w:pPr>
              <w:spacing w:line="240" w:lineRule="auto"/>
              <w:ind w:left="0"/>
              <w:jc w:val="center"/>
              <w:rPr>
                <w:rFonts w:cstheme="minorHAnsi"/>
                <w:sz w:val="20"/>
                <w:szCs w:val="20"/>
              </w:rPr>
            </w:pPr>
          </w:p>
        </w:tc>
        <w:tc>
          <w:tcPr>
            <w:tcW w:w="1170" w:type="dxa"/>
            <w:tcBorders>
              <w:top w:val="single" w:sz="2" w:space="0" w:color="auto"/>
            </w:tcBorders>
          </w:tcPr>
          <w:p w14:paraId="2826A0DD" w14:textId="77777777" w:rsidR="00050E63" w:rsidRPr="00B6747C" w:rsidRDefault="00050E63" w:rsidP="00050E63">
            <w:pPr>
              <w:spacing w:line="240" w:lineRule="auto"/>
              <w:ind w:left="0"/>
              <w:jc w:val="center"/>
              <w:rPr>
                <w:rFonts w:cstheme="minorHAnsi"/>
                <w:color w:val="0070C0"/>
                <w:sz w:val="20"/>
                <w:szCs w:val="20"/>
              </w:rPr>
            </w:pPr>
          </w:p>
        </w:tc>
      </w:tr>
      <w:tr w:rsidR="00050E63" w:rsidRPr="008453FC" w14:paraId="021F27CA" w14:textId="61A786CB" w:rsidTr="00B6747C">
        <w:tc>
          <w:tcPr>
            <w:tcW w:w="535" w:type="dxa"/>
          </w:tcPr>
          <w:p w14:paraId="470A9250" w14:textId="77777777" w:rsidR="00050E63" w:rsidRPr="00B6747C" w:rsidRDefault="00050E63" w:rsidP="00050E63">
            <w:pPr>
              <w:pStyle w:val="ListParagraph"/>
              <w:numPr>
                <w:ilvl w:val="0"/>
                <w:numId w:val="4"/>
              </w:numPr>
              <w:spacing w:after="0" w:line="240" w:lineRule="auto"/>
              <w:ind w:left="360"/>
              <w:jc w:val="center"/>
              <w:rPr>
                <w:rFonts w:cstheme="minorHAnsi"/>
                <w:iCs/>
                <w:sz w:val="20"/>
                <w:szCs w:val="20"/>
              </w:rPr>
            </w:pPr>
          </w:p>
        </w:tc>
        <w:tc>
          <w:tcPr>
            <w:tcW w:w="5945" w:type="dxa"/>
            <w:shd w:val="clear" w:color="auto" w:fill="auto"/>
          </w:tcPr>
          <w:p w14:paraId="7B9BE432" w14:textId="2287F7C0" w:rsidR="00050E63" w:rsidRPr="00D335D2" w:rsidRDefault="00050E63" w:rsidP="00050E63">
            <w:pPr>
              <w:spacing w:line="240" w:lineRule="auto"/>
              <w:ind w:left="0"/>
              <w:rPr>
                <w:rFonts w:cstheme="minorHAnsi"/>
                <w:sz w:val="20"/>
                <w:szCs w:val="20"/>
                <w:lang w:val="fr-BE"/>
              </w:rPr>
            </w:pPr>
            <w:r w:rsidRPr="00D335D2">
              <w:rPr>
                <w:rFonts w:cstheme="minorHAnsi"/>
                <w:iCs/>
                <w:sz w:val="20"/>
                <w:szCs w:val="20"/>
                <w:lang w:val="fr-BE"/>
              </w:rPr>
              <w:t>Cu excepția cazului în care procedura are un buget fix (</w:t>
            </w:r>
            <w:r w:rsidRPr="00D335D2">
              <w:rPr>
                <w:rFonts w:cstheme="minorHAnsi"/>
                <w:i/>
                <w:sz w:val="20"/>
                <w:szCs w:val="20"/>
                <w:lang w:val="ro-RO"/>
              </w:rPr>
              <w:t xml:space="preserve">preţul/costul total al contractului este impus de AC/EC și nu face obiectul competitiției, fiind un preţ/cost fix), </w:t>
            </w:r>
            <w:r w:rsidRPr="00D335D2">
              <w:rPr>
                <w:rFonts w:cstheme="minorHAnsi"/>
                <w:iCs/>
                <w:sz w:val="20"/>
                <w:szCs w:val="20"/>
                <w:lang w:val="fr-BE"/>
              </w:rPr>
              <w:t>criteriul de atribuire include un element de preț sau de cost.</w:t>
            </w:r>
          </w:p>
        </w:tc>
        <w:tc>
          <w:tcPr>
            <w:tcW w:w="460" w:type="dxa"/>
          </w:tcPr>
          <w:p w14:paraId="268E49E7" w14:textId="6C519789" w:rsidR="00050E63" w:rsidRPr="00B6747C" w:rsidRDefault="00050E63" w:rsidP="00050E63">
            <w:pPr>
              <w:spacing w:line="240" w:lineRule="auto"/>
              <w:ind w:left="0"/>
              <w:jc w:val="center"/>
              <w:rPr>
                <w:rFonts w:cstheme="minorHAnsi"/>
                <w:iCs/>
                <w:sz w:val="20"/>
                <w:szCs w:val="20"/>
              </w:rPr>
            </w:pPr>
            <w:r w:rsidRPr="00B6747C">
              <w:rPr>
                <w:rFonts w:cstheme="minorHAnsi"/>
                <w:iCs/>
                <w:sz w:val="20"/>
                <w:szCs w:val="20"/>
              </w:rPr>
              <w:t>R</w:t>
            </w:r>
          </w:p>
        </w:tc>
        <w:tc>
          <w:tcPr>
            <w:tcW w:w="1880" w:type="dxa"/>
          </w:tcPr>
          <w:p w14:paraId="4B75A0C6" w14:textId="26EDC307" w:rsidR="00050E63" w:rsidRPr="00B6747C" w:rsidRDefault="00217623" w:rsidP="00050E63">
            <w:pPr>
              <w:spacing w:line="240" w:lineRule="auto"/>
              <w:ind w:left="0"/>
              <w:jc w:val="center"/>
              <w:rPr>
                <w:rFonts w:cstheme="minorHAnsi"/>
                <w:sz w:val="20"/>
                <w:szCs w:val="20"/>
              </w:rPr>
            </w:pPr>
            <w:r w:rsidRPr="00B6747C">
              <w:rPr>
                <w:rFonts w:cstheme="minorHAnsi"/>
                <w:sz w:val="20"/>
                <w:szCs w:val="20"/>
              </w:rPr>
              <w:t>Art. 187(6) din L</w:t>
            </w:r>
            <w:r w:rsidR="00050E63" w:rsidRPr="00B6747C">
              <w:rPr>
                <w:rFonts w:cstheme="minorHAnsi"/>
                <w:sz w:val="20"/>
                <w:szCs w:val="20"/>
              </w:rPr>
              <w:t>ege</w:t>
            </w:r>
          </w:p>
        </w:tc>
        <w:tc>
          <w:tcPr>
            <w:tcW w:w="1794" w:type="dxa"/>
          </w:tcPr>
          <w:p w14:paraId="4202EF26" w14:textId="53BA32AD" w:rsidR="00050E63" w:rsidRPr="00B6747C" w:rsidRDefault="00F50A75" w:rsidP="00F50A75">
            <w:pPr>
              <w:spacing w:line="240" w:lineRule="auto"/>
              <w:ind w:left="0"/>
              <w:jc w:val="center"/>
              <w:rPr>
                <w:rFonts w:cstheme="minorHAnsi"/>
                <w:sz w:val="20"/>
                <w:szCs w:val="20"/>
              </w:rPr>
            </w:pPr>
            <w:r w:rsidRPr="00B6747C">
              <w:rPr>
                <w:rFonts w:cstheme="minorHAnsi"/>
                <w:sz w:val="20"/>
                <w:szCs w:val="20"/>
              </w:rPr>
              <w:t>Art. 209(6) din Lege</w:t>
            </w:r>
          </w:p>
        </w:tc>
        <w:tc>
          <w:tcPr>
            <w:tcW w:w="4056" w:type="dxa"/>
          </w:tcPr>
          <w:p w14:paraId="059D6458" w14:textId="77777777" w:rsidR="00050E63" w:rsidRPr="00B6747C" w:rsidRDefault="00050E63" w:rsidP="00050E63">
            <w:pPr>
              <w:spacing w:line="240" w:lineRule="auto"/>
              <w:ind w:left="0"/>
              <w:jc w:val="center"/>
              <w:rPr>
                <w:rFonts w:cstheme="minorHAnsi"/>
                <w:sz w:val="20"/>
                <w:szCs w:val="20"/>
              </w:rPr>
            </w:pPr>
          </w:p>
        </w:tc>
        <w:tc>
          <w:tcPr>
            <w:tcW w:w="1170" w:type="dxa"/>
          </w:tcPr>
          <w:p w14:paraId="72EB0C15" w14:textId="77777777" w:rsidR="00050E63" w:rsidRPr="00B6747C" w:rsidRDefault="00050E63" w:rsidP="00050E63">
            <w:pPr>
              <w:spacing w:line="240" w:lineRule="auto"/>
              <w:ind w:left="0"/>
              <w:jc w:val="center"/>
              <w:rPr>
                <w:rFonts w:cstheme="minorHAnsi"/>
                <w:color w:val="0070C0"/>
                <w:sz w:val="20"/>
                <w:szCs w:val="20"/>
              </w:rPr>
            </w:pPr>
          </w:p>
        </w:tc>
      </w:tr>
      <w:tr w:rsidR="00050E63" w:rsidRPr="008453FC" w14:paraId="3DE1E765" w14:textId="3E3B88E0" w:rsidTr="00B6747C">
        <w:tc>
          <w:tcPr>
            <w:tcW w:w="535" w:type="dxa"/>
          </w:tcPr>
          <w:p w14:paraId="00461D1F" w14:textId="77777777" w:rsidR="00050E63" w:rsidRPr="00B6747C" w:rsidRDefault="00050E63" w:rsidP="00050E63">
            <w:pPr>
              <w:pStyle w:val="ListParagraph"/>
              <w:numPr>
                <w:ilvl w:val="0"/>
                <w:numId w:val="4"/>
              </w:numPr>
              <w:spacing w:after="0" w:line="240" w:lineRule="auto"/>
              <w:ind w:left="360"/>
              <w:jc w:val="center"/>
              <w:rPr>
                <w:rFonts w:cstheme="minorHAnsi"/>
                <w:iCs/>
                <w:sz w:val="20"/>
                <w:szCs w:val="20"/>
              </w:rPr>
            </w:pPr>
          </w:p>
        </w:tc>
        <w:tc>
          <w:tcPr>
            <w:tcW w:w="5945" w:type="dxa"/>
          </w:tcPr>
          <w:p w14:paraId="1DC2FD73" w14:textId="294597D6" w:rsidR="00050E63" w:rsidRPr="00B6747C" w:rsidRDefault="00050E63" w:rsidP="00050E63">
            <w:pPr>
              <w:spacing w:line="240" w:lineRule="auto"/>
              <w:ind w:left="0"/>
              <w:rPr>
                <w:rFonts w:cstheme="minorHAnsi"/>
                <w:iCs/>
                <w:sz w:val="20"/>
                <w:szCs w:val="20"/>
                <w:lang w:val="fr-BE"/>
              </w:rPr>
            </w:pPr>
            <w:r w:rsidRPr="00B6747C">
              <w:rPr>
                <w:rFonts w:cstheme="minorHAnsi"/>
                <w:iCs/>
                <w:sz w:val="20"/>
                <w:szCs w:val="20"/>
                <w:lang w:val="fr-BE"/>
              </w:rPr>
              <w:t>Ponderile stabilite pentru factorii de evaluare nu conduc la distorsionarea rezultatului procedurii.</w:t>
            </w:r>
          </w:p>
        </w:tc>
        <w:tc>
          <w:tcPr>
            <w:tcW w:w="460" w:type="dxa"/>
          </w:tcPr>
          <w:p w14:paraId="5C81DE52" w14:textId="141C4ED5" w:rsidR="00050E63" w:rsidRPr="00B6747C" w:rsidRDefault="00050E63" w:rsidP="00050E63">
            <w:pPr>
              <w:spacing w:line="240" w:lineRule="auto"/>
              <w:ind w:left="0"/>
              <w:jc w:val="center"/>
              <w:rPr>
                <w:rFonts w:cstheme="minorHAnsi"/>
                <w:iCs/>
                <w:sz w:val="20"/>
                <w:szCs w:val="20"/>
              </w:rPr>
            </w:pPr>
            <w:r w:rsidRPr="00B6747C">
              <w:rPr>
                <w:rFonts w:cstheme="minorHAnsi"/>
                <w:iCs/>
                <w:sz w:val="20"/>
                <w:szCs w:val="20"/>
              </w:rPr>
              <w:t>C</w:t>
            </w:r>
          </w:p>
        </w:tc>
        <w:tc>
          <w:tcPr>
            <w:tcW w:w="1880" w:type="dxa"/>
          </w:tcPr>
          <w:p w14:paraId="7D3ADCCE" w14:textId="7E2FEA00" w:rsidR="00050E63" w:rsidRPr="00B6747C" w:rsidRDefault="00050E63" w:rsidP="00050E63">
            <w:pPr>
              <w:spacing w:line="240" w:lineRule="auto"/>
              <w:ind w:left="0"/>
              <w:jc w:val="center"/>
              <w:rPr>
                <w:rFonts w:cstheme="minorHAnsi"/>
                <w:sz w:val="20"/>
                <w:szCs w:val="20"/>
              </w:rPr>
            </w:pPr>
            <w:r w:rsidRPr="00B6747C">
              <w:rPr>
                <w:rFonts w:cstheme="minorHAnsi"/>
                <w:sz w:val="20"/>
                <w:szCs w:val="20"/>
              </w:rPr>
              <w:t>Art. 32(9) H.G.</w:t>
            </w:r>
          </w:p>
        </w:tc>
        <w:tc>
          <w:tcPr>
            <w:tcW w:w="1794" w:type="dxa"/>
          </w:tcPr>
          <w:p w14:paraId="5635D60D" w14:textId="6484E9C7" w:rsidR="00050E63" w:rsidRPr="00B6747C" w:rsidRDefault="00050E63" w:rsidP="00050E63">
            <w:pPr>
              <w:spacing w:line="240" w:lineRule="auto"/>
              <w:ind w:left="0"/>
              <w:jc w:val="center"/>
              <w:rPr>
                <w:rFonts w:cstheme="minorHAnsi"/>
                <w:sz w:val="20"/>
                <w:szCs w:val="20"/>
              </w:rPr>
            </w:pPr>
            <w:r w:rsidRPr="00B6747C">
              <w:rPr>
                <w:rFonts w:cstheme="minorHAnsi"/>
                <w:sz w:val="20"/>
                <w:szCs w:val="20"/>
              </w:rPr>
              <w:t>Art. 38(9) H.G.</w:t>
            </w:r>
          </w:p>
        </w:tc>
        <w:tc>
          <w:tcPr>
            <w:tcW w:w="4056" w:type="dxa"/>
          </w:tcPr>
          <w:p w14:paraId="6A619D71" w14:textId="77777777" w:rsidR="00050E63" w:rsidRPr="00B6747C" w:rsidRDefault="00050E63" w:rsidP="00050E63">
            <w:pPr>
              <w:spacing w:line="240" w:lineRule="auto"/>
              <w:ind w:left="0"/>
              <w:jc w:val="center"/>
              <w:rPr>
                <w:rFonts w:cstheme="minorHAnsi"/>
                <w:sz w:val="20"/>
                <w:szCs w:val="20"/>
              </w:rPr>
            </w:pPr>
          </w:p>
        </w:tc>
        <w:tc>
          <w:tcPr>
            <w:tcW w:w="1170" w:type="dxa"/>
          </w:tcPr>
          <w:p w14:paraId="0CFECDF9" w14:textId="77777777" w:rsidR="00050E63" w:rsidRPr="00B6747C" w:rsidRDefault="00050E63" w:rsidP="00050E63">
            <w:pPr>
              <w:spacing w:line="240" w:lineRule="auto"/>
              <w:ind w:left="0"/>
              <w:jc w:val="center"/>
              <w:rPr>
                <w:rFonts w:cstheme="minorHAnsi"/>
                <w:color w:val="0070C0"/>
                <w:sz w:val="20"/>
                <w:szCs w:val="20"/>
              </w:rPr>
            </w:pPr>
          </w:p>
        </w:tc>
      </w:tr>
      <w:tr w:rsidR="00050E63" w:rsidRPr="008453FC" w14:paraId="39D17DE9" w14:textId="26307FB5" w:rsidTr="00B6747C">
        <w:tc>
          <w:tcPr>
            <w:tcW w:w="535" w:type="dxa"/>
          </w:tcPr>
          <w:p w14:paraId="1E76E463" w14:textId="77777777" w:rsidR="00050E63" w:rsidRPr="00B6747C" w:rsidRDefault="00050E63" w:rsidP="00050E63">
            <w:pPr>
              <w:pStyle w:val="ListParagraph"/>
              <w:numPr>
                <w:ilvl w:val="0"/>
                <w:numId w:val="4"/>
              </w:numPr>
              <w:spacing w:after="0" w:line="240" w:lineRule="auto"/>
              <w:ind w:left="360"/>
              <w:jc w:val="center"/>
              <w:rPr>
                <w:rFonts w:cstheme="minorHAnsi"/>
                <w:iCs/>
                <w:sz w:val="20"/>
                <w:szCs w:val="20"/>
              </w:rPr>
            </w:pPr>
          </w:p>
        </w:tc>
        <w:tc>
          <w:tcPr>
            <w:tcW w:w="5945" w:type="dxa"/>
          </w:tcPr>
          <w:p w14:paraId="52246382" w14:textId="32DEF280" w:rsidR="00050E63" w:rsidRPr="00B6747C" w:rsidRDefault="00050E63" w:rsidP="00050E63">
            <w:pPr>
              <w:spacing w:line="240" w:lineRule="auto"/>
              <w:ind w:left="0"/>
              <w:rPr>
                <w:rFonts w:cstheme="minorHAnsi"/>
                <w:iCs/>
                <w:sz w:val="20"/>
                <w:szCs w:val="20"/>
                <w:lang w:val="fr-BE"/>
              </w:rPr>
            </w:pPr>
            <w:r w:rsidRPr="00B6747C">
              <w:rPr>
                <w:rFonts w:cstheme="minorHAnsi"/>
                <w:iCs/>
                <w:sz w:val="20"/>
                <w:szCs w:val="20"/>
                <w:lang w:val="fr-BE"/>
              </w:rPr>
              <w:t xml:space="preserve">Se furnizează o metodologie </w:t>
            </w:r>
            <w:r w:rsidRPr="00B6747C">
              <w:rPr>
                <w:rFonts w:cstheme="minorHAnsi"/>
                <w:iCs/>
                <w:sz w:val="20"/>
                <w:szCs w:val="20"/>
                <w:lang w:val="ro-RO"/>
              </w:rPr>
              <w:t>de punctare justificată a factorilor de evaluare.</w:t>
            </w:r>
          </w:p>
        </w:tc>
        <w:tc>
          <w:tcPr>
            <w:tcW w:w="460" w:type="dxa"/>
          </w:tcPr>
          <w:p w14:paraId="590A5F3F" w14:textId="4A33585C" w:rsidR="00050E63" w:rsidRPr="00B6747C" w:rsidRDefault="00050E63" w:rsidP="00050E63">
            <w:pPr>
              <w:spacing w:line="240" w:lineRule="auto"/>
              <w:ind w:left="0"/>
              <w:jc w:val="center"/>
              <w:rPr>
                <w:rFonts w:cstheme="minorHAnsi"/>
                <w:iCs/>
                <w:sz w:val="20"/>
                <w:szCs w:val="20"/>
              </w:rPr>
            </w:pPr>
            <w:r w:rsidRPr="00B6747C">
              <w:rPr>
                <w:rFonts w:cstheme="minorHAnsi"/>
                <w:iCs/>
                <w:sz w:val="20"/>
                <w:szCs w:val="20"/>
              </w:rPr>
              <w:t>R</w:t>
            </w:r>
          </w:p>
        </w:tc>
        <w:tc>
          <w:tcPr>
            <w:tcW w:w="1880" w:type="dxa"/>
          </w:tcPr>
          <w:p w14:paraId="7DF4D8BD" w14:textId="3CA82F35" w:rsidR="00050E63" w:rsidRPr="00B6747C" w:rsidRDefault="00050E63" w:rsidP="00050E63">
            <w:pPr>
              <w:spacing w:line="240" w:lineRule="auto"/>
              <w:ind w:left="0"/>
              <w:jc w:val="center"/>
              <w:rPr>
                <w:rFonts w:cstheme="minorHAnsi"/>
                <w:sz w:val="20"/>
                <w:szCs w:val="20"/>
              </w:rPr>
            </w:pPr>
            <w:r w:rsidRPr="00B6747C">
              <w:rPr>
                <w:rFonts w:cstheme="minorHAnsi"/>
                <w:sz w:val="20"/>
                <w:szCs w:val="20"/>
              </w:rPr>
              <w:t>Art. 32 (1) -(2) H.G.; Art. 190 Lege</w:t>
            </w:r>
          </w:p>
        </w:tc>
        <w:tc>
          <w:tcPr>
            <w:tcW w:w="1794" w:type="dxa"/>
          </w:tcPr>
          <w:p w14:paraId="352BB73B" w14:textId="05F9EC1F" w:rsidR="00050E63" w:rsidRPr="00B6747C" w:rsidRDefault="00340E4B" w:rsidP="00340E4B">
            <w:pPr>
              <w:spacing w:line="240" w:lineRule="auto"/>
              <w:ind w:left="0"/>
              <w:jc w:val="center"/>
              <w:rPr>
                <w:rFonts w:cstheme="minorHAnsi"/>
                <w:sz w:val="20"/>
                <w:szCs w:val="20"/>
              </w:rPr>
            </w:pPr>
            <w:r w:rsidRPr="00B6747C">
              <w:rPr>
                <w:rFonts w:cstheme="minorHAnsi"/>
                <w:sz w:val="20"/>
                <w:szCs w:val="20"/>
              </w:rPr>
              <w:t xml:space="preserve">Art. 38(8) H.G.       </w:t>
            </w:r>
            <w:r w:rsidR="00050E63" w:rsidRPr="00B6747C">
              <w:rPr>
                <w:rFonts w:cstheme="minorHAnsi"/>
                <w:sz w:val="20"/>
                <w:szCs w:val="20"/>
              </w:rPr>
              <w:t>Art. 209(4) -(5) Lege; Art. 210 Lege;</w:t>
            </w:r>
          </w:p>
        </w:tc>
        <w:tc>
          <w:tcPr>
            <w:tcW w:w="4056" w:type="dxa"/>
          </w:tcPr>
          <w:p w14:paraId="692133EA" w14:textId="77777777" w:rsidR="00050E63" w:rsidRPr="00B6747C" w:rsidRDefault="00050E63" w:rsidP="00050E63">
            <w:pPr>
              <w:spacing w:line="240" w:lineRule="auto"/>
              <w:ind w:left="0"/>
              <w:jc w:val="center"/>
              <w:rPr>
                <w:rFonts w:cstheme="minorHAnsi"/>
                <w:sz w:val="20"/>
                <w:szCs w:val="20"/>
              </w:rPr>
            </w:pPr>
          </w:p>
        </w:tc>
        <w:tc>
          <w:tcPr>
            <w:tcW w:w="1170" w:type="dxa"/>
          </w:tcPr>
          <w:p w14:paraId="2DA009B6" w14:textId="77777777" w:rsidR="00050E63" w:rsidRPr="00B6747C" w:rsidRDefault="00050E63" w:rsidP="00050E63">
            <w:pPr>
              <w:spacing w:line="240" w:lineRule="auto"/>
              <w:ind w:left="0"/>
              <w:jc w:val="center"/>
              <w:rPr>
                <w:rFonts w:cstheme="minorHAnsi"/>
                <w:color w:val="0070C0"/>
                <w:sz w:val="20"/>
                <w:szCs w:val="20"/>
              </w:rPr>
            </w:pPr>
          </w:p>
        </w:tc>
      </w:tr>
      <w:tr w:rsidR="00050E63" w:rsidRPr="008453FC" w14:paraId="055270E5" w14:textId="42CD978C" w:rsidTr="00B6747C">
        <w:tc>
          <w:tcPr>
            <w:tcW w:w="535" w:type="dxa"/>
            <w:tcBorders>
              <w:bottom w:val="single" w:sz="2" w:space="0" w:color="auto"/>
            </w:tcBorders>
          </w:tcPr>
          <w:p w14:paraId="6A4D3C0B" w14:textId="77777777" w:rsidR="00050E63" w:rsidRPr="00B6747C" w:rsidRDefault="00050E63" w:rsidP="00050E63">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00180D38" w14:textId="77777777" w:rsidR="00050E63" w:rsidRPr="00B6747C" w:rsidRDefault="00050E63" w:rsidP="00050E63">
            <w:pPr>
              <w:spacing w:line="240" w:lineRule="auto"/>
              <w:ind w:left="0"/>
              <w:rPr>
                <w:rFonts w:cstheme="minorHAnsi"/>
                <w:iCs/>
                <w:sz w:val="20"/>
                <w:szCs w:val="20"/>
                <w:lang w:val="fr-BE"/>
              </w:rPr>
            </w:pPr>
            <w:r w:rsidRPr="00B6747C">
              <w:rPr>
                <w:rFonts w:cstheme="minorHAnsi"/>
                <w:iCs/>
                <w:sz w:val="20"/>
                <w:szCs w:val="20"/>
                <w:lang w:val="fr-BE"/>
              </w:rPr>
              <w:t>Metodologia de acordare a punctajului respectă următoarele principii:</w:t>
            </w:r>
          </w:p>
          <w:p w14:paraId="35BFD7B7" w14:textId="1C1AC112" w:rsidR="00050E63" w:rsidRPr="00B6747C" w:rsidRDefault="00340E4B" w:rsidP="00340E4B">
            <w:pPr>
              <w:pStyle w:val="ListParagraph"/>
              <w:numPr>
                <w:ilvl w:val="0"/>
                <w:numId w:val="28"/>
              </w:numPr>
              <w:spacing w:line="240" w:lineRule="auto"/>
              <w:ind w:hanging="275"/>
              <w:rPr>
                <w:rFonts w:cstheme="minorHAnsi"/>
                <w:iCs/>
                <w:sz w:val="20"/>
                <w:szCs w:val="20"/>
                <w:lang w:val="fr-BE"/>
              </w:rPr>
            </w:pPr>
            <w:r w:rsidRPr="00B6747C">
              <w:rPr>
                <w:rFonts w:cstheme="minorHAnsi"/>
                <w:iCs/>
                <w:sz w:val="20"/>
                <w:szCs w:val="20"/>
                <w:lang w:val="fr-BE"/>
              </w:rPr>
              <w:t>În</w:t>
            </w:r>
            <w:r w:rsidR="00050E63" w:rsidRPr="00B6747C">
              <w:rPr>
                <w:rFonts w:cstheme="minorHAnsi"/>
                <w:iCs/>
                <w:sz w:val="20"/>
                <w:szCs w:val="20"/>
                <w:lang w:val="fr-BE"/>
              </w:rPr>
              <w:t xml:space="preserve"> cazul unor factori de evaluare cantitativi/ măsurabili precum:</w:t>
            </w:r>
          </w:p>
          <w:p w14:paraId="1BC34E11" w14:textId="77777777" w:rsidR="00050E63" w:rsidRPr="00B6747C" w:rsidRDefault="00050E63" w:rsidP="00050E63">
            <w:pPr>
              <w:pStyle w:val="ListParagraph"/>
              <w:numPr>
                <w:ilvl w:val="0"/>
                <w:numId w:val="23"/>
              </w:numPr>
              <w:spacing w:line="240" w:lineRule="auto"/>
              <w:rPr>
                <w:rFonts w:cstheme="minorHAnsi"/>
                <w:iCs/>
                <w:sz w:val="20"/>
                <w:szCs w:val="20"/>
              </w:rPr>
            </w:pPr>
            <w:r w:rsidRPr="00B6747C">
              <w:rPr>
                <w:rFonts w:cstheme="minorHAnsi"/>
                <w:iCs/>
                <w:sz w:val="20"/>
                <w:szCs w:val="20"/>
              </w:rPr>
              <w:lastRenderedPageBreak/>
              <w:t>Durata prestării serviciului;</w:t>
            </w:r>
          </w:p>
          <w:p w14:paraId="2E96A756" w14:textId="64175090" w:rsidR="00050E63" w:rsidRPr="00B6747C" w:rsidRDefault="00F50A75" w:rsidP="00050E63">
            <w:pPr>
              <w:pStyle w:val="ListParagraph"/>
              <w:numPr>
                <w:ilvl w:val="0"/>
                <w:numId w:val="23"/>
              </w:numPr>
              <w:spacing w:line="240" w:lineRule="auto"/>
              <w:rPr>
                <w:rFonts w:cstheme="minorHAnsi"/>
                <w:iCs/>
                <w:sz w:val="20"/>
                <w:szCs w:val="20"/>
              </w:rPr>
            </w:pPr>
            <w:r w:rsidRPr="00B6747C">
              <w:rPr>
                <w:rFonts w:cstheme="minorHAnsi"/>
                <w:iCs/>
                <w:sz w:val="20"/>
                <w:szCs w:val="20"/>
              </w:rPr>
              <w:t>Timpul de intervenț</w:t>
            </w:r>
            <w:r w:rsidR="00050E63" w:rsidRPr="00B6747C">
              <w:rPr>
                <w:rFonts w:cstheme="minorHAnsi"/>
                <w:iCs/>
                <w:sz w:val="20"/>
                <w:szCs w:val="20"/>
              </w:rPr>
              <w:t>ie</w:t>
            </w:r>
          </w:p>
          <w:p w14:paraId="649E5AD1" w14:textId="77777777" w:rsidR="00050E63" w:rsidRPr="00B6747C" w:rsidRDefault="00050E63" w:rsidP="00050E63">
            <w:pPr>
              <w:pStyle w:val="ListParagraph"/>
              <w:spacing w:line="240" w:lineRule="auto"/>
              <w:ind w:left="0"/>
              <w:rPr>
                <w:rFonts w:cstheme="minorHAnsi"/>
                <w:sz w:val="20"/>
                <w:szCs w:val="20"/>
              </w:rPr>
            </w:pPr>
            <w:r w:rsidRPr="00B6747C">
              <w:rPr>
                <w:rFonts w:cstheme="minorHAnsi"/>
                <w:iCs/>
                <w:sz w:val="20"/>
                <w:szCs w:val="20"/>
              </w:rPr>
              <w:t>se bazează pe o formulă aritmetică/algoritm ce se asociază scopului de a puncta avantajul real/obiectiv între ofertele primite</w:t>
            </w:r>
            <w:r w:rsidRPr="00B6747C">
              <w:rPr>
                <w:rFonts w:cstheme="minorHAnsi"/>
                <w:sz w:val="20"/>
                <w:szCs w:val="20"/>
              </w:rPr>
              <w:t xml:space="preserve"> </w:t>
            </w:r>
            <w:r w:rsidRPr="00B6747C">
              <w:rPr>
                <w:rFonts w:cstheme="minorHAnsi"/>
                <w:iCs/>
                <w:sz w:val="20"/>
                <w:szCs w:val="20"/>
              </w:rPr>
              <w:t>sau metodologia de acordare a punctajului se bazează pe o analiză calitativă</w:t>
            </w:r>
            <w:r w:rsidRPr="00B6747C">
              <w:rPr>
                <w:rFonts w:cstheme="minorHAnsi"/>
                <w:sz w:val="20"/>
                <w:szCs w:val="20"/>
              </w:rPr>
              <w:t xml:space="preserve"> abordând fie o metodologie de punctare matematică, respectiv prin caracteristici tehnice, indicatori de performanță etc, </w:t>
            </w:r>
          </w:p>
          <w:p w14:paraId="2A0EF631" w14:textId="77777777" w:rsidR="00050E63" w:rsidRPr="00B6747C" w:rsidRDefault="00050E63" w:rsidP="00050E63">
            <w:pPr>
              <w:pStyle w:val="ListParagraph"/>
              <w:spacing w:line="240" w:lineRule="auto"/>
              <w:ind w:left="0"/>
              <w:rPr>
                <w:rFonts w:cstheme="minorHAnsi"/>
                <w:sz w:val="20"/>
                <w:szCs w:val="20"/>
              </w:rPr>
            </w:pPr>
          </w:p>
          <w:p w14:paraId="1B078FB8" w14:textId="77777777" w:rsidR="00050E63" w:rsidRPr="00B6747C" w:rsidRDefault="00050E63" w:rsidP="00340E4B">
            <w:pPr>
              <w:pStyle w:val="ListParagraph"/>
              <w:numPr>
                <w:ilvl w:val="0"/>
                <w:numId w:val="28"/>
              </w:numPr>
              <w:spacing w:line="240" w:lineRule="auto"/>
              <w:ind w:hanging="275"/>
              <w:rPr>
                <w:rFonts w:cstheme="minorHAnsi"/>
                <w:iCs/>
                <w:sz w:val="20"/>
                <w:szCs w:val="20"/>
                <w:lang w:val="fr-BE"/>
              </w:rPr>
            </w:pPr>
            <w:r w:rsidRPr="00B6747C">
              <w:rPr>
                <w:rFonts w:cstheme="minorHAnsi"/>
                <w:iCs/>
                <w:sz w:val="20"/>
                <w:szCs w:val="20"/>
                <w:lang w:val="fr-BE"/>
              </w:rPr>
              <w:t>În cazul unor factori de evaluare calitativi:</w:t>
            </w:r>
          </w:p>
          <w:p w14:paraId="0C213820" w14:textId="55E4914C" w:rsidR="00050E63" w:rsidRPr="00B6747C" w:rsidRDefault="00050E63" w:rsidP="00050E63">
            <w:pPr>
              <w:spacing w:line="240" w:lineRule="auto"/>
              <w:ind w:left="0"/>
              <w:rPr>
                <w:rFonts w:cstheme="minorHAnsi"/>
                <w:iCs/>
                <w:sz w:val="20"/>
                <w:szCs w:val="20"/>
                <w:lang w:val="fr-BE"/>
              </w:rPr>
            </w:pPr>
            <w:r w:rsidRPr="00B6747C">
              <w:rPr>
                <w:rFonts w:cstheme="minorHAnsi"/>
                <w:sz w:val="20"/>
                <w:szCs w:val="20"/>
                <w:lang w:val="fr-BE"/>
              </w:rPr>
              <w:t xml:space="preserve">are la bază un raționament </w:t>
            </w:r>
            <w:r w:rsidR="00F50A75" w:rsidRPr="00B6747C">
              <w:rPr>
                <w:rFonts w:cstheme="minorHAnsi"/>
                <w:sz w:val="20"/>
                <w:szCs w:val="20"/>
                <w:lang w:val="fr-BE"/>
              </w:rPr>
              <w:t>detaliat de evaluare, respectiv</w:t>
            </w:r>
            <w:r w:rsidRPr="00B6747C">
              <w:rPr>
                <w:rFonts w:cstheme="minorHAnsi"/>
                <w:sz w:val="20"/>
                <w:szCs w:val="20"/>
                <w:lang w:val="fr-BE"/>
              </w:rPr>
              <w:t xml:space="preserve"> o grilă de punctaj </w:t>
            </w:r>
            <w:r w:rsidRPr="00B6747C">
              <w:rPr>
                <w:rFonts w:cstheme="minorHAnsi"/>
                <w:sz w:val="20"/>
                <w:szCs w:val="20"/>
                <w:u w:val="single"/>
                <w:lang w:val="fr-BE"/>
              </w:rPr>
              <w:t xml:space="preserve">în măsură să evidențieze, să motiveze și să exprime raportul avantajelor/dezavantajelor și al beneficiilor/riscurilor identificate în procesul de evaluare al fiecărei propuneri tehnice, aceasta </w:t>
            </w:r>
            <w:r w:rsidRPr="00B6747C">
              <w:rPr>
                <w:rFonts w:cstheme="minorHAnsi"/>
                <w:sz w:val="20"/>
                <w:szCs w:val="20"/>
                <w:lang w:val="fr-BE"/>
              </w:rPr>
              <w:t xml:space="preserve">rezumând coeziunea, claritatea și legătura strânsă între </w:t>
            </w:r>
            <w:r w:rsidRPr="00B6747C">
              <w:rPr>
                <w:rFonts w:cstheme="minorHAnsi"/>
                <w:iCs/>
                <w:sz w:val="20"/>
                <w:szCs w:val="20"/>
                <w:lang w:val="fr-BE"/>
              </w:rPr>
              <w:t>factori precum:</w:t>
            </w:r>
          </w:p>
          <w:p w14:paraId="7172D287" w14:textId="77777777" w:rsidR="00050E63" w:rsidRPr="00B6747C" w:rsidRDefault="00050E63" w:rsidP="00050E63">
            <w:pPr>
              <w:pStyle w:val="ListParagraph"/>
              <w:numPr>
                <w:ilvl w:val="0"/>
                <w:numId w:val="23"/>
              </w:numPr>
              <w:rPr>
                <w:rFonts w:cstheme="minorHAnsi"/>
                <w:sz w:val="20"/>
                <w:szCs w:val="20"/>
              </w:rPr>
            </w:pPr>
            <w:r w:rsidRPr="00B6747C">
              <w:rPr>
                <w:rFonts w:cstheme="minorHAnsi"/>
                <w:sz w:val="20"/>
                <w:szCs w:val="20"/>
              </w:rPr>
              <w:t>Coerența planului de lucru;</w:t>
            </w:r>
          </w:p>
          <w:p w14:paraId="5D037A01" w14:textId="77777777" w:rsidR="00050E63" w:rsidRPr="00B6747C" w:rsidRDefault="00050E63" w:rsidP="00050E63">
            <w:pPr>
              <w:pStyle w:val="ListParagraph"/>
              <w:numPr>
                <w:ilvl w:val="0"/>
                <w:numId w:val="23"/>
              </w:numPr>
              <w:rPr>
                <w:rFonts w:cstheme="minorHAnsi"/>
                <w:iCs/>
                <w:sz w:val="20"/>
                <w:szCs w:val="20"/>
                <w:lang w:val="fr-BE"/>
              </w:rPr>
            </w:pPr>
            <w:r w:rsidRPr="00B6747C">
              <w:rPr>
                <w:rFonts w:cstheme="minorHAnsi"/>
                <w:iCs/>
                <w:sz w:val="20"/>
                <w:szCs w:val="20"/>
                <w:lang w:val="fr-BE"/>
              </w:rPr>
              <w:t>Metodologia de implementare a contractului;</w:t>
            </w:r>
          </w:p>
          <w:p w14:paraId="30055BB9" w14:textId="696C6708" w:rsidR="00050E63" w:rsidRPr="00B6747C" w:rsidRDefault="00050E63" w:rsidP="00340E4B">
            <w:pPr>
              <w:pStyle w:val="ListParagraph"/>
              <w:numPr>
                <w:ilvl w:val="0"/>
                <w:numId w:val="23"/>
              </w:numPr>
              <w:rPr>
                <w:rFonts w:cstheme="minorHAnsi"/>
                <w:sz w:val="20"/>
                <w:szCs w:val="20"/>
                <w:lang w:val="fr-BE"/>
              </w:rPr>
            </w:pPr>
            <w:r w:rsidRPr="00B6747C">
              <w:rPr>
                <w:rFonts w:cstheme="minorHAnsi"/>
                <w:iCs/>
                <w:sz w:val="20"/>
                <w:szCs w:val="20"/>
              </w:rPr>
              <w:t>Asistență tehnică/servicii post-vanzare.</w:t>
            </w:r>
          </w:p>
        </w:tc>
        <w:tc>
          <w:tcPr>
            <w:tcW w:w="460" w:type="dxa"/>
            <w:tcBorders>
              <w:bottom w:val="single" w:sz="2" w:space="0" w:color="auto"/>
            </w:tcBorders>
          </w:tcPr>
          <w:p w14:paraId="589C86FF" w14:textId="2DD4794F" w:rsidR="00050E63" w:rsidRPr="00B6747C" w:rsidRDefault="00050E63" w:rsidP="00050E63">
            <w:pPr>
              <w:spacing w:line="240" w:lineRule="auto"/>
              <w:ind w:left="0"/>
              <w:jc w:val="center"/>
              <w:rPr>
                <w:rFonts w:cstheme="minorHAnsi"/>
                <w:iCs/>
                <w:sz w:val="20"/>
                <w:szCs w:val="20"/>
              </w:rPr>
            </w:pPr>
            <w:r w:rsidRPr="00B6747C">
              <w:rPr>
                <w:rFonts w:cstheme="minorHAnsi"/>
                <w:iCs/>
                <w:sz w:val="20"/>
                <w:szCs w:val="20"/>
              </w:rPr>
              <w:lastRenderedPageBreak/>
              <w:t>C</w:t>
            </w:r>
          </w:p>
        </w:tc>
        <w:tc>
          <w:tcPr>
            <w:tcW w:w="1880" w:type="dxa"/>
            <w:tcBorders>
              <w:bottom w:val="single" w:sz="2" w:space="0" w:color="auto"/>
            </w:tcBorders>
          </w:tcPr>
          <w:p w14:paraId="3A03179A" w14:textId="77777777" w:rsidR="00050E63" w:rsidRPr="00B6747C" w:rsidRDefault="00050E63" w:rsidP="00050E63">
            <w:pPr>
              <w:spacing w:line="240" w:lineRule="auto"/>
              <w:ind w:left="0"/>
              <w:jc w:val="center"/>
              <w:rPr>
                <w:rFonts w:cstheme="minorHAnsi"/>
                <w:sz w:val="20"/>
                <w:szCs w:val="20"/>
              </w:rPr>
            </w:pPr>
            <w:r w:rsidRPr="00B6747C">
              <w:rPr>
                <w:rFonts w:cstheme="minorHAnsi"/>
                <w:sz w:val="20"/>
                <w:szCs w:val="20"/>
              </w:rPr>
              <w:t>Art. 187(4) -(5)</w:t>
            </w:r>
          </w:p>
          <w:p w14:paraId="23AD5107" w14:textId="77777777" w:rsidR="00050E63" w:rsidRPr="00B6747C" w:rsidRDefault="00050E63" w:rsidP="00050E63">
            <w:pPr>
              <w:spacing w:line="240" w:lineRule="auto"/>
              <w:ind w:left="0"/>
              <w:jc w:val="center"/>
              <w:rPr>
                <w:rFonts w:cstheme="minorHAnsi"/>
                <w:sz w:val="20"/>
                <w:szCs w:val="20"/>
              </w:rPr>
            </w:pPr>
            <w:r w:rsidRPr="00B6747C">
              <w:rPr>
                <w:rFonts w:cstheme="minorHAnsi"/>
                <w:sz w:val="20"/>
                <w:szCs w:val="20"/>
              </w:rPr>
              <w:t>Lege</w:t>
            </w:r>
          </w:p>
          <w:p w14:paraId="2E1B51C5" w14:textId="63DAA87E" w:rsidR="00050E63" w:rsidRPr="00B6747C" w:rsidRDefault="00050E63" w:rsidP="00050E63">
            <w:pPr>
              <w:spacing w:line="240" w:lineRule="auto"/>
              <w:ind w:left="0"/>
              <w:jc w:val="center"/>
              <w:rPr>
                <w:rFonts w:cstheme="minorHAnsi"/>
                <w:sz w:val="20"/>
                <w:szCs w:val="20"/>
              </w:rPr>
            </w:pPr>
          </w:p>
        </w:tc>
        <w:tc>
          <w:tcPr>
            <w:tcW w:w="1794" w:type="dxa"/>
            <w:tcBorders>
              <w:bottom w:val="single" w:sz="2" w:space="0" w:color="auto"/>
            </w:tcBorders>
          </w:tcPr>
          <w:p w14:paraId="691CACA2" w14:textId="4FC4440D" w:rsidR="00050E63" w:rsidRPr="00B6747C" w:rsidRDefault="00050E63" w:rsidP="00050E63">
            <w:pPr>
              <w:spacing w:line="240" w:lineRule="auto"/>
              <w:ind w:left="0"/>
              <w:jc w:val="center"/>
              <w:rPr>
                <w:rFonts w:cstheme="minorHAnsi"/>
                <w:sz w:val="20"/>
                <w:szCs w:val="20"/>
              </w:rPr>
            </w:pPr>
            <w:r w:rsidRPr="00B6747C">
              <w:rPr>
                <w:rFonts w:cstheme="minorHAnsi"/>
                <w:sz w:val="20"/>
                <w:szCs w:val="20"/>
              </w:rPr>
              <w:t xml:space="preserve">Art. 209(4) -(5) </w:t>
            </w:r>
            <w:r w:rsidR="00F50A75" w:rsidRPr="00B6747C">
              <w:rPr>
                <w:rFonts w:cstheme="minorHAnsi"/>
                <w:sz w:val="20"/>
                <w:szCs w:val="20"/>
              </w:rPr>
              <w:t xml:space="preserve">Art. 210 </w:t>
            </w:r>
            <w:r w:rsidRPr="00B6747C">
              <w:rPr>
                <w:rFonts w:cstheme="minorHAnsi"/>
                <w:sz w:val="20"/>
                <w:szCs w:val="20"/>
              </w:rPr>
              <w:t>Lege</w:t>
            </w:r>
          </w:p>
        </w:tc>
        <w:tc>
          <w:tcPr>
            <w:tcW w:w="4056" w:type="dxa"/>
            <w:tcBorders>
              <w:bottom w:val="single" w:sz="2" w:space="0" w:color="auto"/>
            </w:tcBorders>
          </w:tcPr>
          <w:p w14:paraId="0C17BA4A" w14:textId="77777777" w:rsidR="00050E63" w:rsidRPr="00B6747C" w:rsidRDefault="00050E63" w:rsidP="00050E63">
            <w:pPr>
              <w:spacing w:line="240" w:lineRule="auto"/>
              <w:ind w:left="0"/>
              <w:jc w:val="center"/>
              <w:rPr>
                <w:rFonts w:cstheme="minorHAnsi"/>
                <w:sz w:val="20"/>
                <w:szCs w:val="20"/>
              </w:rPr>
            </w:pPr>
          </w:p>
        </w:tc>
        <w:tc>
          <w:tcPr>
            <w:tcW w:w="1170" w:type="dxa"/>
            <w:tcBorders>
              <w:bottom w:val="single" w:sz="2" w:space="0" w:color="auto"/>
            </w:tcBorders>
          </w:tcPr>
          <w:p w14:paraId="643BADAC" w14:textId="77777777" w:rsidR="00050E63" w:rsidRPr="00B6747C" w:rsidRDefault="00050E63" w:rsidP="00050E63">
            <w:pPr>
              <w:spacing w:line="240" w:lineRule="auto"/>
              <w:ind w:left="0"/>
              <w:jc w:val="center"/>
              <w:rPr>
                <w:rFonts w:cstheme="minorHAnsi"/>
                <w:color w:val="0070C0"/>
                <w:sz w:val="20"/>
                <w:szCs w:val="20"/>
              </w:rPr>
            </w:pPr>
          </w:p>
        </w:tc>
      </w:tr>
      <w:tr w:rsidR="00340E4B" w:rsidRPr="008453FC" w14:paraId="01287C11" w14:textId="60829B30" w:rsidTr="00B6747C">
        <w:tc>
          <w:tcPr>
            <w:tcW w:w="15840" w:type="dxa"/>
            <w:gridSpan w:val="7"/>
            <w:tcBorders>
              <w:top w:val="single" w:sz="2" w:space="0" w:color="auto"/>
              <w:bottom w:val="single" w:sz="2" w:space="0" w:color="auto"/>
            </w:tcBorders>
            <w:shd w:val="clear" w:color="auto" w:fill="F2DBDB" w:themeFill="accent2" w:themeFillTint="33"/>
          </w:tcPr>
          <w:p w14:paraId="0D887C5F" w14:textId="28D2478E" w:rsidR="00340E4B" w:rsidRPr="00B6747C" w:rsidRDefault="00340E4B" w:rsidP="00C834D1">
            <w:pPr>
              <w:spacing w:line="240" w:lineRule="auto"/>
              <w:ind w:left="0"/>
              <w:jc w:val="center"/>
              <w:rPr>
                <w:rFonts w:cstheme="minorHAnsi"/>
                <w:color w:val="0070C0"/>
                <w:sz w:val="20"/>
                <w:szCs w:val="20"/>
                <w:lang w:val="fr-BE"/>
              </w:rPr>
            </w:pPr>
            <w:r w:rsidRPr="00B6747C">
              <w:rPr>
                <w:rFonts w:cstheme="minorHAnsi"/>
                <w:b/>
                <w:iCs/>
                <w:color w:val="0070C0"/>
                <w:sz w:val="20"/>
                <w:szCs w:val="20"/>
                <w:lang w:val="fr-BE"/>
              </w:rPr>
              <w:t>FACTORI DE EVALUARE - EX</w:t>
            </w:r>
            <w:r w:rsidR="00C834D1" w:rsidRPr="00B6747C">
              <w:rPr>
                <w:rFonts w:cstheme="minorHAnsi"/>
                <w:b/>
                <w:iCs/>
                <w:color w:val="0070C0"/>
                <w:sz w:val="20"/>
                <w:szCs w:val="20"/>
                <w:lang w:val="fr-BE"/>
              </w:rPr>
              <w:t>PERȚI</w:t>
            </w:r>
          </w:p>
        </w:tc>
      </w:tr>
      <w:tr w:rsidR="00050E63" w:rsidRPr="0039726C" w14:paraId="190566D6" w14:textId="17E6972B" w:rsidTr="00B6747C">
        <w:tc>
          <w:tcPr>
            <w:tcW w:w="535" w:type="dxa"/>
          </w:tcPr>
          <w:p w14:paraId="0B5C347B" w14:textId="77777777" w:rsidR="00050E63" w:rsidRPr="00B6747C" w:rsidRDefault="00050E63" w:rsidP="00050E63">
            <w:pPr>
              <w:pStyle w:val="ListParagraph"/>
              <w:numPr>
                <w:ilvl w:val="0"/>
                <w:numId w:val="4"/>
              </w:numPr>
              <w:spacing w:after="0" w:line="240" w:lineRule="auto"/>
              <w:ind w:left="360"/>
              <w:jc w:val="center"/>
              <w:rPr>
                <w:rFonts w:cstheme="minorHAnsi"/>
                <w:iCs/>
                <w:sz w:val="20"/>
                <w:szCs w:val="20"/>
                <w:lang w:val="fr-BE"/>
              </w:rPr>
            </w:pPr>
          </w:p>
        </w:tc>
        <w:tc>
          <w:tcPr>
            <w:tcW w:w="5945" w:type="dxa"/>
          </w:tcPr>
          <w:p w14:paraId="2D69BCC5" w14:textId="77777777" w:rsidR="00F80C19" w:rsidRPr="00D335D2" w:rsidRDefault="00050E63" w:rsidP="00061FE5">
            <w:pPr>
              <w:spacing w:line="240" w:lineRule="auto"/>
              <w:ind w:left="0"/>
              <w:rPr>
                <w:rFonts w:cstheme="minorHAnsi"/>
                <w:iCs/>
                <w:sz w:val="20"/>
                <w:szCs w:val="20"/>
                <w:lang w:val="fr-BE"/>
              </w:rPr>
            </w:pPr>
            <w:r w:rsidRPr="00B6747C">
              <w:rPr>
                <w:rFonts w:cstheme="minorHAnsi"/>
                <w:iCs/>
                <w:sz w:val="20"/>
                <w:szCs w:val="20"/>
                <w:lang w:val="fr-BE"/>
              </w:rPr>
              <w:t xml:space="preserve">Nu sunt stabiliți factori de evaluare cu privire la numărul de persoane/experți care ar putea fi propuse/propuși suplimentar de </w:t>
            </w:r>
            <w:r w:rsidRPr="00D335D2">
              <w:rPr>
                <w:rFonts w:cstheme="minorHAnsi"/>
                <w:iCs/>
                <w:sz w:val="20"/>
                <w:szCs w:val="20"/>
                <w:lang w:val="fr-BE"/>
              </w:rPr>
              <w:t>prestatorul de servicii.</w:t>
            </w:r>
            <w:r w:rsidR="00061FE5" w:rsidRPr="00D335D2">
              <w:rPr>
                <w:rFonts w:cstheme="minorHAnsi"/>
                <w:iCs/>
                <w:sz w:val="20"/>
                <w:szCs w:val="20"/>
                <w:lang w:val="fr-BE"/>
              </w:rPr>
              <w:t xml:space="preserve"> </w:t>
            </w:r>
          </w:p>
          <w:p w14:paraId="6B5612AC" w14:textId="27922A33" w:rsidR="00050E63" w:rsidRPr="00B6747C" w:rsidRDefault="00061FE5" w:rsidP="00061FE5">
            <w:pPr>
              <w:spacing w:line="240" w:lineRule="auto"/>
              <w:ind w:left="0"/>
              <w:rPr>
                <w:rFonts w:cstheme="minorHAnsi"/>
                <w:sz w:val="20"/>
                <w:szCs w:val="20"/>
                <w:lang w:val="ro-RO"/>
              </w:rPr>
            </w:pPr>
            <w:r w:rsidRPr="00D335D2">
              <w:rPr>
                <w:rFonts w:cstheme="minorHAnsi"/>
                <w:iCs/>
                <w:sz w:val="20"/>
                <w:szCs w:val="20"/>
                <w:lang w:val="fr-BE"/>
              </w:rPr>
              <w:t>În mod excepțional, în cazuri bine argumentate, AC/EC poate stabili un factor de evaluare privind propunerea de persoane/experți suplimentari.</w:t>
            </w:r>
          </w:p>
        </w:tc>
        <w:tc>
          <w:tcPr>
            <w:tcW w:w="460" w:type="dxa"/>
          </w:tcPr>
          <w:p w14:paraId="60172EF8" w14:textId="5F4F098F" w:rsidR="00050E63" w:rsidRPr="00B6747C" w:rsidRDefault="00050E63" w:rsidP="00050E63">
            <w:pPr>
              <w:spacing w:line="240" w:lineRule="auto"/>
              <w:ind w:left="0"/>
              <w:jc w:val="center"/>
              <w:rPr>
                <w:rFonts w:cstheme="minorHAnsi"/>
                <w:iCs/>
                <w:sz w:val="20"/>
                <w:szCs w:val="20"/>
              </w:rPr>
            </w:pPr>
            <w:r w:rsidRPr="00B6747C">
              <w:rPr>
                <w:rFonts w:cstheme="minorHAnsi"/>
                <w:iCs/>
                <w:sz w:val="20"/>
                <w:szCs w:val="20"/>
              </w:rPr>
              <w:t>R</w:t>
            </w:r>
          </w:p>
        </w:tc>
        <w:tc>
          <w:tcPr>
            <w:tcW w:w="1880" w:type="dxa"/>
          </w:tcPr>
          <w:p w14:paraId="739C8A63" w14:textId="77777777" w:rsidR="00050E63" w:rsidRPr="00B6747C" w:rsidRDefault="00050E63" w:rsidP="00050E63">
            <w:pPr>
              <w:spacing w:line="240" w:lineRule="auto"/>
              <w:ind w:left="0"/>
              <w:jc w:val="center"/>
              <w:rPr>
                <w:rFonts w:cstheme="minorHAnsi"/>
                <w:sz w:val="20"/>
                <w:szCs w:val="20"/>
              </w:rPr>
            </w:pPr>
            <w:r w:rsidRPr="00B6747C">
              <w:rPr>
                <w:rFonts w:cstheme="minorHAnsi"/>
                <w:sz w:val="20"/>
                <w:szCs w:val="20"/>
              </w:rPr>
              <w:t>Art. 188 Lege;</w:t>
            </w:r>
          </w:p>
          <w:p w14:paraId="4A419422" w14:textId="5775F039" w:rsidR="00050E63" w:rsidRPr="00B6747C" w:rsidRDefault="00050E63" w:rsidP="00050E63">
            <w:pPr>
              <w:spacing w:line="240" w:lineRule="auto"/>
              <w:ind w:left="0"/>
              <w:jc w:val="center"/>
              <w:rPr>
                <w:rFonts w:cstheme="minorHAnsi"/>
                <w:sz w:val="20"/>
                <w:szCs w:val="20"/>
              </w:rPr>
            </w:pPr>
            <w:r w:rsidRPr="00B6747C">
              <w:rPr>
                <w:rFonts w:cstheme="minorHAnsi"/>
                <w:sz w:val="20"/>
                <w:szCs w:val="20"/>
              </w:rPr>
              <w:t>Art. 32(8) H.G.</w:t>
            </w:r>
          </w:p>
        </w:tc>
        <w:tc>
          <w:tcPr>
            <w:tcW w:w="1794" w:type="dxa"/>
          </w:tcPr>
          <w:p w14:paraId="6F9C2D18" w14:textId="77777777" w:rsidR="00050E63" w:rsidRPr="00B6747C" w:rsidRDefault="00050E63" w:rsidP="00050E63">
            <w:pPr>
              <w:spacing w:line="240" w:lineRule="auto"/>
              <w:ind w:left="0"/>
              <w:jc w:val="center"/>
              <w:rPr>
                <w:rFonts w:cstheme="minorHAnsi"/>
                <w:sz w:val="20"/>
                <w:szCs w:val="20"/>
              </w:rPr>
            </w:pPr>
            <w:r w:rsidRPr="00B6747C">
              <w:rPr>
                <w:rFonts w:cstheme="minorHAnsi"/>
                <w:sz w:val="20"/>
                <w:szCs w:val="20"/>
              </w:rPr>
              <w:t>Art. 210 Lege;</w:t>
            </w:r>
          </w:p>
          <w:p w14:paraId="3F65BA8A" w14:textId="557AE0D6" w:rsidR="00050E63" w:rsidRPr="00B6747C" w:rsidRDefault="00050E63" w:rsidP="00050E63">
            <w:pPr>
              <w:spacing w:line="240" w:lineRule="auto"/>
              <w:ind w:left="0"/>
              <w:jc w:val="center"/>
              <w:rPr>
                <w:rFonts w:cstheme="minorHAnsi"/>
                <w:sz w:val="20"/>
                <w:szCs w:val="20"/>
              </w:rPr>
            </w:pPr>
            <w:r w:rsidRPr="00B6747C">
              <w:rPr>
                <w:rFonts w:cstheme="minorHAnsi"/>
                <w:sz w:val="20"/>
                <w:szCs w:val="20"/>
              </w:rPr>
              <w:t>Art. 38(8) H.G.</w:t>
            </w:r>
          </w:p>
        </w:tc>
        <w:tc>
          <w:tcPr>
            <w:tcW w:w="4056" w:type="dxa"/>
          </w:tcPr>
          <w:p w14:paraId="3CB2236A" w14:textId="5554D410" w:rsidR="00050E63" w:rsidRPr="00B6747C" w:rsidRDefault="00061FE5" w:rsidP="00061FE5">
            <w:pPr>
              <w:spacing w:line="240" w:lineRule="auto"/>
              <w:ind w:left="0"/>
              <w:jc w:val="center"/>
              <w:rPr>
                <w:rFonts w:cstheme="minorHAnsi"/>
                <w:sz w:val="20"/>
                <w:szCs w:val="20"/>
                <w:lang w:val="fr-BE"/>
              </w:rPr>
            </w:pPr>
            <w:r w:rsidRPr="00B6747C">
              <w:rPr>
                <w:rFonts w:cstheme="minorHAnsi"/>
                <w:sz w:val="20"/>
                <w:szCs w:val="20"/>
                <w:lang w:val="fr-BE"/>
              </w:rPr>
              <w:t xml:space="preserve">În cazul în care </w:t>
            </w:r>
            <w:r w:rsidRPr="00B6747C">
              <w:rPr>
                <w:rFonts w:cstheme="minorHAnsi"/>
                <w:iCs/>
                <w:sz w:val="20"/>
                <w:szCs w:val="20"/>
                <w:lang w:val="fr-BE"/>
              </w:rPr>
              <w:t>AC/EC include un factor de evaluare privind propunerea de către ofertanți de persoane/experți suplimentari, aceasta va demonstra ca a luat în considerare acest aspect la calc</w:t>
            </w:r>
            <w:r w:rsidR="00F80C19" w:rsidRPr="00B6747C">
              <w:rPr>
                <w:rFonts w:cstheme="minorHAnsi"/>
                <w:iCs/>
                <w:sz w:val="20"/>
                <w:szCs w:val="20"/>
                <w:lang w:val="fr-BE"/>
              </w:rPr>
              <w:t>ulul valorii estimate.</w:t>
            </w:r>
          </w:p>
        </w:tc>
        <w:tc>
          <w:tcPr>
            <w:tcW w:w="1170" w:type="dxa"/>
          </w:tcPr>
          <w:p w14:paraId="04420F76" w14:textId="77777777" w:rsidR="00050E63" w:rsidRPr="00B6747C" w:rsidRDefault="00050E63" w:rsidP="00050E63">
            <w:pPr>
              <w:spacing w:line="240" w:lineRule="auto"/>
              <w:ind w:left="0"/>
              <w:jc w:val="center"/>
              <w:rPr>
                <w:rFonts w:cstheme="minorHAnsi"/>
                <w:color w:val="0070C0"/>
                <w:sz w:val="20"/>
                <w:szCs w:val="20"/>
                <w:lang w:val="fr-BE"/>
              </w:rPr>
            </w:pPr>
          </w:p>
        </w:tc>
      </w:tr>
      <w:tr w:rsidR="00061FE5" w:rsidRPr="008453FC" w14:paraId="7C9E9C0B" w14:textId="7557D63D" w:rsidTr="00B6747C">
        <w:tc>
          <w:tcPr>
            <w:tcW w:w="535" w:type="dxa"/>
            <w:tcBorders>
              <w:bottom w:val="single" w:sz="2" w:space="0" w:color="auto"/>
            </w:tcBorders>
          </w:tcPr>
          <w:p w14:paraId="7F46E499" w14:textId="77777777" w:rsidR="00061FE5" w:rsidRPr="00B6747C" w:rsidRDefault="00061FE5" w:rsidP="00061FE5">
            <w:pPr>
              <w:pStyle w:val="ListParagraph"/>
              <w:numPr>
                <w:ilvl w:val="0"/>
                <w:numId w:val="4"/>
              </w:numPr>
              <w:spacing w:after="0" w:line="240" w:lineRule="auto"/>
              <w:ind w:left="360"/>
              <w:jc w:val="center"/>
              <w:rPr>
                <w:rFonts w:cstheme="minorHAnsi"/>
                <w:iCs/>
                <w:sz w:val="20"/>
                <w:szCs w:val="20"/>
                <w:lang w:val="fr-BE"/>
              </w:rPr>
            </w:pPr>
          </w:p>
        </w:tc>
        <w:tc>
          <w:tcPr>
            <w:tcW w:w="5945" w:type="dxa"/>
            <w:tcBorders>
              <w:bottom w:val="single" w:sz="2" w:space="0" w:color="auto"/>
            </w:tcBorders>
          </w:tcPr>
          <w:p w14:paraId="5DBCBF03" w14:textId="3B572CA8" w:rsidR="00061FE5" w:rsidRPr="00B6747C" w:rsidRDefault="00061FE5" w:rsidP="00061FE5">
            <w:pPr>
              <w:spacing w:line="240" w:lineRule="auto"/>
              <w:ind w:left="0"/>
              <w:rPr>
                <w:rFonts w:cstheme="minorHAnsi"/>
                <w:sz w:val="20"/>
                <w:szCs w:val="20"/>
                <w:lang w:val="fr-BE"/>
              </w:rPr>
            </w:pPr>
            <w:r w:rsidRPr="00B6747C">
              <w:rPr>
                <w:rFonts w:cstheme="minorHAnsi"/>
                <w:iCs/>
                <w:sz w:val="20"/>
                <w:szCs w:val="20"/>
                <w:lang w:val="ro-RO"/>
              </w:rPr>
              <w:t>Ponderile propuse pentru factorii de evaluare privind experții cheie sunt proporționale cu importanța experților respectivi în cadrul contractului.</w:t>
            </w:r>
          </w:p>
        </w:tc>
        <w:tc>
          <w:tcPr>
            <w:tcW w:w="460" w:type="dxa"/>
            <w:tcBorders>
              <w:bottom w:val="single" w:sz="2" w:space="0" w:color="auto"/>
            </w:tcBorders>
          </w:tcPr>
          <w:p w14:paraId="2CF8B2A1" w14:textId="6B714CE2" w:rsidR="00061FE5" w:rsidRPr="00B6747C" w:rsidRDefault="00061FE5" w:rsidP="00061FE5">
            <w:pPr>
              <w:spacing w:line="240" w:lineRule="auto"/>
              <w:ind w:left="0"/>
              <w:jc w:val="center"/>
              <w:rPr>
                <w:rFonts w:cstheme="minorHAnsi"/>
                <w:iCs/>
                <w:sz w:val="20"/>
                <w:szCs w:val="20"/>
              </w:rPr>
            </w:pPr>
            <w:r w:rsidRPr="00B6747C">
              <w:rPr>
                <w:rFonts w:cstheme="minorHAnsi"/>
                <w:iCs/>
                <w:sz w:val="20"/>
                <w:szCs w:val="20"/>
                <w:lang w:val="ro-RO"/>
              </w:rPr>
              <w:t>C</w:t>
            </w:r>
          </w:p>
        </w:tc>
        <w:tc>
          <w:tcPr>
            <w:tcW w:w="1880" w:type="dxa"/>
            <w:tcBorders>
              <w:bottom w:val="single" w:sz="2" w:space="0" w:color="auto"/>
            </w:tcBorders>
          </w:tcPr>
          <w:p w14:paraId="24775BD8" w14:textId="77777777" w:rsidR="00061FE5" w:rsidRPr="00B6747C" w:rsidRDefault="00061FE5" w:rsidP="00061FE5">
            <w:pPr>
              <w:spacing w:after="0" w:line="240" w:lineRule="auto"/>
              <w:ind w:left="0"/>
              <w:jc w:val="center"/>
              <w:rPr>
                <w:rFonts w:cstheme="minorHAnsi"/>
                <w:sz w:val="20"/>
                <w:szCs w:val="20"/>
                <w:lang w:val="ro-RO"/>
              </w:rPr>
            </w:pPr>
            <w:r w:rsidRPr="00B6747C">
              <w:rPr>
                <w:rFonts w:cstheme="minorHAnsi"/>
                <w:sz w:val="20"/>
                <w:szCs w:val="20"/>
                <w:lang w:val="ro-RO"/>
              </w:rPr>
              <w:t>Art. 188 Lege;</w:t>
            </w:r>
          </w:p>
          <w:p w14:paraId="297248CE" w14:textId="120B38A0" w:rsidR="00061FE5" w:rsidRPr="00B6747C" w:rsidRDefault="00061FE5" w:rsidP="00061FE5">
            <w:pPr>
              <w:spacing w:line="240" w:lineRule="auto"/>
              <w:ind w:left="0"/>
              <w:jc w:val="center"/>
              <w:rPr>
                <w:rFonts w:cstheme="minorHAnsi"/>
                <w:sz w:val="20"/>
                <w:szCs w:val="20"/>
              </w:rPr>
            </w:pPr>
            <w:r w:rsidRPr="00B6747C">
              <w:rPr>
                <w:rFonts w:cstheme="minorHAnsi"/>
                <w:sz w:val="20"/>
                <w:szCs w:val="20"/>
                <w:lang w:val="ro-RO"/>
              </w:rPr>
              <w:t>Art. 32(8) H.G.</w:t>
            </w:r>
          </w:p>
        </w:tc>
        <w:tc>
          <w:tcPr>
            <w:tcW w:w="1794" w:type="dxa"/>
            <w:tcBorders>
              <w:bottom w:val="single" w:sz="2" w:space="0" w:color="auto"/>
            </w:tcBorders>
          </w:tcPr>
          <w:p w14:paraId="255CCA55" w14:textId="77777777" w:rsidR="00061FE5" w:rsidRPr="00B6747C" w:rsidRDefault="00061FE5" w:rsidP="00061FE5">
            <w:pPr>
              <w:spacing w:after="0" w:line="240" w:lineRule="auto"/>
              <w:ind w:left="0"/>
              <w:jc w:val="center"/>
              <w:rPr>
                <w:rFonts w:cstheme="minorHAnsi"/>
                <w:sz w:val="20"/>
                <w:szCs w:val="20"/>
                <w:lang w:val="ro-RO"/>
              </w:rPr>
            </w:pPr>
            <w:r w:rsidRPr="00B6747C">
              <w:rPr>
                <w:rFonts w:cstheme="minorHAnsi"/>
                <w:sz w:val="20"/>
                <w:szCs w:val="20"/>
                <w:lang w:val="ro-RO"/>
              </w:rPr>
              <w:t>Art. 210 Lege;</w:t>
            </w:r>
          </w:p>
          <w:p w14:paraId="1982FB4A" w14:textId="73CAF066" w:rsidR="00061FE5" w:rsidRPr="00B6747C" w:rsidRDefault="00061FE5" w:rsidP="00061FE5">
            <w:pPr>
              <w:spacing w:line="240" w:lineRule="auto"/>
              <w:ind w:left="0"/>
              <w:jc w:val="center"/>
              <w:rPr>
                <w:rFonts w:cstheme="minorHAnsi"/>
                <w:sz w:val="20"/>
                <w:szCs w:val="20"/>
              </w:rPr>
            </w:pPr>
            <w:r w:rsidRPr="00B6747C">
              <w:rPr>
                <w:rFonts w:cstheme="minorHAnsi"/>
                <w:sz w:val="20"/>
                <w:szCs w:val="20"/>
                <w:lang w:val="ro-RO"/>
              </w:rPr>
              <w:t>Art. 38(8) H.G.</w:t>
            </w:r>
          </w:p>
        </w:tc>
        <w:tc>
          <w:tcPr>
            <w:tcW w:w="4056" w:type="dxa"/>
          </w:tcPr>
          <w:p w14:paraId="50EF04F9" w14:textId="7FC1046F" w:rsidR="00061FE5" w:rsidRPr="00B6747C" w:rsidRDefault="00061FE5" w:rsidP="00F80C19">
            <w:pPr>
              <w:spacing w:after="0" w:line="240" w:lineRule="auto"/>
              <w:ind w:left="0"/>
              <w:rPr>
                <w:rFonts w:cstheme="minorHAnsi"/>
                <w:sz w:val="20"/>
                <w:szCs w:val="20"/>
              </w:rPr>
            </w:pPr>
            <w:r w:rsidRPr="00B6747C">
              <w:rPr>
                <w:rFonts w:cstheme="minorHAnsi"/>
                <w:iCs/>
                <w:sz w:val="20"/>
                <w:szCs w:val="20"/>
                <w:lang w:val="ro-RO"/>
              </w:rPr>
              <w:t>Practica este de a solicita pentru coordonator 10-15% iar pentru ceilalti expert 5-7% astfel incat ponderea experientei expertilor sa nu depaseasca 30-40%. Conform modelului din Instructiunea 1/2017, ponderile  factorilor tehnici trebuie sa fie echilibrate intre ele si cu ponderea pretului</w:t>
            </w:r>
            <w:r w:rsidR="00F80C19" w:rsidRPr="00B6747C">
              <w:rPr>
                <w:rFonts w:cstheme="minorHAnsi"/>
                <w:iCs/>
                <w:sz w:val="20"/>
                <w:szCs w:val="20"/>
                <w:lang w:val="ro-RO"/>
              </w:rPr>
              <w:t>.</w:t>
            </w:r>
          </w:p>
        </w:tc>
        <w:tc>
          <w:tcPr>
            <w:tcW w:w="1170" w:type="dxa"/>
          </w:tcPr>
          <w:p w14:paraId="45C2E117" w14:textId="77777777" w:rsidR="00061FE5" w:rsidRPr="00B6747C" w:rsidRDefault="00061FE5" w:rsidP="00061FE5">
            <w:pPr>
              <w:spacing w:after="0" w:line="240" w:lineRule="auto"/>
              <w:ind w:left="0"/>
              <w:jc w:val="center"/>
              <w:rPr>
                <w:rFonts w:cstheme="minorHAnsi"/>
                <w:color w:val="0070C0"/>
                <w:sz w:val="20"/>
                <w:szCs w:val="20"/>
              </w:rPr>
            </w:pPr>
          </w:p>
        </w:tc>
      </w:tr>
      <w:tr w:rsidR="00061FE5" w:rsidRPr="0039726C" w14:paraId="3E246CFD" w14:textId="6041FDCE" w:rsidTr="00B6747C">
        <w:tc>
          <w:tcPr>
            <w:tcW w:w="15840" w:type="dxa"/>
            <w:gridSpan w:val="7"/>
            <w:tcBorders>
              <w:top w:val="single" w:sz="2" w:space="0" w:color="auto"/>
              <w:bottom w:val="single" w:sz="2" w:space="0" w:color="auto"/>
            </w:tcBorders>
            <w:shd w:val="clear" w:color="auto" w:fill="F2DBDB" w:themeFill="accent2" w:themeFillTint="33"/>
          </w:tcPr>
          <w:p w14:paraId="5EB2A87E" w14:textId="7C61E9E3" w:rsidR="00061FE5" w:rsidRPr="00B6747C" w:rsidRDefault="00061FE5" w:rsidP="007216C5">
            <w:pPr>
              <w:spacing w:line="240" w:lineRule="auto"/>
              <w:ind w:left="0"/>
              <w:jc w:val="center"/>
              <w:rPr>
                <w:rFonts w:cstheme="minorHAnsi"/>
                <w:color w:val="0070C0"/>
                <w:sz w:val="20"/>
                <w:szCs w:val="20"/>
                <w:lang w:val="fr-BE"/>
              </w:rPr>
            </w:pPr>
            <w:r w:rsidRPr="00B6747C">
              <w:rPr>
                <w:rFonts w:cstheme="minorHAnsi"/>
                <w:b/>
                <w:iCs/>
                <w:color w:val="0070C0"/>
                <w:sz w:val="20"/>
                <w:szCs w:val="20"/>
                <w:lang w:val="fr-BE"/>
              </w:rPr>
              <w:t>MODUL DE PREZENTARE A PROPUNERII TEHNICE</w:t>
            </w:r>
          </w:p>
        </w:tc>
      </w:tr>
      <w:tr w:rsidR="00F94B3E" w:rsidRPr="008453FC" w14:paraId="4C3547BD" w14:textId="47B10E6E" w:rsidTr="00B6747C">
        <w:tc>
          <w:tcPr>
            <w:tcW w:w="535" w:type="dxa"/>
            <w:tcBorders>
              <w:bottom w:val="single" w:sz="2" w:space="0" w:color="auto"/>
            </w:tcBorders>
          </w:tcPr>
          <w:p w14:paraId="02D9B432" w14:textId="77777777" w:rsidR="00F94B3E" w:rsidRPr="000C34A9" w:rsidRDefault="00F94B3E" w:rsidP="00F94B3E">
            <w:pPr>
              <w:pStyle w:val="ListParagraph"/>
              <w:numPr>
                <w:ilvl w:val="0"/>
                <w:numId w:val="4"/>
              </w:numPr>
              <w:spacing w:after="0" w:line="240" w:lineRule="auto"/>
              <w:ind w:left="360"/>
              <w:jc w:val="center"/>
              <w:rPr>
                <w:rFonts w:cstheme="minorHAnsi"/>
                <w:iCs/>
                <w:sz w:val="20"/>
                <w:szCs w:val="20"/>
                <w:lang w:val="fr-BE"/>
              </w:rPr>
            </w:pPr>
          </w:p>
        </w:tc>
        <w:tc>
          <w:tcPr>
            <w:tcW w:w="5945" w:type="dxa"/>
            <w:tcBorders>
              <w:bottom w:val="single" w:sz="2" w:space="0" w:color="auto"/>
            </w:tcBorders>
          </w:tcPr>
          <w:p w14:paraId="74E2951D" w14:textId="14C5D6AC" w:rsidR="00F94B3E" w:rsidRPr="000C34A9" w:rsidRDefault="00F94B3E" w:rsidP="00F94B3E">
            <w:pPr>
              <w:spacing w:line="240" w:lineRule="auto"/>
              <w:ind w:left="0"/>
              <w:rPr>
                <w:rFonts w:cstheme="minorHAnsi"/>
                <w:sz w:val="20"/>
                <w:szCs w:val="20"/>
                <w:lang w:val="fr-BE"/>
              </w:rPr>
            </w:pPr>
            <w:r w:rsidRPr="000C34A9">
              <w:rPr>
                <w:rFonts w:cstheme="minorHAnsi"/>
                <w:iCs/>
                <w:sz w:val="20"/>
                <w:szCs w:val="20"/>
                <w:lang w:val="ro-RO"/>
              </w:rPr>
              <w:t>Sunt specificate formularele (inclusiv numărul acestora)</w:t>
            </w:r>
            <w:r w:rsidR="005739CD" w:rsidRPr="000C34A9">
              <w:rPr>
                <w:rFonts w:cstheme="minorHAnsi"/>
                <w:iCs/>
                <w:sz w:val="20"/>
                <w:szCs w:val="20"/>
                <w:lang w:val="ro-RO"/>
              </w:rPr>
              <w:t>, daca este cazul,</w:t>
            </w:r>
            <w:r w:rsidRPr="000C34A9">
              <w:rPr>
                <w:rFonts w:cstheme="minorHAnsi"/>
                <w:iCs/>
                <w:sz w:val="20"/>
                <w:szCs w:val="20"/>
                <w:lang w:val="ro-RO"/>
              </w:rPr>
              <w:t xml:space="preserve"> care trebuie completate de către ofertanți în vederea depunerii propunerii tehnice</w:t>
            </w:r>
            <w:r w:rsidR="005739CD" w:rsidRPr="000C34A9">
              <w:rPr>
                <w:rFonts w:cstheme="minorHAnsi"/>
                <w:iCs/>
                <w:sz w:val="20"/>
                <w:szCs w:val="20"/>
                <w:lang w:val="ro-RO"/>
              </w:rPr>
              <w:t xml:space="preserve"> .</w:t>
            </w:r>
          </w:p>
        </w:tc>
        <w:tc>
          <w:tcPr>
            <w:tcW w:w="460" w:type="dxa"/>
            <w:tcBorders>
              <w:bottom w:val="single" w:sz="2" w:space="0" w:color="auto"/>
            </w:tcBorders>
          </w:tcPr>
          <w:p w14:paraId="337F6729" w14:textId="2CD24A69" w:rsidR="00F94B3E" w:rsidRPr="000C34A9" w:rsidRDefault="00F94B3E" w:rsidP="00F94B3E">
            <w:pPr>
              <w:spacing w:line="240" w:lineRule="auto"/>
              <w:ind w:left="0"/>
              <w:jc w:val="center"/>
              <w:rPr>
                <w:rFonts w:cstheme="minorHAnsi"/>
                <w:iCs/>
                <w:sz w:val="20"/>
                <w:szCs w:val="20"/>
              </w:rPr>
            </w:pPr>
            <w:r w:rsidRPr="000C34A9">
              <w:rPr>
                <w:rFonts w:cstheme="minorHAnsi"/>
                <w:iCs/>
                <w:sz w:val="20"/>
                <w:szCs w:val="20"/>
                <w:lang w:val="ro-RO"/>
              </w:rPr>
              <w:t>R</w:t>
            </w:r>
          </w:p>
        </w:tc>
        <w:tc>
          <w:tcPr>
            <w:tcW w:w="1880" w:type="dxa"/>
            <w:tcBorders>
              <w:bottom w:val="single" w:sz="2" w:space="0" w:color="auto"/>
            </w:tcBorders>
          </w:tcPr>
          <w:p w14:paraId="39A55069" w14:textId="575773E9" w:rsidR="00F94B3E" w:rsidRPr="000C34A9" w:rsidRDefault="00F94B3E" w:rsidP="00F94B3E">
            <w:pPr>
              <w:spacing w:line="240" w:lineRule="auto"/>
              <w:ind w:left="0"/>
              <w:jc w:val="center"/>
              <w:rPr>
                <w:rFonts w:cstheme="minorHAnsi"/>
                <w:sz w:val="20"/>
                <w:szCs w:val="20"/>
              </w:rPr>
            </w:pPr>
            <w:r w:rsidRPr="000C34A9">
              <w:rPr>
                <w:rFonts w:cstheme="minorHAnsi"/>
                <w:sz w:val="20"/>
                <w:szCs w:val="20"/>
                <w:lang w:val="ro-RO"/>
              </w:rPr>
              <w:t>Art. 154 Lege; Art. 20(2) și (3) H.G.</w:t>
            </w:r>
          </w:p>
        </w:tc>
        <w:tc>
          <w:tcPr>
            <w:tcW w:w="1794" w:type="dxa"/>
            <w:tcBorders>
              <w:bottom w:val="single" w:sz="2" w:space="0" w:color="auto"/>
            </w:tcBorders>
          </w:tcPr>
          <w:p w14:paraId="160A8EAF" w14:textId="06CAFB90" w:rsidR="00F94B3E" w:rsidRPr="000C34A9" w:rsidRDefault="00F94B3E" w:rsidP="00F94B3E">
            <w:pPr>
              <w:spacing w:line="240" w:lineRule="auto"/>
              <w:ind w:left="0"/>
              <w:jc w:val="center"/>
              <w:rPr>
                <w:rFonts w:cstheme="minorHAnsi"/>
                <w:sz w:val="20"/>
                <w:szCs w:val="20"/>
              </w:rPr>
            </w:pPr>
            <w:r w:rsidRPr="000C34A9">
              <w:rPr>
                <w:rFonts w:cstheme="minorHAnsi"/>
                <w:sz w:val="20"/>
                <w:szCs w:val="20"/>
                <w:lang w:val="ro-RO"/>
              </w:rPr>
              <w:t>Art. 164 Lege; Art. 22(2) și (3) H.G.</w:t>
            </w:r>
          </w:p>
        </w:tc>
        <w:tc>
          <w:tcPr>
            <w:tcW w:w="4056" w:type="dxa"/>
            <w:tcBorders>
              <w:top w:val="single" w:sz="2" w:space="0" w:color="auto"/>
            </w:tcBorders>
          </w:tcPr>
          <w:p w14:paraId="2E108E71" w14:textId="77777777" w:rsidR="00F94B3E" w:rsidRPr="000C34A9" w:rsidRDefault="00F94B3E" w:rsidP="00F94B3E">
            <w:pPr>
              <w:spacing w:line="240" w:lineRule="auto"/>
              <w:ind w:left="0"/>
              <w:jc w:val="center"/>
              <w:rPr>
                <w:rFonts w:cstheme="minorHAnsi"/>
                <w:sz w:val="20"/>
                <w:szCs w:val="20"/>
              </w:rPr>
            </w:pPr>
          </w:p>
        </w:tc>
        <w:tc>
          <w:tcPr>
            <w:tcW w:w="1170" w:type="dxa"/>
            <w:tcBorders>
              <w:top w:val="single" w:sz="2" w:space="0" w:color="auto"/>
            </w:tcBorders>
          </w:tcPr>
          <w:p w14:paraId="6E837683" w14:textId="77777777" w:rsidR="00F94B3E" w:rsidRPr="00B6747C" w:rsidRDefault="00F94B3E" w:rsidP="00F94B3E">
            <w:pPr>
              <w:spacing w:line="240" w:lineRule="auto"/>
              <w:ind w:left="0"/>
              <w:jc w:val="center"/>
              <w:rPr>
                <w:rFonts w:cstheme="minorHAnsi"/>
                <w:color w:val="0070C0"/>
                <w:sz w:val="20"/>
                <w:szCs w:val="20"/>
              </w:rPr>
            </w:pPr>
          </w:p>
        </w:tc>
      </w:tr>
      <w:tr w:rsidR="00F94B3E" w:rsidRPr="008453FC" w14:paraId="48395474" w14:textId="77777777" w:rsidTr="00B6747C">
        <w:tc>
          <w:tcPr>
            <w:tcW w:w="535" w:type="dxa"/>
            <w:tcBorders>
              <w:bottom w:val="single" w:sz="2" w:space="0" w:color="auto"/>
            </w:tcBorders>
          </w:tcPr>
          <w:p w14:paraId="594F81C4" w14:textId="77777777" w:rsidR="00F94B3E" w:rsidRPr="000C34A9" w:rsidRDefault="00F94B3E" w:rsidP="00F94B3E">
            <w:pPr>
              <w:pStyle w:val="ListParagraph"/>
              <w:numPr>
                <w:ilvl w:val="0"/>
                <w:numId w:val="4"/>
              </w:numPr>
              <w:spacing w:after="0" w:line="240" w:lineRule="auto"/>
              <w:ind w:left="360"/>
              <w:jc w:val="center"/>
              <w:rPr>
                <w:rFonts w:cstheme="minorHAnsi"/>
                <w:iCs/>
                <w:sz w:val="20"/>
                <w:szCs w:val="20"/>
                <w:lang w:val="fr-BE"/>
              </w:rPr>
            </w:pPr>
          </w:p>
        </w:tc>
        <w:tc>
          <w:tcPr>
            <w:tcW w:w="5945" w:type="dxa"/>
            <w:tcBorders>
              <w:bottom w:val="single" w:sz="2" w:space="0" w:color="auto"/>
            </w:tcBorders>
          </w:tcPr>
          <w:p w14:paraId="5A322FD1" w14:textId="02A8F721" w:rsidR="00F94B3E" w:rsidRPr="000C34A9" w:rsidRDefault="00F94B3E" w:rsidP="00F94B3E">
            <w:pPr>
              <w:spacing w:line="240" w:lineRule="auto"/>
              <w:ind w:left="0"/>
              <w:rPr>
                <w:rStyle w:val="FontStyle26"/>
                <w:rFonts w:eastAsiaTheme="minorHAnsi" w:cstheme="minorHAnsi"/>
                <w:sz w:val="20"/>
                <w:szCs w:val="20"/>
                <w:lang w:val="ro-RO" w:eastAsia="ro-RO"/>
              </w:rPr>
            </w:pPr>
            <w:r w:rsidRPr="000C34A9">
              <w:rPr>
                <w:rStyle w:val="FontStyle26"/>
                <w:rFonts w:eastAsiaTheme="minorHAnsi" w:cstheme="minorHAnsi"/>
                <w:sz w:val="20"/>
                <w:szCs w:val="20"/>
                <w:lang w:val="ro-RO" w:eastAsia="ro-RO"/>
              </w:rPr>
              <w:t xml:space="preserve">Cerințele minime de ordin tehnic, precum și cele legate de modul de elaborare a propunerii tehnice sunt descrise în mod clar şi cu un nivel suficient de detaliu pentru a aplica factorii de evaluare în mod structurat şi sistematic tuturor propunerilor tehnice. </w:t>
            </w:r>
          </w:p>
        </w:tc>
        <w:tc>
          <w:tcPr>
            <w:tcW w:w="460" w:type="dxa"/>
            <w:tcBorders>
              <w:bottom w:val="single" w:sz="2" w:space="0" w:color="auto"/>
            </w:tcBorders>
          </w:tcPr>
          <w:p w14:paraId="5261492E" w14:textId="2B5B5A4E" w:rsidR="00F94B3E" w:rsidRPr="000C34A9" w:rsidRDefault="00F94B3E" w:rsidP="00F94B3E">
            <w:pPr>
              <w:spacing w:line="240" w:lineRule="auto"/>
              <w:ind w:left="0"/>
              <w:jc w:val="center"/>
              <w:rPr>
                <w:rFonts w:cstheme="minorHAnsi"/>
                <w:iCs/>
                <w:sz w:val="20"/>
                <w:szCs w:val="20"/>
              </w:rPr>
            </w:pPr>
            <w:r w:rsidRPr="000C34A9">
              <w:rPr>
                <w:rFonts w:cstheme="minorHAnsi"/>
                <w:iCs/>
                <w:sz w:val="20"/>
                <w:szCs w:val="20"/>
                <w:lang w:val="ro-RO"/>
              </w:rPr>
              <w:t>C</w:t>
            </w:r>
          </w:p>
        </w:tc>
        <w:tc>
          <w:tcPr>
            <w:tcW w:w="1880" w:type="dxa"/>
            <w:tcBorders>
              <w:bottom w:val="single" w:sz="2" w:space="0" w:color="auto"/>
            </w:tcBorders>
          </w:tcPr>
          <w:p w14:paraId="794144E5" w14:textId="37ED8FCF" w:rsidR="00F94B3E" w:rsidRPr="000C34A9" w:rsidRDefault="00F94B3E" w:rsidP="00F94B3E">
            <w:pPr>
              <w:spacing w:line="240" w:lineRule="auto"/>
              <w:ind w:left="0"/>
              <w:jc w:val="center"/>
              <w:rPr>
                <w:rFonts w:cstheme="minorHAnsi"/>
                <w:sz w:val="20"/>
                <w:szCs w:val="20"/>
              </w:rPr>
            </w:pPr>
            <w:r w:rsidRPr="000C34A9">
              <w:rPr>
                <w:rFonts w:cstheme="minorHAnsi"/>
                <w:sz w:val="20"/>
                <w:szCs w:val="20"/>
                <w:lang w:val="ro-RO"/>
              </w:rPr>
              <w:t>Art. 154 Lege; Art. 20(2) și (3) H.G.</w:t>
            </w:r>
          </w:p>
        </w:tc>
        <w:tc>
          <w:tcPr>
            <w:tcW w:w="1794" w:type="dxa"/>
            <w:tcBorders>
              <w:bottom w:val="single" w:sz="2" w:space="0" w:color="auto"/>
            </w:tcBorders>
          </w:tcPr>
          <w:p w14:paraId="57FD0791" w14:textId="76E0A174" w:rsidR="00F94B3E" w:rsidRPr="000C34A9" w:rsidRDefault="00F94B3E" w:rsidP="00F94B3E">
            <w:pPr>
              <w:spacing w:line="240" w:lineRule="auto"/>
              <w:ind w:left="0"/>
              <w:jc w:val="center"/>
              <w:rPr>
                <w:rFonts w:cstheme="minorHAnsi"/>
                <w:sz w:val="20"/>
                <w:szCs w:val="20"/>
              </w:rPr>
            </w:pPr>
            <w:r w:rsidRPr="000C34A9">
              <w:rPr>
                <w:rFonts w:cstheme="minorHAnsi"/>
                <w:sz w:val="20"/>
                <w:szCs w:val="20"/>
                <w:lang w:val="ro-RO"/>
              </w:rPr>
              <w:t>Art. 164 Lege; Art. 22(2) și (3) H.G.</w:t>
            </w:r>
          </w:p>
        </w:tc>
        <w:tc>
          <w:tcPr>
            <w:tcW w:w="4056" w:type="dxa"/>
            <w:tcBorders>
              <w:top w:val="single" w:sz="2" w:space="0" w:color="auto"/>
            </w:tcBorders>
          </w:tcPr>
          <w:p w14:paraId="2118219D" w14:textId="77777777" w:rsidR="00F94B3E" w:rsidRPr="000C34A9" w:rsidRDefault="00F94B3E" w:rsidP="00F94B3E">
            <w:pPr>
              <w:spacing w:line="240" w:lineRule="auto"/>
              <w:ind w:left="0"/>
              <w:jc w:val="center"/>
              <w:rPr>
                <w:rFonts w:cstheme="minorHAnsi"/>
                <w:sz w:val="20"/>
                <w:szCs w:val="20"/>
              </w:rPr>
            </w:pPr>
          </w:p>
        </w:tc>
        <w:tc>
          <w:tcPr>
            <w:tcW w:w="1170" w:type="dxa"/>
            <w:tcBorders>
              <w:top w:val="single" w:sz="2" w:space="0" w:color="auto"/>
            </w:tcBorders>
          </w:tcPr>
          <w:p w14:paraId="35CE5901" w14:textId="77777777" w:rsidR="00F94B3E" w:rsidRPr="00B6747C" w:rsidRDefault="00F94B3E" w:rsidP="00F94B3E">
            <w:pPr>
              <w:spacing w:line="240" w:lineRule="auto"/>
              <w:ind w:left="0"/>
              <w:jc w:val="center"/>
              <w:rPr>
                <w:rFonts w:cstheme="minorHAnsi"/>
                <w:color w:val="0070C0"/>
                <w:sz w:val="20"/>
                <w:szCs w:val="20"/>
              </w:rPr>
            </w:pPr>
          </w:p>
        </w:tc>
      </w:tr>
      <w:tr w:rsidR="00F80C19" w:rsidRPr="0039726C" w14:paraId="4B3D4C86" w14:textId="446676A7" w:rsidTr="00B6747C">
        <w:tc>
          <w:tcPr>
            <w:tcW w:w="15840" w:type="dxa"/>
            <w:gridSpan w:val="7"/>
            <w:tcBorders>
              <w:top w:val="single" w:sz="2" w:space="0" w:color="auto"/>
              <w:bottom w:val="single" w:sz="2" w:space="0" w:color="auto"/>
            </w:tcBorders>
            <w:shd w:val="clear" w:color="auto" w:fill="F2DBDB" w:themeFill="accent2" w:themeFillTint="33"/>
          </w:tcPr>
          <w:p w14:paraId="29E2B046" w14:textId="485FB9A0" w:rsidR="00F80C19" w:rsidRPr="000C34A9" w:rsidRDefault="00F80C19" w:rsidP="007216C5">
            <w:pPr>
              <w:spacing w:line="240" w:lineRule="auto"/>
              <w:ind w:left="0"/>
              <w:jc w:val="center"/>
              <w:rPr>
                <w:rFonts w:cstheme="minorHAnsi"/>
                <w:b/>
                <w:iCs/>
                <w:color w:val="0070C0"/>
                <w:sz w:val="20"/>
                <w:szCs w:val="20"/>
                <w:lang w:val="fr-BE"/>
              </w:rPr>
            </w:pPr>
            <w:r w:rsidRPr="000C34A9">
              <w:rPr>
                <w:rFonts w:cstheme="minorHAnsi"/>
                <w:b/>
                <w:iCs/>
                <w:color w:val="0070C0"/>
                <w:sz w:val="20"/>
                <w:szCs w:val="20"/>
                <w:lang w:val="fr-BE"/>
              </w:rPr>
              <w:t>MODUL DE PREZENTARE A PROPUNERII FINANCIARE</w:t>
            </w:r>
          </w:p>
        </w:tc>
      </w:tr>
      <w:tr w:rsidR="00F94B3E" w:rsidRPr="008453FC" w14:paraId="00CD23AD" w14:textId="76F2FDAF" w:rsidTr="00B6747C">
        <w:tc>
          <w:tcPr>
            <w:tcW w:w="535" w:type="dxa"/>
          </w:tcPr>
          <w:p w14:paraId="616C90A2" w14:textId="77777777" w:rsidR="00F94B3E" w:rsidRPr="00B6747C" w:rsidRDefault="00F94B3E" w:rsidP="00F94B3E">
            <w:pPr>
              <w:pStyle w:val="ListParagraph"/>
              <w:numPr>
                <w:ilvl w:val="0"/>
                <w:numId w:val="4"/>
              </w:numPr>
              <w:spacing w:after="0" w:line="240" w:lineRule="auto"/>
              <w:ind w:left="360"/>
              <w:jc w:val="center"/>
              <w:rPr>
                <w:rFonts w:cstheme="minorHAnsi"/>
                <w:iCs/>
                <w:sz w:val="20"/>
                <w:szCs w:val="20"/>
                <w:lang w:val="fr-BE"/>
              </w:rPr>
            </w:pPr>
          </w:p>
        </w:tc>
        <w:tc>
          <w:tcPr>
            <w:tcW w:w="5945" w:type="dxa"/>
          </w:tcPr>
          <w:p w14:paraId="1CF5927C" w14:textId="27AA1E7C" w:rsidR="00F94B3E" w:rsidRPr="000C34A9" w:rsidRDefault="00F94B3E" w:rsidP="00F94B3E">
            <w:pPr>
              <w:spacing w:line="240" w:lineRule="auto"/>
              <w:ind w:left="0"/>
              <w:rPr>
                <w:rFonts w:cstheme="minorHAnsi"/>
                <w:sz w:val="20"/>
                <w:szCs w:val="20"/>
              </w:rPr>
            </w:pPr>
            <w:r w:rsidRPr="000C34A9">
              <w:rPr>
                <w:rFonts w:cstheme="minorHAnsi"/>
                <w:iCs/>
                <w:sz w:val="20"/>
                <w:szCs w:val="20"/>
                <w:lang w:val="ro-RO"/>
              </w:rPr>
              <w:t>Sunt specificate formularele (inclusiv numărul acestora) care trebuie completate de către ofertanți în vederea depunerii propunerii financiare.</w:t>
            </w:r>
          </w:p>
        </w:tc>
        <w:tc>
          <w:tcPr>
            <w:tcW w:w="460" w:type="dxa"/>
          </w:tcPr>
          <w:p w14:paraId="14016DA6" w14:textId="3D07708B" w:rsidR="00F94B3E" w:rsidRPr="000C34A9" w:rsidRDefault="00F94B3E" w:rsidP="00F94B3E">
            <w:pPr>
              <w:spacing w:line="240" w:lineRule="auto"/>
              <w:ind w:left="0"/>
              <w:jc w:val="center"/>
              <w:rPr>
                <w:rFonts w:cstheme="minorHAnsi"/>
                <w:iCs/>
                <w:sz w:val="20"/>
                <w:szCs w:val="20"/>
              </w:rPr>
            </w:pPr>
            <w:r w:rsidRPr="000C34A9">
              <w:rPr>
                <w:rFonts w:cstheme="minorHAnsi"/>
                <w:iCs/>
                <w:sz w:val="20"/>
                <w:szCs w:val="20"/>
                <w:lang w:val="ro-RO"/>
              </w:rPr>
              <w:t>R</w:t>
            </w:r>
          </w:p>
        </w:tc>
        <w:tc>
          <w:tcPr>
            <w:tcW w:w="1880" w:type="dxa"/>
          </w:tcPr>
          <w:p w14:paraId="15D8418A" w14:textId="6FCA8E3D" w:rsidR="00F94B3E" w:rsidRPr="000C34A9" w:rsidRDefault="00F94B3E" w:rsidP="00F94B3E">
            <w:pPr>
              <w:spacing w:line="240" w:lineRule="auto"/>
              <w:ind w:left="0"/>
              <w:jc w:val="center"/>
              <w:rPr>
                <w:rFonts w:cstheme="minorHAnsi"/>
                <w:sz w:val="20"/>
                <w:szCs w:val="20"/>
              </w:rPr>
            </w:pPr>
            <w:r w:rsidRPr="000C34A9">
              <w:rPr>
                <w:rFonts w:cstheme="minorHAnsi"/>
                <w:sz w:val="20"/>
                <w:szCs w:val="20"/>
                <w:lang w:val="ro-RO"/>
              </w:rPr>
              <w:t>Art. 154 Lege; Art. 20(2) și (3) H.G.</w:t>
            </w:r>
          </w:p>
        </w:tc>
        <w:tc>
          <w:tcPr>
            <w:tcW w:w="1794" w:type="dxa"/>
          </w:tcPr>
          <w:p w14:paraId="24570282" w14:textId="7B43F739" w:rsidR="00F94B3E" w:rsidRPr="000C34A9" w:rsidRDefault="00F94B3E" w:rsidP="00F94B3E">
            <w:pPr>
              <w:spacing w:line="240" w:lineRule="auto"/>
              <w:ind w:left="0"/>
              <w:jc w:val="center"/>
              <w:rPr>
                <w:rFonts w:cstheme="minorHAnsi"/>
                <w:sz w:val="20"/>
                <w:szCs w:val="20"/>
              </w:rPr>
            </w:pPr>
            <w:r w:rsidRPr="000C34A9">
              <w:rPr>
                <w:rFonts w:cstheme="minorHAnsi"/>
                <w:sz w:val="20"/>
                <w:szCs w:val="20"/>
                <w:lang w:val="ro-RO"/>
              </w:rPr>
              <w:t>Art. 164 Lege; Art. 22(2) și (3) H.G.</w:t>
            </w:r>
          </w:p>
        </w:tc>
        <w:tc>
          <w:tcPr>
            <w:tcW w:w="4056" w:type="dxa"/>
            <w:tcBorders>
              <w:top w:val="single" w:sz="2" w:space="0" w:color="auto"/>
            </w:tcBorders>
          </w:tcPr>
          <w:p w14:paraId="3907F19F" w14:textId="77777777" w:rsidR="00F94B3E" w:rsidRPr="000C34A9" w:rsidRDefault="00F94B3E" w:rsidP="00F94B3E">
            <w:pPr>
              <w:spacing w:line="240" w:lineRule="auto"/>
              <w:ind w:left="0"/>
              <w:jc w:val="center"/>
              <w:rPr>
                <w:rFonts w:cstheme="minorHAnsi"/>
                <w:sz w:val="20"/>
                <w:szCs w:val="20"/>
              </w:rPr>
            </w:pPr>
          </w:p>
        </w:tc>
        <w:tc>
          <w:tcPr>
            <w:tcW w:w="1170" w:type="dxa"/>
            <w:tcBorders>
              <w:top w:val="single" w:sz="2" w:space="0" w:color="auto"/>
            </w:tcBorders>
          </w:tcPr>
          <w:p w14:paraId="62FB2CAA" w14:textId="77777777" w:rsidR="00F94B3E" w:rsidRPr="00B6747C" w:rsidRDefault="00F94B3E" w:rsidP="00F94B3E">
            <w:pPr>
              <w:spacing w:line="240" w:lineRule="auto"/>
              <w:ind w:left="0"/>
              <w:jc w:val="center"/>
              <w:rPr>
                <w:rFonts w:cstheme="minorHAnsi"/>
                <w:color w:val="0070C0"/>
                <w:sz w:val="20"/>
                <w:szCs w:val="20"/>
              </w:rPr>
            </w:pPr>
          </w:p>
        </w:tc>
      </w:tr>
      <w:tr w:rsidR="00F94B3E" w:rsidRPr="008453FC" w14:paraId="133CC71F" w14:textId="77777777" w:rsidTr="00B6747C">
        <w:tc>
          <w:tcPr>
            <w:tcW w:w="535" w:type="dxa"/>
          </w:tcPr>
          <w:p w14:paraId="0576947D" w14:textId="77777777" w:rsidR="00F94B3E" w:rsidRPr="00B6747C" w:rsidRDefault="00F94B3E" w:rsidP="00F94B3E">
            <w:pPr>
              <w:pStyle w:val="ListParagraph"/>
              <w:numPr>
                <w:ilvl w:val="0"/>
                <w:numId w:val="4"/>
              </w:numPr>
              <w:spacing w:after="0" w:line="240" w:lineRule="auto"/>
              <w:ind w:left="360"/>
              <w:jc w:val="center"/>
              <w:rPr>
                <w:rFonts w:cstheme="minorHAnsi"/>
                <w:iCs/>
                <w:sz w:val="20"/>
                <w:szCs w:val="20"/>
                <w:lang w:val="fr-BE"/>
              </w:rPr>
            </w:pPr>
          </w:p>
        </w:tc>
        <w:tc>
          <w:tcPr>
            <w:tcW w:w="5945" w:type="dxa"/>
          </w:tcPr>
          <w:p w14:paraId="34EE8F56" w14:textId="77777777" w:rsidR="00BC0CDA" w:rsidRPr="000C34A9" w:rsidRDefault="00BC0CDA" w:rsidP="00B6747C">
            <w:pPr>
              <w:spacing w:line="240" w:lineRule="auto"/>
              <w:ind w:left="0"/>
              <w:rPr>
                <w:rFonts w:eastAsia="Times New Roman"/>
                <w:sz w:val="20"/>
                <w:szCs w:val="20"/>
                <w:lang w:val="fr-BE"/>
              </w:rPr>
            </w:pPr>
            <w:r w:rsidRPr="000C34A9">
              <w:rPr>
                <w:rFonts w:eastAsiaTheme="minorEastAsia" w:cstheme="minorHAnsi"/>
                <w:sz w:val="20"/>
                <w:szCs w:val="20"/>
                <w:lang w:val="ro-RO"/>
              </w:rPr>
              <w:t xml:space="preserve">Nu există prevederi care să limiteze valoarea diferitelor elemente ale propunerilor financiare prin </w:t>
            </w:r>
            <w:r w:rsidRPr="000C34A9">
              <w:rPr>
                <w:rFonts w:cstheme="minorHAnsi"/>
                <w:iCs/>
                <w:sz w:val="20"/>
                <w:szCs w:val="20"/>
                <w:lang w:val="ro-RO"/>
              </w:rPr>
              <w:t>invocarea</w:t>
            </w:r>
            <w:r w:rsidRPr="000C34A9">
              <w:rPr>
                <w:rFonts w:eastAsiaTheme="minorEastAsia" w:cstheme="minorHAnsi"/>
                <w:sz w:val="20"/>
                <w:szCs w:val="20"/>
                <w:lang w:val="ro-RO"/>
              </w:rPr>
              <w:t xml:space="preserve"> limitării liniilor bugetare alocate proiectului, cu excepția cazurilor în care aceste limitări sunt în mod </w:t>
            </w:r>
            <w:r w:rsidRPr="000C34A9">
              <w:rPr>
                <w:rFonts w:cstheme="minorHAnsi"/>
                <w:iCs/>
                <w:sz w:val="20"/>
                <w:szCs w:val="20"/>
                <w:lang w:val="ro-RO"/>
              </w:rPr>
              <w:t>expres</w:t>
            </w:r>
            <w:r w:rsidRPr="000C34A9">
              <w:rPr>
                <w:rFonts w:eastAsiaTheme="minorEastAsia" w:cstheme="minorHAnsi"/>
                <w:sz w:val="20"/>
                <w:szCs w:val="20"/>
                <w:lang w:val="ro-RO"/>
              </w:rPr>
              <w:t xml:space="preserve"> reglementate de lege, iar prevederile legale respective sunt prezentate/indicate.</w:t>
            </w:r>
          </w:p>
          <w:p w14:paraId="312B3DE7" w14:textId="13EA6DFE" w:rsidR="00F94B3E" w:rsidRPr="000C34A9" w:rsidRDefault="00F94B3E" w:rsidP="00F94B3E">
            <w:pPr>
              <w:spacing w:line="240" w:lineRule="auto"/>
              <w:ind w:left="0"/>
              <w:rPr>
                <w:rFonts w:cstheme="minorHAnsi"/>
                <w:iCs/>
                <w:sz w:val="20"/>
                <w:szCs w:val="20"/>
                <w:lang w:val="fr-BE"/>
              </w:rPr>
            </w:pPr>
          </w:p>
        </w:tc>
        <w:tc>
          <w:tcPr>
            <w:tcW w:w="460" w:type="dxa"/>
          </w:tcPr>
          <w:p w14:paraId="62F28D20" w14:textId="072EEDE7" w:rsidR="00F94B3E" w:rsidRPr="000C34A9" w:rsidRDefault="00F94B3E" w:rsidP="00F94B3E">
            <w:pPr>
              <w:spacing w:line="240" w:lineRule="auto"/>
              <w:ind w:left="0"/>
              <w:jc w:val="center"/>
              <w:rPr>
                <w:rFonts w:cstheme="minorHAnsi"/>
                <w:iCs/>
                <w:sz w:val="20"/>
                <w:szCs w:val="20"/>
              </w:rPr>
            </w:pPr>
            <w:r w:rsidRPr="000C34A9">
              <w:rPr>
                <w:rFonts w:cstheme="minorHAnsi"/>
                <w:iCs/>
                <w:sz w:val="20"/>
                <w:szCs w:val="20"/>
                <w:lang w:val="ro-RO"/>
              </w:rPr>
              <w:t>R</w:t>
            </w:r>
          </w:p>
        </w:tc>
        <w:tc>
          <w:tcPr>
            <w:tcW w:w="1880" w:type="dxa"/>
          </w:tcPr>
          <w:p w14:paraId="0E1CE609" w14:textId="1F87BAD2" w:rsidR="00F94B3E" w:rsidRPr="000C34A9" w:rsidRDefault="00F94B3E" w:rsidP="00F94B3E">
            <w:pPr>
              <w:spacing w:line="240" w:lineRule="auto"/>
              <w:ind w:left="0"/>
              <w:jc w:val="center"/>
              <w:rPr>
                <w:rFonts w:cstheme="minorHAnsi"/>
                <w:sz w:val="20"/>
                <w:szCs w:val="20"/>
              </w:rPr>
            </w:pPr>
            <w:r w:rsidRPr="000C34A9">
              <w:rPr>
                <w:rFonts w:cstheme="minorHAnsi"/>
                <w:sz w:val="20"/>
                <w:szCs w:val="20"/>
                <w:lang w:val="ro-RO"/>
              </w:rPr>
              <w:t>Art. 154 Lege; Art. 20(2) și (3) H.G.</w:t>
            </w:r>
          </w:p>
        </w:tc>
        <w:tc>
          <w:tcPr>
            <w:tcW w:w="1794" w:type="dxa"/>
          </w:tcPr>
          <w:p w14:paraId="05B19FD8" w14:textId="4518F2C3" w:rsidR="00F94B3E" w:rsidRPr="000C34A9" w:rsidRDefault="00F94B3E" w:rsidP="00F94B3E">
            <w:pPr>
              <w:spacing w:line="240" w:lineRule="auto"/>
              <w:ind w:left="0"/>
              <w:jc w:val="center"/>
              <w:rPr>
                <w:rFonts w:cstheme="minorHAnsi"/>
                <w:sz w:val="20"/>
                <w:szCs w:val="20"/>
              </w:rPr>
            </w:pPr>
            <w:r w:rsidRPr="000C34A9">
              <w:rPr>
                <w:rFonts w:cstheme="minorHAnsi"/>
                <w:sz w:val="20"/>
                <w:szCs w:val="20"/>
                <w:lang w:val="ro-RO"/>
              </w:rPr>
              <w:t>Art. 164 Lege; Art. 22(2) și (3) H.G.</w:t>
            </w:r>
          </w:p>
        </w:tc>
        <w:tc>
          <w:tcPr>
            <w:tcW w:w="4056" w:type="dxa"/>
            <w:tcBorders>
              <w:top w:val="single" w:sz="2" w:space="0" w:color="auto"/>
            </w:tcBorders>
          </w:tcPr>
          <w:p w14:paraId="0A4DDA45" w14:textId="77777777" w:rsidR="00F94B3E" w:rsidRPr="000C34A9" w:rsidRDefault="00F94B3E" w:rsidP="00F94B3E">
            <w:pPr>
              <w:spacing w:line="240" w:lineRule="auto"/>
              <w:ind w:left="0"/>
              <w:jc w:val="center"/>
              <w:rPr>
                <w:rFonts w:cstheme="minorHAnsi"/>
                <w:sz w:val="20"/>
                <w:szCs w:val="20"/>
              </w:rPr>
            </w:pPr>
          </w:p>
        </w:tc>
        <w:tc>
          <w:tcPr>
            <w:tcW w:w="1170" w:type="dxa"/>
            <w:tcBorders>
              <w:top w:val="single" w:sz="2" w:space="0" w:color="auto"/>
            </w:tcBorders>
          </w:tcPr>
          <w:p w14:paraId="67BB3067" w14:textId="77777777" w:rsidR="00F94B3E" w:rsidRPr="00B6747C" w:rsidRDefault="00F94B3E" w:rsidP="00F94B3E">
            <w:pPr>
              <w:spacing w:line="240" w:lineRule="auto"/>
              <w:ind w:left="0"/>
              <w:jc w:val="center"/>
              <w:rPr>
                <w:rFonts w:cstheme="minorHAnsi"/>
                <w:color w:val="0070C0"/>
                <w:sz w:val="20"/>
                <w:szCs w:val="20"/>
              </w:rPr>
            </w:pPr>
          </w:p>
        </w:tc>
      </w:tr>
      <w:tr w:rsidR="00F94B3E" w:rsidRPr="008453FC" w14:paraId="3949F590" w14:textId="77777777" w:rsidTr="00B6747C">
        <w:tc>
          <w:tcPr>
            <w:tcW w:w="535" w:type="dxa"/>
          </w:tcPr>
          <w:p w14:paraId="3E6B12B3" w14:textId="77777777" w:rsidR="00F94B3E" w:rsidRPr="00B6747C" w:rsidRDefault="00F94B3E" w:rsidP="00F94B3E">
            <w:pPr>
              <w:pStyle w:val="ListParagraph"/>
              <w:numPr>
                <w:ilvl w:val="0"/>
                <w:numId w:val="4"/>
              </w:numPr>
              <w:spacing w:after="0" w:line="240" w:lineRule="auto"/>
              <w:ind w:left="360"/>
              <w:jc w:val="center"/>
              <w:rPr>
                <w:rFonts w:cstheme="minorHAnsi"/>
                <w:iCs/>
                <w:sz w:val="20"/>
                <w:szCs w:val="20"/>
                <w:lang w:val="fr-BE"/>
              </w:rPr>
            </w:pPr>
          </w:p>
        </w:tc>
        <w:tc>
          <w:tcPr>
            <w:tcW w:w="5945" w:type="dxa"/>
          </w:tcPr>
          <w:p w14:paraId="2CB92FE6" w14:textId="0080229E" w:rsidR="00F94B3E" w:rsidRPr="000C34A9" w:rsidRDefault="00F94B3E" w:rsidP="00F94B3E">
            <w:pPr>
              <w:spacing w:line="240" w:lineRule="auto"/>
              <w:ind w:left="0"/>
              <w:rPr>
                <w:rStyle w:val="FontStyle26"/>
                <w:rFonts w:eastAsiaTheme="minorHAnsi" w:cstheme="minorHAnsi"/>
                <w:sz w:val="20"/>
                <w:szCs w:val="20"/>
                <w:lang w:val="ro-RO" w:eastAsia="ro-RO"/>
              </w:rPr>
            </w:pPr>
            <w:r w:rsidRPr="000C34A9">
              <w:rPr>
                <w:rFonts w:cstheme="minorHAnsi"/>
                <w:iCs/>
                <w:sz w:val="20"/>
                <w:szCs w:val="20"/>
                <w:lang w:val="ro-RO"/>
              </w:rPr>
              <w:t xml:space="preserve">Formularele permit ofertantului să specifice prețuri distincte pentru diferite activități/livrabile ale </w:t>
            </w:r>
            <w:r w:rsidRPr="000C34A9">
              <w:rPr>
                <w:rFonts w:cstheme="minorHAnsi"/>
                <w:sz w:val="20"/>
                <w:szCs w:val="20"/>
                <w:lang w:val="ro-RO"/>
              </w:rPr>
              <w:t xml:space="preserve">contractului </w:t>
            </w:r>
            <w:r w:rsidRPr="000C34A9">
              <w:rPr>
                <w:rFonts w:cstheme="minorHAnsi"/>
                <w:color w:val="000000"/>
                <w:sz w:val="20"/>
                <w:szCs w:val="20"/>
                <w:lang w:val="ro-RO"/>
              </w:rPr>
              <w:t>și/</w:t>
            </w:r>
            <w:r w:rsidRPr="000C34A9">
              <w:rPr>
                <w:rFonts w:cstheme="minorHAnsi"/>
                <w:iCs/>
                <w:sz w:val="20"/>
                <w:szCs w:val="20"/>
                <w:lang w:val="ro-RO"/>
              </w:rPr>
              <w:t>sau pe unitate de timp de resursă consumată (zile/om sau ore/om).</w:t>
            </w:r>
          </w:p>
        </w:tc>
        <w:tc>
          <w:tcPr>
            <w:tcW w:w="460" w:type="dxa"/>
          </w:tcPr>
          <w:p w14:paraId="576F6059" w14:textId="37F2A537" w:rsidR="00F94B3E" w:rsidRPr="000C34A9" w:rsidRDefault="00F94B3E" w:rsidP="00F94B3E">
            <w:pPr>
              <w:spacing w:line="240" w:lineRule="auto"/>
              <w:ind w:left="0"/>
              <w:jc w:val="center"/>
              <w:rPr>
                <w:rFonts w:cstheme="minorHAnsi"/>
                <w:iCs/>
                <w:sz w:val="20"/>
                <w:szCs w:val="20"/>
                <w:lang w:val="ro-RO"/>
              </w:rPr>
            </w:pPr>
            <w:r w:rsidRPr="000C34A9">
              <w:rPr>
                <w:rFonts w:cstheme="minorHAnsi"/>
                <w:iCs/>
                <w:sz w:val="20"/>
                <w:szCs w:val="20"/>
                <w:lang w:val="ro-RO"/>
              </w:rPr>
              <w:t>R</w:t>
            </w:r>
          </w:p>
        </w:tc>
        <w:tc>
          <w:tcPr>
            <w:tcW w:w="1880" w:type="dxa"/>
          </w:tcPr>
          <w:p w14:paraId="66D00F58" w14:textId="72B8FDE1" w:rsidR="00F94B3E" w:rsidRPr="000C34A9" w:rsidRDefault="00F94B3E" w:rsidP="00F94B3E">
            <w:pPr>
              <w:spacing w:line="240" w:lineRule="auto"/>
              <w:ind w:left="0"/>
              <w:jc w:val="center"/>
              <w:rPr>
                <w:rFonts w:cstheme="minorHAnsi"/>
                <w:sz w:val="20"/>
                <w:szCs w:val="20"/>
                <w:lang w:val="ro-RO"/>
              </w:rPr>
            </w:pPr>
            <w:r w:rsidRPr="000C34A9">
              <w:rPr>
                <w:rFonts w:cstheme="minorHAnsi"/>
                <w:sz w:val="20"/>
                <w:szCs w:val="20"/>
                <w:lang w:val="ro-RO"/>
              </w:rPr>
              <w:t>Art. 154 Lege; Art. 20(2) și (3) H.G.</w:t>
            </w:r>
          </w:p>
        </w:tc>
        <w:tc>
          <w:tcPr>
            <w:tcW w:w="1794" w:type="dxa"/>
          </w:tcPr>
          <w:p w14:paraId="56E99B14" w14:textId="3DF084D8" w:rsidR="00F94B3E" w:rsidRPr="000C34A9" w:rsidRDefault="00F94B3E" w:rsidP="00F94B3E">
            <w:pPr>
              <w:spacing w:line="240" w:lineRule="auto"/>
              <w:ind w:left="0"/>
              <w:jc w:val="center"/>
              <w:rPr>
                <w:rFonts w:cstheme="minorHAnsi"/>
                <w:sz w:val="20"/>
                <w:szCs w:val="20"/>
                <w:lang w:val="ro-RO"/>
              </w:rPr>
            </w:pPr>
            <w:r w:rsidRPr="000C34A9">
              <w:rPr>
                <w:rFonts w:cstheme="minorHAnsi"/>
                <w:sz w:val="20"/>
                <w:szCs w:val="20"/>
                <w:lang w:val="ro-RO"/>
              </w:rPr>
              <w:t>Art. 164 Lege; Art. 22(2) și (3) H.G.</w:t>
            </w:r>
          </w:p>
        </w:tc>
        <w:tc>
          <w:tcPr>
            <w:tcW w:w="4056" w:type="dxa"/>
            <w:tcBorders>
              <w:top w:val="single" w:sz="2" w:space="0" w:color="auto"/>
            </w:tcBorders>
          </w:tcPr>
          <w:p w14:paraId="5AEF2E9F" w14:textId="77777777" w:rsidR="00F94B3E" w:rsidRPr="000C34A9" w:rsidRDefault="00F94B3E" w:rsidP="00F94B3E">
            <w:pPr>
              <w:spacing w:line="240" w:lineRule="auto"/>
              <w:ind w:left="0"/>
              <w:jc w:val="center"/>
              <w:rPr>
                <w:rFonts w:cstheme="minorHAnsi"/>
                <w:sz w:val="20"/>
                <w:szCs w:val="20"/>
              </w:rPr>
            </w:pPr>
          </w:p>
        </w:tc>
        <w:tc>
          <w:tcPr>
            <w:tcW w:w="1170" w:type="dxa"/>
            <w:tcBorders>
              <w:top w:val="single" w:sz="2" w:space="0" w:color="auto"/>
            </w:tcBorders>
          </w:tcPr>
          <w:p w14:paraId="24DC7A3B" w14:textId="77777777" w:rsidR="00F94B3E" w:rsidRPr="00B6747C" w:rsidRDefault="00F94B3E" w:rsidP="00F94B3E">
            <w:pPr>
              <w:spacing w:line="240" w:lineRule="auto"/>
              <w:ind w:left="0"/>
              <w:jc w:val="center"/>
              <w:rPr>
                <w:rFonts w:cstheme="minorHAnsi"/>
                <w:color w:val="0070C0"/>
                <w:sz w:val="20"/>
                <w:szCs w:val="20"/>
              </w:rPr>
            </w:pPr>
          </w:p>
        </w:tc>
      </w:tr>
      <w:tr w:rsidR="00F94B3E" w:rsidRPr="008453FC" w14:paraId="72C982EB" w14:textId="17E52625" w:rsidTr="00B6747C">
        <w:tc>
          <w:tcPr>
            <w:tcW w:w="15840" w:type="dxa"/>
            <w:gridSpan w:val="7"/>
            <w:tcBorders>
              <w:top w:val="single" w:sz="2" w:space="0" w:color="auto"/>
              <w:bottom w:val="single" w:sz="2" w:space="0" w:color="auto"/>
            </w:tcBorders>
            <w:shd w:val="clear" w:color="auto" w:fill="F2DBDB" w:themeFill="accent2" w:themeFillTint="33"/>
          </w:tcPr>
          <w:p w14:paraId="4CF52113" w14:textId="46F902ED" w:rsidR="00F94B3E" w:rsidRPr="000C34A9" w:rsidRDefault="00ED1710" w:rsidP="00F94B3E">
            <w:pPr>
              <w:spacing w:line="240" w:lineRule="auto"/>
              <w:ind w:left="0"/>
              <w:jc w:val="center"/>
              <w:rPr>
                <w:rFonts w:cstheme="minorHAnsi"/>
                <w:color w:val="0070C0"/>
                <w:sz w:val="20"/>
                <w:szCs w:val="20"/>
                <w:lang w:val="fr-BE"/>
              </w:rPr>
            </w:pPr>
            <w:r w:rsidRPr="000C34A9">
              <w:rPr>
                <w:rFonts w:cstheme="minorHAnsi"/>
                <w:b/>
                <w:iCs/>
                <w:color w:val="0070C0"/>
                <w:sz w:val="20"/>
                <w:szCs w:val="20"/>
              </w:rPr>
              <w:t>TIPUL CONTRACTULUI</w:t>
            </w:r>
          </w:p>
        </w:tc>
      </w:tr>
      <w:tr w:rsidR="00ED1710" w:rsidRPr="008453FC" w14:paraId="128A89D2" w14:textId="77777777" w:rsidTr="00B6747C">
        <w:tc>
          <w:tcPr>
            <w:tcW w:w="535" w:type="dxa"/>
            <w:tcBorders>
              <w:top w:val="single" w:sz="2" w:space="0" w:color="auto"/>
              <w:bottom w:val="single" w:sz="2" w:space="0" w:color="auto"/>
            </w:tcBorders>
            <w:shd w:val="clear" w:color="auto" w:fill="FFFFFF" w:themeFill="background1"/>
          </w:tcPr>
          <w:p w14:paraId="1A5A884E" w14:textId="77777777" w:rsidR="00ED1710" w:rsidRPr="00B6747C" w:rsidRDefault="00ED1710" w:rsidP="00ED1710">
            <w:pPr>
              <w:pStyle w:val="ListParagraph"/>
              <w:numPr>
                <w:ilvl w:val="0"/>
                <w:numId w:val="4"/>
              </w:numPr>
              <w:spacing w:after="0" w:line="240" w:lineRule="auto"/>
              <w:ind w:left="360"/>
              <w:jc w:val="center"/>
              <w:rPr>
                <w:rFonts w:cstheme="minorHAnsi"/>
                <w:iCs/>
                <w:sz w:val="20"/>
                <w:szCs w:val="20"/>
                <w:lang w:val="fr-BE"/>
              </w:rPr>
            </w:pPr>
          </w:p>
        </w:tc>
        <w:tc>
          <w:tcPr>
            <w:tcW w:w="5945" w:type="dxa"/>
            <w:tcBorders>
              <w:top w:val="single" w:sz="2" w:space="0" w:color="auto"/>
              <w:bottom w:val="single" w:sz="2" w:space="0" w:color="auto"/>
            </w:tcBorders>
            <w:shd w:val="clear" w:color="auto" w:fill="FFFFFF" w:themeFill="background1"/>
          </w:tcPr>
          <w:p w14:paraId="1E2BD88D" w14:textId="5FAD2865" w:rsidR="00ED1710" w:rsidRPr="000C34A9" w:rsidRDefault="00ED1710" w:rsidP="00ED1710">
            <w:pPr>
              <w:spacing w:line="240" w:lineRule="auto"/>
              <w:ind w:left="0"/>
              <w:rPr>
                <w:rFonts w:cstheme="minorHAnsi"/>
                <w:b/>
                <w:iCs/>
                <w:color w:val="0070C0"/>
                <w:sz w:val="20"/>
                <w:szCs w:val="20"/>
                <w:lang w:val="fr-BE"/>
              </w:rPr>
            </w:pPr>
            <w:r w:rsidRPr="000C34A9">
              <w:rPr>
                <w:rFonts w:cstheme="minorHAnsi"/>
                <w:iCs/>
                <w:sz w:val="20"/>
                <w:szCs w:val="20"/>
                <w:lang w:val="ro-RO"/>
              </w:rPr>
              <w:t>Natura contractului (tip sumă forfetară sau plată în funcție de consumuri și costurile/onorariile aferente) corespunde specificului contractului, iar tipul de contract este stabilit pe baza analizei obiectului principal (respectiv în corelare cu scopul urmărit prin implementarea contractului).</w:t>
            </w:r>
          </w:p>
        </w:tc>
        <w:tc>
          <w:tcPr>
            <w:tcW w:w="460" w:type="dxa"/>
          </w:tcPr>
          <w:p w14:paraId="131F6641" w14:textId="10F39A7D" w:rsidR="00ED1710" w:rsidRPr="000C34A9" w:rsidRDefault="00ED1710" w:rsidP="00ED1710">
            <w:pPr>
              <w:spacing w:line="240" w:lineRule="auto"/>
              <w:ind w:left="0"/>
              <w:jc w:val="center"/>
              <w:rPr>
                <w:rFonts w:cstheme="minorHAnsi"/>
                <w:iCs/>
                <w:sz w:val="20"/>
                <w:szCs w:val="20"/>
                <w:lang w:val="fr-BE"/>
              </w:rPr>
            </w:pPr>
            <w:r w:rsidRPr="000C34A9">
              <w:rPr>
                <w:rFonts w:cstheme="minorHAnsi"/>
                <w:iCs/>
                <w:sz w:val="20"/>
                <w:szCs w:val="20"/>
                <w:lang w:val="ro-RO"/>
              </w:rPr>
              <w:t>C</w:t>
            </w:r>
          </w:p>
        </w:tc>
        <w:tc>
          <w:tcPr>
            <w:tcW w:w="1880" w:type="dxa"/>
          </w:tcPr>
          <w:p w14:paraId="6C7A612F" w14:textId="77777777" w:rsidR="00ED1710" w:rsidRPr="000C34A9" w:rsidRDefault="00ED1710" w:rsidP="00ED1710">
            <w:pPr>
              <w:spacing w:after="0" w:line="240" w:lineRule="auto"/>
              <w:ind w:left="0"/>
              <w:jc w:val="center"/>
              <w:rPr>
                <w:rFonts w:cstheme="minorHAnsi"/>
                <w:sz w:val="20"/>
                <w:szCs w:val="20"/>
                <w:lang w:val="ro-RO"/>
              </w:rPr>
            </w:pPr>
            <w:r w:rsidRPr="000C34A9">
              <w:rPr>
                <w:rFonts w:cstheme="minorHAnsi"/>
                <w:sz w:val="20"/>
                <w:szCs w:val="20"/>
                <w:lang w:val="ro-RO"/>
              </w:rPr>
              <w:t>Art. 35 Lege; Art.</w:t>
            </w:r>
          </w:p>
          <w:p w14:paraId="36A2749A" w14:textId="2DEF359F" w:rsidR="00ED1710" w:rsidRPr="000C34A9" w:rsidRDefault="00ED1710" w:rsidP="00ED1710">
            <w:pPr>
              <w:spacing w:line="240" w:lineRule="auto"/>
              <w:ind w:left="0"/>
              <w:jc w:val="center"/>
              <w:rPr>
                <w:rFonts w:cstheme="minorHAnsi"/>
                <w:sz w:val="20"/>
                <w:szCs w:val="20"/>
                <w:lang w:val="fr-BE"/>
              </w:rPr>
            </w:pPr>
            <w:r w:rsidRPr="000C34A9">
              <w:rPr>
                <w:rFonts w:cstheme="minorHAnsi"/>
                <w:sz w:val="20"/>
                <w:szCs w:val="20"/>
                <w:lang w:val="ro-RO"/>
              </w:rPr>
              <w:t>16(2) H.G.</w:t>
            </w:r>
          </w:p>
        </w:tc>
        <w:tc>
          <w:tcPr>
            <w:tcW w:w="1794" w:type="dxa"/>
          </w:tcPr>
          <w:p w14:paraId="4CE8DDD1" w14:textId="77777777" w:rsidR="00ED1710" w:rsidRPr="000C34A9" w:rsidRDefault="00ED1710" w:rsidP="00ED1710">
            <w:pPr>
              <w:spacing w:after="0" w:line="240" w:lineRule="auto"/>
              <w:ind w:left="0"/>
              <w:jc w:val="center"/>
              <w:rPr>
                <w:rFonts w:cstheme="minorHAnsi"/>
                <w:sz w:val="20"/>
                <w:szCs w:val="20"/>
                <w:lang w:val="ro-RO"/>
              </w:rPr>
            </w:pPr>
            <w:r w:rsidRPr="000C34A9">
              <w:rPr>
                <w:rFonts w:cstheme="minorHAnsi"/>
                <w:sz w:val="20"/>
                <w:szCs w:val="20"/>
                <w:lang w:val="ro-RO"/>
              </w:rPr>
              <w:t>Art.32 Lege;</w:t>
            </w:r>
          </w:p>
          <w:p w14:paraId="115FF923" w14:textId="1C927897" w:rsidR="00ED1710" w:rsidRPr="000C34A9" w:rsidRDefault="00ED1710" w:rsidP="00ED1710">
            <w:pPr>
              <w:spacing w:line="240" w:lineRule="auto"/>
              <w:ind w:left="0"/>
              <w:jc w:val="center"/>
              <w:rPr>
                <w:rFonts w:cstheme="minorHAnsi"/>
                <w:sz w:val="20"/>
                <w:szCs w:val="20"/>
                <w:lang w:val="fr-BE"/>
              </w:rPr>
            </w:pPr>
            <w:r w:rsidRPr="000C34A9">
              <w:rPr>
                <w:rFonts w:cstheme="minorHAnsi"/>
                <w:sz w:val="20"/>
                <w:szCs w:val="20"/>
                <w:lang w:val="ro-RO"/>
              </w:rPr>
              <w:t>Art. 17(2) H.G.</w:t>
            </w:r>
          </w:p>
        </w:tc>
        <w:tc>
          <w:tcPr>
            <w:tcW w:w="4056" w:type="dxa"/>
            <w:tcBorders>
              <w:bottom w:val="single" w:sz="2" w:space="0" w:color="auto"/>
            </w:tcBorders>
          </w:tcPr>
          <w:p w14:paraId="29E5683E" w14:textId="77777777" w:rsidR="00ED1710" w:rsidRPr="000C34A9" w:rsidRDefault="00ED1710" w:rsidP="00ED1710">
            <w:pPr>
              <w:spacing w:line="240" w:lineRule="auto"/>
              <w:ind w:left="0"/>
              <w:jc w:val="center"/>
              <w:rPr>
                <w:rFonts w:cstheme="minorHAnsi"/>
                <w:sz w:val="20"/>
                <w:szCs w:val="20"/>
                <w:lang w:val="fr-BE"/>
              </w:rPr>
            </w:pPr>
          </w:p>
        </w:tc>
        <w:tc>
          <w:tcPr>
            <w:tcW w:w="1170" w:type="dxa"/>
            <w:tcBorders>
              <w:bottom w:val="single" w:sz="2" w:space="0" w:color="auto"/>
            </w:tcBorders>
          </w:tcPr>
          <w:p w14:paraId="60DCD2A9" w14:textId="77777777" w:rsidR="00ED1710" w:rsidRPr="00B6747C" w:rsidRDefault="00ED1710" w:rsidP="00ED1710">
            <w:pPr>
              <w:spacing w:line="240" w:lineRule="auto"/>
              <w:ind w:left="0"/>
              <w:jc w:val="center"/>
              <w:rPr>
                <w:rFonts w:cstheme="minorHAnsi"/>
                <w:color w:val="0070C0"/>
                <w:sz w:val="20"/>
                <w:szCs w:val="20"/>
                <w:lang w:val="fr-BE"/>
              </w:rPr>
            </w:pPr>
          </w:p>
        </w:tc>
      </w:tr>
      <w:tr w:rsidR="00ED1710" w:rsidRPr="008453FC" w14:paraId="76A10EBA" w14:textId="77777777" w:rsidTr="00B6747C">
        <w:tc>
          <w:tcPr>
            <w:tcW w:w="535" w:type="dxa"/>
            <w:tcBorders>
              <w:top w:val="single" w:sz="2" w:space="0" w:color="auto"/>
              <w:bottom w:val="single" w:sz="2" w:space="0" w:color="auto"/>
            </w:tcBorders>
            <w:shd w:val="clear" w:color="auto" w:fill="FFFFFF" w:themeFill="background1"/>
          </w:tcPr>
          <w:p w14:paraId="774E0EA8" w14:textId="77777777" w:rsidR="00ED1710" w:rsidRPr="00B6747C" w:rsidRDefault="00ED1710" w:rsidP="00ED1710">
            <w:pPr>
              <w:pStyle w:val="ListParagraph"/>
              <w:numPr>
                <w:ilvl w:val="0"/>
                <w:numId w:val="4"/>
              </w:numPr>
              <w:spacing w:after="0" w:line="240" w:lineRule="auto"/>
              <w:ind w:left="360"/>
              <w:jc w:val="center"/>
              <w:rPr>
                <w:rFonts w:cstheme="minorHAnsi"/>
                <w:iCs/>
                <w:sz w:val="20"/>
                <w:szCs w:val="20"/>
                <w:lang w:val="fr-BE"/>
              </w:rPr>
            </w:pPr>
          </w:p>
        </w:tc>
        <w:tc>
          <w:tcPr>
            <w:tcW w:w="5945" w:type="dxa"/>
            <w:tcBorders>
              <w:top w:val="single" w:sz="2" w:space="0" w:color="auto"/>
              <w:bottom w:val="single" w:sz="2" w:space="0" w:color="auto"/>
            </w:tcBorders>
            <w:shd w:val="clear" w:color="auto" w:fill="FFFFFF" w:themeFill="background1"/>
          </w:tcPr>
          <w:p w14:paraId="08953CCB" w14:textId="3A28EE48" w:rsidR="00ED1710" w:rsidRPr="000C34A9" w:rsidRDefault="00ED1710" w:rsidP="00ED1710">
            <w:pPr>
              <w:spacing w:line="240" w:lineRule="auto"/>
              <w:ind w:left="0"/>
              <w:rPr>
                <w:rFonts w:cstheme="minorHAnsi"/>
                <w:iCs/>
                <w:sz w:val="20"/>
                <w:szCs w:val="20"/>
                <w:lang w:val="fr-BE"/>
              </w:rPr>
            </w:pPr>
            <w:r w:rsidRPr="000C34A9">
              <w:rPr>
                <w:rFonts w:cstheme="minorHAnsi"/>
                <w:iCs/>
                <w:sz w:val="20"/>
                <w:szCs w:val="20"/>
                <w:lang w:val="ro-RO"/>
              </w:rPr>
              <w:t>Tipul de contract corespunde codului CPV principal, iar codul CPV este încadrat în categoria adecvată</w:t>
            </w:r>
          </w:p>
        </w:tc>
        <w:tc>
          <w:tcPr>
            <w:tcW w:w="460" w:type="dxa"/>
          </w:tcPr>
          <w:p w14:paraId="6049F1AA" w14:textId="4F4A0730" w:rsidR="00ED1710" w:rsidRPr="000C34A9" w:rsidRDefault="00ED1710" w:rsidP="00ED1710">
            <w:pPr>
              <w:spacing w:line="240" w:lineRule="auto"/>
              <w:ind w:left="0"/>
              <w:jc w:val="center"/>
              <w:rPr>
                <w:rFonts w:cstheme="minorHAnsi"/>
                <w:iCs/>
                <w:sz w:val="20"/>
                <w:szCs w:val="20"/>
                <w:lang w:val="fr-BE"/>
              </w:rPr>
            </w:pPr>
            <w:r w:rsidRPr="000C34A9">
              <w:rPr>
                <w:rFonts w:cstheme="minorHAnsi"/>
                <w:iCs/>
                <w:sz w:val="20"/>
                <w:szCs w:val="20"/>
                <w:lang w:val="ro-RO"/>
              </w:rPr>
              <w:t>R</w:t>
            </w:r>
          </w:p>
        </w:tc>
        <w:tc>
          <w:tcPr>
            <w:tcW w:w="1880" w:type="dxa"/>
          </w:tcPr>
          <w:p w14:paraId="66029DC4" w14:textId="77777777" w:rsidR="00ED1710" w:rsidRPr="000C34A9" w:rsidRDefault="00ED1710" w:rsidP="00ED1710">
            <w:pPr>
              <w:spacing w:after="0" w:line="240" w:lineRule="auto"/>
              <w:ind w:left="0"/>
              <w:jc w:val="center"/>
              <w:rPr>
                <w:rFonts w:cstheme="minorHAnsi"/>
                <w:sz w:val="20"/>
                <w:szCs w:val="20"/>
                <w:lang w:val="ro-RO"/>
              </w:rPr>
            </w:pPr>
            <w:r w:rsidRPr="000C34A9">
              <w:rPr>
                <w:rFonts w:cstheme="minorHAnsi"/>
                <w:sz w:val="20"/>
                <w:szCs w:val="20"/>
                <w:lang w:val="ro-RO"/>
              </w:rPr>
              <w:t>Art.</w:t>
            </w:r>
          </w:p>
          <w:p w14:paraId="0FC8F043" w14:textId="0D6B6689" w:rsidR="00ED1710" w:rsidRPr="000C34A9" w:rsidRDefault="00ED1710" w:rsidP="00ED1710">
            <w:pPr>
              <w:spacing w:line="240" w:lineRule="auto"/>
              <w:ind w:left="0"/>
              <w:jc w:val="center"/>
              <w:rPr>
                <w:rFonts w:cstheme="minorHAnsi"/>
                <w:sz w:val="20"/>
                <w:szCs w:val="20"/>
                <w:lang w:val="fr-BE"/>
              </w:rPr>
            </w:pPr>
            <w:r w:rsidRPr="000C34A9">
              <w:rPr>
                <w:rFonts w:cstheme="minorHAnsi"/>
                <w:sz w:val="20"/>
                <w:szCs w:val="20"/>
                <w:lang w:val="ro-RO"/>
              </w:rPr>
              <w:t>16(2) H.G.</w:t>
            </w:r>
          </w:p>
        </w:tc>
        <w:tc>
          <w:tcPr>
            <w:tcW w:w="1794" w:type="dxa"/>
          </w:tcPr>
          <w:p w14:paraId="2AB5E43A" w14:textId="6C4952AF" w:rsidR="00ED1710" w:rsidRPr="000C34A9" w:rsidRDefault="00ED1710" w:rsidP="00ED1710">
            <w:pPr>
              <w:spacing w:line="240" w:lineRule="auto"/>
              <w:ind w:left="0"/>
              <w:jc w:val="center"/>
              <w:rPr>
                <w:rFonts w:cstheme="minorHAnsi"/>
                <w:sz w:val="20"/>
                <w:szCs w:val="20"/>
                <w:lang w:val="fr-BE"/>
              </w:rPr>
            </w:pPr>
            <w:r w:rsidRPr="000C34A9">
              <w:rPr>
                <w:rFonts w:cstheme="minorHAnsi"/>
                <w:sz w:val="20"/>
                <w:szCs w:val="20"/>
                <w:lang w:val="ro-RO"/>
              </w:rPr>
              <w:t>Art. 17(2) H.G.</w:t>
            </w:r>
          </w:p>
        </w:tc>
        <w:tc>
          <w:tcPr>
            <w:tcW w:w="4056" w:type="dxa"/>
            <w:tcBorders>
              <w:bottom w:val="single" w:sz="2" w:space="0" w:color="auto"/>
            </w:tcBorders>
          </w:tcPr>
          <w:p w14:paraId="1F014D27" w14:textId="77777777" w:rsidR="00ED1710" w:rsidRPr="000C34A9" w:rsidRDefault="00ED1710" w:rsidP="00ED1710">
            <w:pPr>
              <w:spacing w:line="240" w:lineRule="auto"/>
              <w:ind w:left="0"/>
              <w:jc w:val="center"/>
              <w:rPr>
                <w:rFonts w:cstheme="minorHAnsi"/>
                <w:sz w:val="20"/>
                <w:szCs w:val="20"/>
                <w:lang w:val="fr-BE"/>
              </w:rPr>
            </w:pPr>
          </w:p>
        </w:tc>
        <w:tc>
          <w:tcPr>
            <w:tcW w:w="1170" w:type="dxa"/>
            <w:tcBorders>
              <w:bottom w:val="single" w:sz="2" w:space="0" w:color="auto"/>
            </w:tcBorders>
          </w:tcPr>
          <w:p w14:paraId="0FF9A0F8" w14:textId="77777777" w:rsidR="00ED1710" w:rsidRPr="00B6747C" w:rsidRDefault="00ED1710" w:rsidP="00ED1710">
            <w:pPr>
              <w:spacing w:line="240" w:lineRule="auto"/>
              <w:ind w:left="0"/>
              <w:jc w:val="center"/>
              <w:rPr>
                <w:rFonts w:cstheme="minorHAnsi"/>
                <w:color w:val="0070C0"/>
                <w:sz w:val="20"/>
                <w:szCs w:val="20"/>
                <w:lang w:val="fr-BE"/>
              </w:rPr>
            </w:pPr>
          </w:p>
        </w:tc>
      </w:tr>
      <w:tr w:rsidR="00D335D2" w:rsidRPr="008453FC" w14:paraId="71F9493C" w14:textId="77777777" w:rsidTr="00B6747C">
        <w:tc>
          <w:tcPr>
            <w:tcW w:w="535" w:type="dxa"/>
            <w:tcBorders>
              <w:top w:val="single" w:sz="2" w:space="0" w:color="auto"/>
              <w:bottom w:val="single" w:sz="2" w:space="0" w:color="auto"/>
            </w:tcBorders>
            <w:shd w:val="clear" w:color="auto" w:fill="FFFFFF" w:themeFill="background1"/>
          </w:tcPr>
          <w:p w14:paraId="3B5E8B57" w14:textId="77777777" w:rsidR="00D335D2" w:rsidRPr="00B6747C" w:rsidRDefault="00D335D2" w:rsidP="00D335D2">
            <w:pPr>
              <w:pStyle w:val="ListParagraph"/>
              <w:numPr>
                <w:ilvl w:val="0"/>
                <w:numId w:val="4"/>
              </w:numPr>
              <w:spacing w:after="0" w:line="240" w:lineRule="auto"/>
              <w:ind w:left="360"/>
              <w:jc w:val="center"/>
              <w:rPr>
                <w:rFonts w:cstheme="minorHAnsi"/>
                <w:iCs/>
                <w:sz w:val="20"/>
                <w:szCs w:val="20"/>
                <w:lang w:val="fr-BE"/>
              </w:rPr>
            </w:pPr>
          </w:p>
        </w:tc>
        <w:tc>
          <w:tcPr>
            <w:tcW w:w="5945" w:type="dxa"/>
            <w:tcBorders>
              <w:top w:val="single" w:sz="2" w:space="0" w:color="auto"/>
              <w:bottom w:val="single" w:sz="2" w:space="0" w:color="auto"/>
            </w:tcBorders>
            <w:shd w:val="clear" w:color="auto" w:fill="FFFFFF" w:themeFill="background1"/>
          </w:tcPr>
          <w:p w14:paraId="3514643E" w14:textId="300BBDD5" w:rsidR="00D335D2" w:rsidRPr="000C34A9" w:rsidRDefault="00D335D2" w:rsidP="00D335D2">
            <w:pPr>
              <w:spacing w:line="240" w:lineRule="auto"/>
              <w:ind w:left="0"/>
              <w:rPr>
                <w:rFonts w:cstheme="minorHAnsi"/>
                <w:iCs/>
                <w:sz w:val="20"/>
                <w:szCs w:val="20"/>
                <w:lang w:val="ro-RO"/>
              </w:rPr>
            </w:pPr>
            <w:r w:rsidRPr="000C34A9">
              <w:rPr>
                <w:rFonts w:eastAsiaTheme="minorEastAsia" w:cs="Calibri"/>
                <w:sz w:val="20"/>
                <w:szCs w:val="20"/>
                <w:lang w:val="ro-RO" w:eastAsia="ro-RO"/>
              </w:rPr>
              <w:t xml:space="preserve">Au </w:t>
            </w:r>
            <w:r w:rsidRPr="000C34A9">
              <w:rPr>
                <w:rFonts w:cstheme="minorHAnsi"/>
                <w:iCs/>
                <w:sz w:val="20"/>
                <w:szCs w:val="20"/>
                <w:lang w:val="ro-RO"/>
              </w:rPr>
              <w:t>fost</w:t>
            </w:r>
            <w:r w:rsidRPr="000C34A9">
              <w:rPr>
                <w:rFonts w:eastAsiaTheme="minorEastAsia" w:cs="Calibri"/>
                <w:sz w:val="20"/>
                <w:szCs w:val="20"/>
                <w:lang w:val="ro-RO" w:eastAsia="ro-RO"/>
              </w:rPr>
              <w:t xml:space="preserve"> stabilite coduri CPV suplimentare/secundare </w:t>
            </w:r>
            <w:r w:rsidRPr="000C34A9">
              <w:rPr>
                <w:rFonts w:eastAsiaTheme="minorEastAsia" w:cstheme="minorBidi"/>
                <w:sz w:val="20"/>
                <w:szCs w:val="20"/>
                <w:lang w:val="ro-RO"/>
              </w:rPr>
              <w:t> </w:t>
            </w:r>
            <w:r w:rsidRPr="000C34A9">
              <w:rPr>
                <w:rFonts w:eastAsiaTheme="minorEastAsia" w:cs="Calibri"/>
                <w:sz w:val="20"/>
                <w:szCs w:val="20"/>
                <w:lang w:val="ro-RO" w:eastAsia="ro-RO"/>
              </w:rPr>
              <w:t>care descriu cât mai adecvat activitățile care fac obiectul contractului, inclusiv activitățile aferente serviciilor intelectuale.</w:t>
            </w:r>
          </w:p>
        </w:tc>
        <w:tc>
          <w:tcPr>
            <w:tcW w:w="460" w:type="dxa"/>
          </w:tcPr>
          <w:p w14:paraId="6A567DFB" w14:textId="4D7E6CC2" w:rsidR="00D335D2" w:rsidRPr="000C34A9" w:rsidRDefault="00D335D2" w:rsidP="00D335D2">
            <w:pPr>
              <w:spacing w:line="240" w:lineRule="auto"/>
              <w:ind w:left="0"/>
              <w:jc w:val="center"/>
              <w:rPr>
                <w:rFonts w:cstheme="minorHAnsi"/>
                <w:iCs/>
                <w:sz w:val="20"/>
                <w:szCs w:val="20"/>
                <w:lang w:val="ro-RO"/>
              </w:rPr>
            </w:pPr>
            <w:r w:rsidRPr="000C34A9">
              <w:rPr>
                <w:rFonts w:cstheme="minorHAnsi"/>
                <w:iCs/>
                <w:sz w:val="20"/>
                <w:szCs w:val="20"/>
                <w:lang w:val="ro-RO"/>
              </w:rPr>
              <w:t>C</w:t>
            </w:r>
          </w:p>
        </w:tc>
        <w:tc>
          <w:tcPr>
            <w:tcW w:w="1880" w:type="dxa"/>
          </w:tcPr>
          <w:p w14:paraId="061F1E8B" w14:textId="77777777" w:rsidR="00D335D2" w:rsidRPr="000C34A9" w:rsidRDefault="00D335D2" w:rsidP="00D335D2">
            <w:pPr>
              <w:spacing w:after="0" w:line="240" w:lineRule="auto"/>
              <w:ind w:left="0"/>
              <w:jc w:val="center"/>
              <w:rPr>
                <w:rFonts w:cstheme="minorHAnsi"/>
                <w:sz w:val="20"/>
                <w:szCs w:val="20"/>
                <w:lang w:val="ro-RO"/>
              </w:rPr>
            </w:pPr>
            <w:r w:rsidRPr="000C34A9">
              <w:rPr>
                <w:rFonts w:cstheme="minorHAnsi"/>
                <w:sz w:val="20"/>
                <w:szCs w:val="20"/>
                <w:lang w:val="ro-RO"/>
              </w:rPr>
              <w:t>Art.</w:t>
            </w:r>
          </w:p>
          <w:p w14:paraId="132BEFC3" w14:textId="72E35E02" w:rsidR="00D335D2" w:rsidRPr="000C34A9" w:rsidRDefault="00D335D2" w:rsidP="00D335D2">
            <w:pPr>
              <w:spacing w:after="0" w:line="240" w:lineRule="auto"/>
              <w:ind w:left="0"/>
              <w:jc w:val="center"/>
              <w:rPr>
                <w:rFonts w:cstheme="minorHAnsi"/>
                <w:sz w:val="20"/>
                <w:szCs w:val="20"/>
                <w:lang w:val="ro-RO"/>
              </w:rPr>
            </w:pPr>
            <w:r w:rsidRPr="000C34A9">
              <w:rPr>
                <w:rFonts w:cstheme="minorHAnsi"/>
                <w:sz w:val="20"/>
                <w:szCs w:val="20"/>
                <w:lang w:val="ro-RO"/>
              </w:rPr>
              <w:t>16(2) H.G.</w:t>
            </w:r>
          </w:p>
        </w:tc>
        <w:tc>
          <w:tcPr>
            <w:tcW w:w="1794" w:type="dxa"/>
          </w:tcPr>
          <w:p w14:paraId="179A76AE" w14:textId="77777777" w:rsidR="00D335D2" w:rsidRPr="000C34A9" w:rsidRDefault="00D335D2" w:rsidP="00D335D2">
            <w:pPr>
              <w:spacing w:after="0" w:line="240" w:lineRule="auto"/>
              <w:ind w:left="0"/>
              <w:jc w:val="center"/>
              <w:rPr>
                <w:rFonts w:cstheme="minorHAnsi"/>
                <w:sz w:val="20"/>
                <w:szCs w:val="20"/>
                <w:lang w:val="ro-RO"/>
              </w:rPr>
            </w:pPr>
            <w:r w:rsidRPr="000C34A9">
              <w:rPr>
                <w:rFonts w:cstheme="minorHAnsi"/>
                <w:sz w:val="20"/>
                <w:szCs w:val="20"/>
                <w:lang w:val="ro-RO"/>
              </w:rPr>
              <w:t>Art.</w:t>
            </w:r>
          </w:p>
          <w:p w14:paraId="1799BCB2" w14:textId="1BC79FBE" w:rsidR="00D335D2" w:rsidRPr="000C34A9" w:rsidRDefault="00D335D2" w:rsidP="00D335D2">
            <w:pPr>
              <w:spacing w:line="240" w:lineRule="auto"/>
              <w:ind w:left="0"/>
              <w:jc w:val="center"/>
              <w:rPr>
                <w:rFonts w:cstheme="minorHAnsi"/>
                <w:sz w:val="20"/>
                <w:szCs w:val="20"/>
                <w:lang w:val="ro-RO"/>
              </w:rPr>
            </w:pPr>
            <w:r w:rsidRPr="000C34A9">
              <w:rPr>
                <w:rFonts w:cstheme="minorHAnsi"/>
                <w:sz w:val="20"/>
                <w:szCs w:val="20"/>
                <w:lang w:val="ro-RO"/>
              </w:rPr>
              <w:t>17(2) H.G.</w:t>
            </w:r>
          </w:p>
        </w:tc>
        <w:tc>
          <w:tcPr>
            <w:tcW w:w="4056" w:type="dxa"/>
            <w:tcBorders>
              <w:bottom w:val="single" w:sz="2" w:space="0" w:color="auto"/>
            </w:tcBorders>
          </w:tcPr>
          <w:p w14:paraId="7FE8BC9F" w14:textId="77777777" w:rsidR="00D335D2" w:rsidRPr="000C34A9" w:rsidRDefault="00D335D2" w:rsidP="00D335D2">
            <w:pPr>
              <w:spacing w:line="240" w:lineRule="auto"/>
              <w:ind w:left="0"/>
              <w:jc w:val="center"/>
              <w:rPr>
                <w:rFonts w:cstheme="minorHAnsi"/>
                <w:sz w:val="20"/>
                <w:szCs w:val="20"/>
                <w:lang w:val="fr-BE"/>
              </w:rPr>
            </w:pPr>
          </w:p>
        </w:tc>
        <w:tc>
          <w:tcPr>
            <w:tcW w:w="1170" w:type="dxa"/>
            <w:tcBorders>
              <w:bottom w:val="single" w:sz="2" w:space="0" w:color="auto"/>
            </w:tcBorders>
          </w:tcPr>
          <w:p w14:paraId="1E99164D" w14:textId="77777777" w:rsidR="00D335D2" w:rsidRPr="00B6747C" w:rsidRDefault="00D335D2" w:rsidP="00D335D2">
            <w:pPr>
              <w:spacing w:line="240" w:lineRule="auto"/>
              <w:ind w:left="0"/>
              <w:jc w:val="center"/>
              <w:rPr>
                <w:rFonts w:cstheme="minorHAnsi"/>
                <w:color w:val="0070C0"/>
                <w:sz w:val="20"/>
                <w:szCs w:val="20"/>
                <w:lang w:val="fr-BE"/>
              </w:rPr>
            </w:pPr>
          </w:p>
        </w:tc>
      </w:tr>
      <w:tr w:rsidR="00D335D2" w:rsidRPr="008453FC" w14:paraId="7E4EB2BF" w14:textId="76E9879D" w:rsidTr="00B6747C">
        <w:tc>
          <w:tcPr>
            <w:tcW w:w="15840" w:type="dxa"/>
            <w:gridSpan w:val="7"/>
            <w:tcBorders>
              <w:top w:val="single" w:sz="2" w:space="0" w:color="auto"/>
              <w:bottom w:val="single" w:sz="2" w:space="0" w:color="auto"/>
            </w:tcBorders>
            <w:shd w:val="clear" w:color="auto" w:fill="F2DBDB" w:themeFill="accent2" w:themeFillTint="33"/>
          </w:tcPr>
          <w:p w14:paraId="780488B8" w14:textId="363AA5FC" w:rsidR="00D335D2" w:rsidRPr="000C34A9" w:rsidRDefault="00D335D2" w:rsidP="00D335D2">
            <w:pPr>
              <w:spacing w:line="240" w:lineRule="auto"/>
              <w:ind w:left="0"/>
              <w:jc w:val="center"/>
              <w:rPr>
                <w:rFonts w:cstheme="minorHAnsi"/>
                <w:b/>
                <w:iCs/>
                <w:color w:val="0070C0"/>
                <w:sz w:val="20"/>
                <w:szCs w:val="20"/>
              </w:rPr>
            </w:pPr>
            <w:r w:rsidRPr="000C34A9">
              <w:rPr>
                <w:rFonts w:cstheme="minorHAnsi"/>
                <w:b/>
                <w:iCs/>
                <w:color w:val="0070C0"/>
                <w:sz w:val="20"/>
                <w:szCs w:val="20"/>
              </w:rPr>
              <w:t>ACORD-CADRU</w:t>
            </w:r>
          </w:p>
        </w:tc>
      </w:tr>
      <w:tr w:rsidR="00D335D2" w:rsidRPr="008453FC" w14:paraId="54464F0C" w14:textId="01F1D4EA" w:rsidTr="00B6747C">
        <w:tc>
          <w:tcPr>
            <w:tcW w:w="535" w:type="dxa"/>
            <w:tcBorders>
              <w:bottom w:val="single" w:sz="2" w:space="0" w:color="auto"/>
            </w:tcBorders>
          </w:tcPr>
          <w:p w14:paraId="19F0EE34" w14:textId="77777777" w:rsidR="00D335D2" w:rsidRPr="00B6747C" w:rsidRDefault="00D335D2" w:rsidP="00D335D2">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4AEEFB8F" w14:textId="2221B6A9" w:rsidR="00D335D2" w:rsidRPr="000C34A9" w:rsidRDefault="00D335D2" w:rsidP="00D335D2">
            <w:pPr>
              <w:spacing w:line="240" w:lineRule="auto"/>
              <w:ind w:left="0"/>
              <w:rPr>
                <w:rFonts w:cstheme="minorHAnsi"/>
                <w:sz w:val="20"/>
                <w:szCs w:val="20"/>
              </w:rPr>
            </w:pPr>
            <w:r w:rsidRPr="000C34A9">
              <w:rPr>
                <w:rStyle w:val="FontStyle26"/>
                <w:rFonts w:eastAsiaTheme="minorHAnsi" w:cstheme="minorHAnsi"/>
                <w:sz w:val="20"/>
                <w:szCs w:val="20"/>
                <w:lang w:val="ro-RO" w:eastAsia="ro-RO"/>
              </w:rPr>
              <w:t>Activitățile care fac obiectul acordului-cadru (și al fiecărui contract subsecvent) satisfac o necesitate recurentă, fără a putea fi anticipate cu acuratețe momentul apariției în timp și cantitatea necesară).</w:t>
            </w:r>
          </w:p>
        </w:tc>
        <w:tc>
          <w:tcPr>
            <w:tcW w:w="460" w:type="dxa"/>
            <w:tcBorders>
              <w:bottom w:val="single" w:sz="2" w:space="0" w:color="auto"/>
            </w:tcBorders>
          </w:tcPr>
          <w:p w14:paraId="4D357F68" w14:textId="16DBD9D4" w:rsidR="00D335D2" w:rsidRPr="000C34A9" w:rsidRDefault="00D335D2" w:rsidP="00D335D2">
            <w:pPr>
              <w:spacing w:line="240" w:lineRule="auto"/>
              <w:ind w:left="0"/>
              <w:jc w:val="center"/>
              <w:rPr>
                <w:rFonts w:cstheme="minorHAnsi"/>
                <w:iCs/>
                <w:sz w:val="20"/>
                <w:szCs w:val="20"/>
              </w:rPr>
            </w:pPr>
            <w:r w:rsidRPr="000C34A9">
              <w:rPr>
                <w:rFonts w:cstheme="minorHAnsi"/>
                <w:iCs/>
                <w:sz w:val="20"/>
                <w:szCs w:val="20"/>
                <w:lang w:val="ro-RO"/>
              </w:rPr>
              <w:t>C</w:t>
            </w:r>
          </w:p>
        </w:tc>
        <w:tc>
          <w:tcPr>
            <w:tcW w:w="1880" w:type="dxa"/>
            <w:tcBorders>
              <w:bottom w:val="single" w:sz="2" w:space="0" w:color="auto"/>
            </w:tcBorders>
          </w:tcPr>
          <w:p w14:paraId="1865862F" w14:textId="0B40609A" w:rsidR="00D335D2" w:rsidRPr="000C34A9" w:rsidRDefault="00D335D2" w:rsidP="00D335D2">
            <w:pPr>
              <w:spacing w:line="240" w:lineRule="auto"/>
              <w:ind w:left="0"/>
              <w:jc w:val="center"/>
              <w:rPr>
                <w:rFonts w:cstheme="minorHAnsi"/>
                <w:sz w:val="20"/>
                <w:szCs w:val="20"/>
                <w:lang w:val="ro-RO"/>
              </w:rPr>
            </w:pPr>
            <w:r w:rsidRPr="000C34A9">
              <w:rPr>
                <w:sz w:val="20"/>
                <w:szCs w:val="20"/>
                <w:lang w:val="ro-RO"/>
              </w:rPr>
              <w:t>Art. 107(1) H.G.</w:t>
            </w:r>
          </w:p>
        </w:tc>
        <w:tc>
          <w:tcPr>
            <w:tcW w:w="1794" w:type="dxa"/>
            <w:tcBorders>
              <w:bottom w:val="single" w:sz="2" w:space="0" w:color="auto"/>
            </w:tcBorders>
          </w:tcPr>
          <w:p w14:paraId="09D984E8" w14:textId="3FC6AB78" w:rsidR="00D335D2" w:rsidRPr="000C34A9" w:rsidRDefault="00D335D2" w:rsidP="00D335D2">
            <w:pPr>
              <w:spacing w:line="240" w:lineRule="auto"/>
              <w:ind w:left="0"/>
              <w:jc w:val="center"/>
              <w:rPr>
                <w:rFonts w:cstheme="minorHAnsi"/>
                <w:sz w:val="20"/>
                <w:szCs w:val="20"/>
              </w:rPr>
            </w:pPr>
            <w:r w:rsidRPr="000C34A9">
              <w:rPr>
                <w:rFonts w:cstheme="minorHAnsi"/>
                <w:sz w:val="20"/>
                <w:szCs w:val="20"/>
                <w:lang w:val="ro-RO"/>
              </w:rPr>
              <w:t>Art. 113(1) H.G.</w:t>
            </w:r>
          </w:p>
        </w:tc>
        <w:tc>
          <w:tcPr>
            <w:tcW w:w="4056" w:type="dxa"/>
            <w:tcBorders>
              <w:top w:val="single" w:sz="2" w:space="0" w:color="auto"/>
            </w:tcBorders>
          </w:tcPr>
          <w:p w14:paraId="78CC64DC" w14:textId="77777777" w:rsidR="00D335D2" w:rsidRPr="000C34A9" w:rsidRDefault="00D335D2" w:rsidP="00D335D2">
            <w:pPr>
              <w:spacing w:line="240" w:lineRule="auto"/>
              <w:ind w:left="0"/>
              <w:jc w:val="center"/>
              <w:rPr>
                <w:rFonts w:cstheme="minorHAnsi"/>
                <w:sz w:val="20"/>
                <w:szCs w:val="20"/>
              </w:rPr>
            </w:pPr>
          </w:p>
        </w:tc>
        <w:tc>
          <w:tcPr>
            <w:tcW w:w="1170" w:type="dxa"/>
            <w:tcBorders>
              <w:top w:val="single" w:sz="2" w:space="0" w:color="auto"/>
            </w:tcBorders>
          </w:tcPr>
          <w:p w14:paraId="3581CF87" w14:textId="77777777" w:rsidR="00D335D2" w:rsidRPr="00B6747C" w:rsidRDefault="00D335D2" w:rsidP="00D335D2">
            <w:pPr>
              <w:spacing w:line="240" w:lineRule="auto"/>
              <w:ind w:left="0"/>
              <w:jc w:val="center"/>
              <w:rPr>
                <w:rFonts w:cstheme="minorHAnsi"/>
                <w:color w:val="0070C0"/>
                <w:sz w:val="20"/>
                <w:szCs w:val="20"/>
              </w:rPr>
            </w:pPr>
          </w:p>
        </w:tc>
      </w:tr>
      <w:tr w:rsidR="00D335D2" w:rsidRPr="008453FC" w14:paraId="6D5D679A" w14:textId="77777777" w:rsidTr="00B6747C">
        <w:tc>
          <w:tcPr>
            <w:tcW w:w="535" w:type="dxa"/>
            <w:tcBorders>
              <w:bottom w:val="single" w:sz="2" w:space="0" w:color="auto"/>
            </w:tcBorders>
          </w:tcPr>
          <w:p w14:paraId="7A4A5BCF" w14:textId="77777777" w:rsidR="00D335D2" w:rsidRPr="00B6747C" w:rsidRDefault="00D335D2" w:rsidP="00D335D2">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11B10BDD" w14:textId="581838DD" w:rsidR="00D335D2" w:rsidRPr="000C34A9" w:rsidRDefault="00D335D2" w:rsidP="00D335D2">
            <w:pPr>
              <w:spacing w:line="240" w:lineRule="auto"/>
              <w:ind w:left="0"/>
              <w:rPr>
                <w:rFonts w:cstheme="minorHAnsi"/>
                <w:iCs/>
                <w:sz w:val="20"/>
                <w:szCs w:val="20"/>
                <w:lang w:val="fr-BE"/>
              </w:rPr>
            </w:pPr>
            <w:r w:rsidRPr="000C34A9">
              <w:rPr>
                <w:rFonts w:cstheme="minorHAnsi"/>
                <w:iCs/>
                <w:sz w:val="20"/>
                <w:szCs w:val="20"/>
                <w:lang w:val="fr-BE"/>
              </w:rPr>
              <w:t>Obiectul acordului-cadru nu permite încheierea unor categorii diferite de contracte subsecvente din punct de vedere al tipului sau naturii acestora.</w:t>
            </w:r>
          </w:p>
        </w:tc>
        <w:tc>
          <w:tcPr>
            <w:tcW w:w="460" w:type="dxa"/>
            <w:tcBorders>
              <w:bottom w:val="single" w:sz="2" w:space="0" w:color="auto"/>
            </w:tcBorders>
          </w:tcPr>
          <w:p w14:paraId="5020D3E8" w14:textId="344A5A8A" w:rsidR="00D335D2" w:rsidRPr="00B6747C" w:rsidRDefault="00D335D2" w:rsidP="00D335D2">
            <w:pPr>
              <w:spacing w:line="240" w:lineRule="auto"/>
              <w:ind w:left="0"/>
              <w:jc w:val="center"/>
              <w:rPr>
                <w:rFonts w:cstheme="minorHAnsi"/>
                <w:iCs/>
                <w:sz w:val="20"/>
                <w:szCs w:val="20"/>
              </w:rPr>
            </w:pPr>
            <w:r w:rsidRPr="00B6747C">
              <w:rPr>
                <w:rFonts w:cstheme="minorHAnsi"/>
                <w:iCs/>
                <w:sz w:val="20"/>
                <w:szCs w:val="20"/>
              </w:rPr>
              <w:t>C</w:t>
            </w:r>
          </w:p>
        </w:tc>
        <w:tc>
          <w:tcPr>
            <w:tcW w:w="1880" w:type="dxa"/>
            <w:tcBorders>
              <w:bottom w:val="single" w:sz="2" w:space="0" w:color="auto"/>
            </w:tcBorders>
          </w:tcPr>
          <w:p w14:paraId="166E5515" w14:textId="23803B53" w:rsidR="00D335D2" w:rsidRPr="00B6747C" w:rsidRDefault="00D335D2" w:rsidP="00D335D2">
            <w:pPr>
              <w:spacing w:line="240" w:lineRule="auto"/>
              <w:ind w:left="0"/>
              <w:jc w:val="center"/>
              <w:rPr>
                <w:rFonts w:cstheme="minorHAnsi"/>
                <w:sz w:val="20"/>
                <w:szCs w:val="20"/>
              </w:rPr>
            </w:pPr>
            <w:r w:rsidRPr="00B6747C">
              <w:rPr>
                <w:rFonts w:cstheme="minorHAnsi"/>
                <w:sz w:val="20"/>
                <w:szCs w:val="20"/>
              </w:rPr>
              <w:t>Art 107(2) c) H.G.</w:t>
            </w:r>
          </w:p>
        </w:tc>
        <w:tc>
          <w:tcPr>
            <w:tcW w:w="1794" w:type="dxa"/>
            <w:tcBorders>
              <w:bottom w:val="single" w:sz="2" w:space="0" w:color="auto"/>
            </w:tcBorders>
          </w:tcPr>
          <w:p w14:paraId="21C2CC64" w14:textId="097094CE" w:rsidR="00D335D2" w:rsidRPr="00B6747C" w:rsidRDefault="00D335D2" w:rsidP="00D335D2">
            <w:pPr>
              <w:spacing w:line="240" w:lineRule="auto"/>
              <w:ind w:left="0"/>
              <w:jc w:val="center"/>
              <w:rPr>
                <w:rFonts w:cstheme="minorHAnsi"/>
                <w:sz w:val="20"/>
                <w:szCs w:val="20"/>
              </w:rPr>
            </w:pPr>
            <w:r w:rsidRPr="00B6747C">
              <w:rPr>
                <w:rFonts w:cstheme="minorHAnsi"/>
                <w:sz w:val="20"/>
                <w:szCs w:val="20"/>
              </w:rPr>
              <w:t>Art 113(2) c) H.G.</w:t>
            </w:r>
          </w:p>
        </w:tc>
        <w:tc>
          <w:tcPr>
            <w:tcW w:w="4056" w:type="dxa"/>
            <w:tcBorders>
              <w:top w:val="single" w:sz="2" w:space="0" w:color="auto"/>
              <w:bottom w:val="single" w:sz="2" w:space="0" w:color="auto"/>
            </w:tcBorders>
          </w:tcPr>
          <w:p w14:paraId="4927CFED" w14:textId="77777777" w:rsidR="00D335D2" w:rsidRPr="00B6747C" w:rsidRDefault="00D335D2" w:rsidP="00D335D2">
            <w:pPr>
              <w:spacing w:line="240" w:lineRule="auto"/>
              <w:ind w:left="0"/>
              <w:jc w:val="center"/>
              <w:rPr>
                <w:rFonts w:cstheme="minorHAnsi"/>
                <w:sz w:val="20"/>
                <w:szCs w:val="20"/>
              </w:rPr>
            </w:pPr>
          </w:p>
        </w:tc>
        <w:tc>
          <w:tcPr>
            <w:tcW w:w="1170" w:type="dxa"/>
            <w:tcBorders>
              <w:top w:val="single" w:sz="2" w:space="0" w:color="auto"/>
              <w:bottom w:val="single" w:sz="2" w:space="0" w:color="auto"/>
            </w:tcBorders>
          </w:tcPr>
          <w:p w14:paraId="17608866" w14:textId="77777777" w:rsidR="00D335D2" w:rsidRPr="00B6747C" w:rsidRDefault="00D335D2" w:rsidP="00D335D2">
            <w:pPr>
              <w:spacing w:line="240" w:lineRule="auto"/>
              <w:ind w:left="0"/>
              <w:jc w:val="center"/>
              <w:rPr>
                <w:rFonts w:cstheme="minorHAnsi"/>
                <w:color w:val="0070C0"/>
                <w:sz w:val="20"/>
                <w:szCs w:val="20"/>
              </w:rPr>
            </w:pPr>
          </w:p>
        </w:tc>
      </w:tr>
      <w:tr w:rsidR="001F1F62" w:rsidRPr="008453FC" w14:paraId="2C670A0A" w14:textId="77777777" w:rsidTr="00B6747C">
        <w:tc>
          <w:tcPr>
            <w:tcW w:w="535" w:type="dxa"/>
            <w:tcBorders>
              <w:bottom w:val="single" w:sz="2" w:space="0" w:color="auto"/>
            </w:tcBorders>
          </w:tcPr>
          <w:p w14:paraId="58C9C032"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4EDF1501" w14:textId="52264B7D" w:rsidR="001F1F62" w:rsidRPr="000C34A9" w:rsidRDefault="001F1F62" w:rsidP="001F1F62">
            <w:pPr>
              <w:spacing w:line="240" w:lineRule="auto"/>
              <w:ind w:left="0"/>
              <w:rPr>
                <w:rFonts w:cstheme="minorHAnsi"/>
                <w:iCs/>
                <w:sz w:val="20"/>
                <w:szCs w:val="20"/>
              </w:rPr>
            </w:pPr>
            <w:r w:rsidRPr="000C34A9">
              <w:rPr>
                <w:rFonts w:cstheme="minorHAnsi"/>
                <w:iCs/>
                <w:sz w:val="20"/>
                <w:szCs w:val="20"/>
                <w:lang w:val="ro-RO"/>
              </w:rPr>
              <w:t>Durata acordului-cadru nu depășește 4 ani în cazul achizițiilor publice, respectiv 8 ani în cazul achizițiilor sectoriale, iar în caz contrar duratele superioare acestor plafoane sunt justificate de o manieră obiectivă.</w:t>
            </w:r>
          </w:p>
        </w:tc>
        <w:tc>
          <w:tcPr>
            <w:tcW w:w="460" w:type="dxa"/>
            <w:tcBorders>
              <w:bottom w:val="single" w:sz="2" w:space="0" w:color="auto"/>
            </w:tcBorders>
          </w:tcPr>
          <w:p w14:paraId="5F35B535" w14:textId="222AE064" w:rsidR="001F1F62" w:rsidRPr="00B6747C" w:rsidRDefault="001F1F62" w:rsidP="001F1F62">
            <w:pPr>
              <w:spacing w:line="240" w:lineRule="auto"/>
              <w:ind w:left="0"/>
              <w:jc w:val="center"/>
              <w:rPr>
                <w:rFonts w:cstheme="minorHAnsi"/>
                <w:iCs/>
                <w:sz w:val="20"/>
                <w:szCs w:val="20"/>
              </w:rPr>
            </w:pPr>
            <w:r w:rsidRPr="007A2286">
              <w:rPr>
                <w:rFonts w:cstheme="minorHAnsi"/>
                <w:iCs/>
                <w:sz w:val="20"/>
                <w:szCs w:val="20"/>
                <w:lang w:val="ro-RO"/>
              </w:rPr>
              <w:t>C</w:t>
            </w:r>
          </w:p>
        </w:tc>
        <w:tc>
          <w:tcPr>
            <w:tcW w:w="1880" w:type="dxa"/>
            <w:tcBorders>
              <w:bottom w:val="single" w:sz="2" w:space="0" w:color="auto"/>
            </w:tcBorders>
          </w:tcPr>
          <w:p w14:paraId="2A759709" w14:textId="61EF17F8" w:rsidR="001F1F62" w:rsidRPr="00B6747C" w:rsidRDefault="001F1F62" w:rsidP="001F1F62">
            <w:pPr>
              <w:spacing w:line="240" w:lineRule="auto"/>
              <w:ind w:left="0"/>
              <w:jc w:val="center"/>
              <w:rPr>
                <w:rFonts w:cstheme="minorHAnsi"/>
                <w:sz w:val="20"/>
                <w:szCs w:val="20"/>
              </w:rPr>
            </w:pPr>
            <w:r w:rsidRPr="007A2286">
              <w:rPr>
                <w:rFonts w:cstheme="minorHAnsi"/>
                <w:sz w:val="20"/>
                <w:szCs w:val="20"/>
                <w:lang w:val="ro-RO"/>
              </w:rPr>
              <w:t>Art. 115(1) Lege</w:t>
            </w:r>
          </w:p>
        </w:tc>
        <w:tc>
          <w:tcPr>
            <w:tcW w:w="1794" w:type="dxa"/>
            <w:tcBorders>
              <w:bottom w:val="single" w:sz="2" w:space="0" w:color="auto"/>
            </w:tcBorders>
          </w:tcPr>
          <w:p w14:paraId="7C2FF381" w14:textId="2C77756A" w:rsidR="001F1F62" w:rsidRPr="00B6747C" w:rsidRDefault="001F1F62" w:rsidP="001F1F62">
            <w:pPr>
              <w:spacing w:line="240" w:lineRule="auto"/>
              <w:ind w:left="0"/>
              <w:jc w:val="center"/>
              <w:rPr>
                <w:rFonts w:cstheme="minorHAnsi"/>
                <w:sz w:val="20"/>
                <w:szCs w:val="20"/>
              </w:rPr>
            </w:pPr>
            <w:r w:rsidRPr="007A2286">
              <w:rPr>
                <w:rFonts w:cstheme="minorHAnsi"/>
                <w:sz w:val="20"/>
                <w:szCs w:val="20"/>
                <w:lang w:val="ro-RO"/>
              </w:rPr>
              <w:t>Art. 128(1) Lege</w:t>
            </w:r>
          </w:p>
        </w:tc>
        <w:tc>
          <w:tcPr>
            <w:tcW w:w="4056" w:type="dxa"/>
            <w:tcBorders>
              <w:top w:val="single" w:sz="2" w:space="0" w:color="auto"/>
              <w:bottom w:val="single" w:sz="2" w:space="0" w:color="auto"/>
            </w:tcBorders>
          </w:tcPr>
          <w:p w14:paraId="569DA7C1" w14:textId="77777777" w:rsidR="001F1F62" w:rsidRPr="00B6747C" w:rsidRDefault="001F1F62" w:rsidP="001F1F62">
            <w:pPr>
              <w:spacing w:line="240" w:lineRule="auto"/>
              <w:ind w:left="0"/>
              <w:jc w:val="center"/>
              <w:rPr>
                <w:rFonts w:cstheme="minorHAnsi"/>
                <w:sz w:val="20"/>
                <w:szCs w:val="20"/>
              </w:rPr>
            </w:pPr>
          </w:p>
        </w:tc>
        <w:tc>
          <w:tcPr>
            <w:tcW w:w="1170" w:type="dxa"/>
            <w:tcBorders>
              <w:top w:val="single" w:sz="2" w:space="0" w:color="auto"/>
              <w:bottom w:val="single" w:sz="2" w:space="0" w:color="auto"/>
            </w:tcBorders>
          </w:tcPr>
          <w:p w14:paraId="793975BF"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078CEEF9" w14:textId="77777777" w:rsidTr="00B6747C">
        <w:tc>
          <w:tcPr>
            <w:tcW w:w="535" w:type="dxa"/>
            <w:tcBorders>
              <w:bottom w:val="single" w:sz="2" w:space="0" w:color="auto"/>
            </w:tcBorders>
          </w:tcPr>
          <w:p w14:paraId="2E3E2C52"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22371FA1" w14:textId="7DE021B2" w:rsidR="001F1F62" w:rsidRPr="000C34A9" w:rsidRDefault="001F1F62" w:rsidP="001F1F62">
            <w:pPr>
              <w:spacing w:line="240" w:lineRule="auto"/>
              <w:ind w:left="0"/>
              <w:rPr>
                <w:rFonts w:cstheme="minorHAnsi"/>
                <w:iCs/>
                <w:sz w:val="20"/>
                <w:szCs w:val="20"/>
                <w:lang w:val="fr-BE"/>
              </w:rPr>
            </w:pPr>
            <w:r w:rsidRPr="000C34A9">
              <w:rPr>
                <w:rFonts w:cstheme="minorHAnsi"/>
                <w:iCs/>
                <w:sz w:val="20"/>
                <w:szCs w:val="20"/>
                <w:lang w:val="ro-RO"/>
              </w:rPr>
              <w:t>Este menționată valoarea estimată a celui mai mare contract subsecvent care se estimează că va fi încheiat.</w:t>
            </w:r>
          </w:p>
        </w:tc>
        <w:tc>
          <w:tcPr>
            <w:tcW w:w="460" w:type="dxa"/>
            <w:tcBorders>
              <w:bottom w:val="single" w:sz="2" w:space="0" w:color="auto"/>
            </w:tcBorders>
          </w:tcPr>
          <w:p w14:paraId="37C53529" w14:textId="1A79A0BA" w:rsidR="001F1F62" w:rsidRPr="00B6747C" w:rsidRDefault="001F1F62" w:rsidP="001F1F62">
            <w:pPr>
              <w:spacing w:line="240" w:lineRule="auto"/>
              <w:ind w:left="0"/>
              <w:jc w:val="center"/>
              <w:rPr>
                <w:rFonts w:cstheme="minorHAnsi"/>
                <w:iCs/>
                <w:sz w:val="20"/>
                <w:szCs w:val="20"/>
              </w:rPr>
            </w:pPr>
            <w:r w:rsidRPr="007A2286">
              <w:rPr>
                <w:rFonts w:cstheme="minorHAnsi"/>
                <w:iCs/>
                <w:sz w:val="20"/>
                <w:szCs w:val="20"/>
                <w:lang w:val="ro-RO"/>
              </w:rPr>
              <w:t>R</w:t>
            </w:r>
          </w:p>
        </w:tc>
        <w:tc>
          <w:tcPr>
            <w:tcW w:w="1880" w:type="dxa"/>
            <w:tcBorders>
              <w:bottom w:val="single" w:sz="2" w:space="0" w:color="auto"/>
            </w:tcBorders>
          </w:tcPr>
          <w:p w14:paraId="23953F49" w14:textId="4717CB2C" w:rsidR="001F1F62" w:rsidRPr="00B6747C" w:rsidRDefault="001F1F62" w:rsidP="001F1F62">
            <w:pPr>
              <w:spacing w:line="240" w:lineRule="auto"/>
              <w:ind w:left="0"/>
              <w:jc w:val="center"/>
              <w:rPr>
                <w:rFonts w:cstheme="minorHAnsi"/>
                <w:sz w:val="20"/>
                <w:szCs w:val="20"/>
              </w:rPr>
            </w:pPr>
            <w:r w:rsidRPr="007A2286">
              <w:rPr>
                <w:rFonts w:cstheme="minorHAnsi"/>
                <w:sz w:val="20"/>
                <w:szCs w:val="20"/>
                <w:lang w:val="ro-RO"/>
              </w:rPr>
              <w:t>Art. 20 (8) g) H.G.</w:t>
            </w:r>
          </w:p>
        </w:tc>
        <w:tc>
          <w:tcPr>
            <w:tcW w:w="1794" w:type="dxa"/>
            <w:tcBorders>
              <w:bottom w:val="single" w:sz="2" w:space="0" w:color="auto"/>
            </w:tcBorders>
          </w:tcPr>
          <w:p w14:paraId="2FA9A1BF" w14:textId="76DA3B63" w:rsidR="001F1F62" w:rsidRPr="00B6747C" w:rsidRDefault="001F1F62" w:rsidP="001F1F62">
            <w:pPr>
              <w:spacing w:line="240" w:lineRule="auto"/>
              <w:ind w:left="0"/>
              <w:jc w:val="center"/>
              <w:rPr>
                <w:rFonts w:cstheme="minorHAnsi"/>
                <w:sz w:val="20"/>
                <w:szCs w:val="20"/>
              </w:rPr>
            </w:pPr>
            <w:r w:rsidRPr="007A2286">
              <w:rPr>
                <w:rFonts w:cstheme="minorHAnsi"/>
                <w:sz w:val="20"/>
                <w:szCs w:val="20"/>
                <w:lang w:val="ro-RO"/>
              </w:rPr>
              <w:t>Art. 22 (8) g) H.G.</w:t>
            </w:r>
          </w:p>
        </w:tc>
        <w:tc>
          <w:tcPr>
            <w:tcW w:w="4056" w:type="dxa"/>
            <w:tcBorders>
              <w:top w:val="single" w:sz="2" w:space="0" w:color="auto"/>
              <w:bottom w:val="single" w:sz="2" w:space="0" w:color="auto"/>
            </w:tcBorders>
          </w:tcPr>
          <w:p w14:paraId="19AEE824" w14:textId="77777777" w:rsidR="001F1F62" w:rsidRPr="00B6747C" w:rsidRDefault="001F1F62" w:rsidP="001F1F62">
            <w:pPr>
              <w:spacing w:line="240" w:lineRule="auto"/>
              <w:ind w:left="0"/>
              <w:jc w:val="center"/>
              <w:rPr>
                <w:rFonts w:cstheme="minorHAnsi"/>
                <w:sz w:val="20"/>
                <w:szCs w:val="20"/>
              </w:rPr>
            </w:pPr>
          </w:p>
        </w:tc>
        <w:tc>
          <w:tcPr>
            <w:tcW w:w="1170" w:type="dxa"/>
            <w:tcBorders>
              <w:top w:val="single" w:sz="2" w:space="0" w:color="auto"/>
              <w:bottom w:val="single" w:sz="2" w:space="0" w:color="auto"/>
            </w:tcBorders>
          </w:tcPr>
          <w:p w14:paraId="660C790E"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79890327" w14:textId="77777777" w:rsidTr="00B6747C">
        <w:tc>
          <w:tcPr>
            <w:tcW w:w="535" w:type="dxa"/>
            <w:tcBorders>
              <w:bottom w:val="single" w:sz="2" w:space="0" w:color="auto"/>
            </w:tcBorders>
          </w:tcPr>
          <w:p w14:paraId="739097B4"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0D18CDEE" w14:textId="2D252E17" w:rsidR="001F1F62" w:rsidRPr="000C34A9" w:rsidRDefault="001F1F62" w:rsidP="001F1F62">
            <w:pPr>
              <w:spacing w:line="240" w:lineRule="auto"/>
              <w:ind w:left="0"/>
              <w:rPr>
                <w:rFonts w:cstheme="minorHAnsi"/>
                <w:iCs/>
                <w:sz w:val="20"/>
                <w:szCs w:val="20"/>
                <w:lang w:val="fr-BE"/>
              </w:rPr>
            </w:pPr>
            <w:r w:rsidRPr="000C34A9">
              <w:rPr>
                <w:rFonts w:cstheme="minorHAnsi"/>
                <w:iCs/>
                <w:sz w:val="20"/>
                <w:szCs w:val="20"/>
                <w:lang w:val="ro-RO"/>
              </w:rPr>
              <w:t>Sunt specificate cantitățile minime și maxime estimate pe durata întregului acord-cadru.</w:t>
            </w:r>
          </w:p>
        </w:tc>
        <w:tc>
          <w:tcPr>
            <w:tcW w:w="460" w:type="dxa"/>
            <w:tcBorders>
              <w:bottom w:val="single" w:sz="2" w:space="0" w:color="auto"/>
            </w:tcBorders>
          </w:tcPr>
          <w:p w14:paraId="0BA0C88E" w14:textId="0665FC34" w:rsidR="001F1F62" w:rsidRPr="00B6747C" w:rsidRDefault="001F1F62" w:rsidP="001F1F62">
            <w:pPr>
              <w:spacing w:line="240" w:lineRule="auto"/>
              <w:ind w:left="0"/>
              <w:jc w:val="center"/>
              <w:rPr>
                <w:rFonts w:cstheme="minorHAnsi"/>
                <w:iCs/>
                <w:sz w:val="20"/>
                <w:szCs w:val="20"/>
              </w:rPr>
            </w:pPr>
            <w:r w:rsidRPr="007A2286">
              <w:rPr>
                <w:rFonts w:cstheme="minorHAnsi"/>
                <w:iCs/>
                <w:sz w:val="20"/>
                <w:szCs w:val="20"/>
                <w:lang w:val="ro-RO"/>
              </w:rPr>
              <w:t>R</w:t>
            </w:r>
          </w:p>
        </w:tc>
        <w:tc>
          <w:tcPr>
            <w:tcW w:w="1880" w:type="dxa"/>
            <w:tcBorders>
              <w:bottom w:val="single" w:sz="2" w:space="0" w:color="auto"/>
            </w:tcBorders>
          </w:tcPr>
          <w:p w14:paraId="1189142F" w14:textId="77777777" w:rsidR="001F1F62" w:rsidRPr="007A2286" w:rsidRDefault="001F1F62" w:rsidP="001F1F62">
            <w:pPr>
              <w:spacing w:after="0" w:line="240" w:lineRule="auto"/>
              <w:ind w:left="0"/>
              <w:jc w:val="center"/>
              <w:rPr>
                <w:rFonts w:cstheme="minorHAnsi"/>
                <w:sz w:val="20"/>
                <w:szCs w:val="20"/>
                <w:lang w:val="ro-RO"/>
              </w:rPr>
            </w:pPr>
            <w:r w:rsidRPr="007A2286">
              <w:rPr>
                <w:rFonts w:cstheme="minorHAnsi"/>
                <w:sz w:val="20"/>
                <w:szCs w:val="20"/>
                <w:lang w:val="ro-RO"/>
              </w:rPr>
              <w:t>Art. 20 (8) f)</w:t>
            </w:r>
          </w:p>
          <w:p w14:paraId="323A9FB1" w14:textId="52D818E1" w:rsidR="001F1F62" w:rsidRPr="00B6747C" w:rsidRDefault="001F1F62" w:rsidP="001F1F62">
            <w:pPr>
              <w:spacing w:line="240" w:lineRule="auto"/>
              <w:ind w:left="0"/>
              <w:jc w:val="center"/>
              <w:rPr>
                <w:rFonts w:cstheme="minorHAnsi"/>
                <w:sz w:val="20"/>
                <w:szCs w:val="20"/>
              </w:rPr>
            </w:pPr>
            <w:r w:rsidRPr="007A2286">
              <w:rPr>
                <w:rFonts w:cstheme="minorHAnsi"/>
                <w:sz w:val="20"/>
                <w:szCs w:val="20"/>
                <w:lang w:val="ro-RO"/>
              </w:rPr>
              <w:t>H.G.</w:t>
            </w:r>
          </w:p>
        </w:tc>
        <w:tc>
          <w:tcPr>
            <w:tcW w:w="1794" w:type="dxa"/>
            <w:tcBorders>
              <w:bottom w:val="single" w:sz="2" w:space="0" w:color="auto"/>
            </w:tcBorders>
          </w:tcPr>
          <w:p w14:paraId="473F465B" w14:textId="77777777" w:rsidR="001F1F62" w:rsidRPr="007A2286" w:rsidRDefault="001F1F62" w:rsidP="001F1F62">
            <w:pPr>
              <w:spacing w:after="0" w:line="240" w:lineRule="auto"/>
              <w:ind w:left="0"/>
              <w:jc w:val="center"/>
              <w:rPr>
                <w:rFonts w:cstheme="minorHAnsi"/>
                <w:sz w:val="20"/>
                <w:szCs w:val="20"/>
                <w:lang w:val="ro-RO"/>
              </w:rPr>
            </w:pPr>
            <w:r w:rsidRPr="007A2286">
              <w:rPr>
                <w:rFonts w:cstheme="minorHAnsi"/>
                <w:sz w:val="20"/>
                <w:szCs w:val="20"/>
                <w:lang w:val="ro-RO"/>
              </w:rPr>
              <w:t>Art. 22 (8) f)</w:t>
            </w:r>
          </w:p>
          <w:p w14:paraId="0E0D144F" w14:textId="617AE9FF" w:rsidR="001F1F62" w:rsidRPr="00B6747C" w:rsidRDefault="001F1F62" w:rsidP="001F1F62">
            <w:pPr>
              <w:spacing w:line="240" w:lineRule="auto"/>
              <w:ind w:left="0"/>
              <w:jc w:val="center"/>
              <w:rPr>
                <w:rFonts w:cstheme="minorHAnsi"/>
                <w:sz w:val="20"/>
                <w:szCs w:val="20"/>
              </w:rPr>
            </w:pPr>
            <w:r w:rsidRPr="007A2286">
              <w:rPr>
                <w:rFonts w:cstheme="minorHAnsi"/>
                <w:sz w:val="20"/>
                <w:szCs w:val="20"/>
                <w:lang w:val="ro-RO"/>
              </w:rPr>
              <w:t>H.G.</w:t>
            </w:r>
          </w:p>
        </w:tc>
        <w:tc>
          <w:tcPr>
            <w:tcW w:w="4056" w:type="dxa"/>
            <w:tcBorders>
              <w:top w:val="single" w:sz="2" w:space="0" w:color="auto"/>
              <w:bottom w:val="single" w:sz="2" w:space="0" w:color="auto"/>
            </w:tcBorders>
          </w:tcPr>
          <w:p w14:paraId="26D0C75C" w14:textId="77777777" w:rsidR="001F1F62" w:rsidRPr="00B6747C" w:rsidRDefault="001F1F62" w:rsidP="001F1F62">
            <w:pPr>
              <w:spacing w:line="240" w:lineRule="auto"/>
              <w:ind w:left="0"/>
              <w:jc w:val="center"/>
              <w:rPr>
                <w:rFonts w:cstheme="minorHAnsi"/>
                <w:sz w:val="20"/>
                <w:szCs w:val="20"/>
              </w:rPr>
            </w:pPr>
          </w:p>
        </w:tc>
        <w:tc>
          <w:tcPr>
            <w:tcW w:w="1170" w:type="dxa"/>
            <w:tcBorders>
              <w:top w:val="single" w:sz="2" w:space="0" w:color="auto"/>
              <w:bottom w:val="single" w:sz="2" w:space="0" w:color="auto"/>
            </w:tcBorders>
          </w:tcPr>
          <w:p w14:paraId="327CD1CA"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3049F05C" w14:textId="77777777" w:rsidTr="00B6747C">
        <w:tc>
          <w:tcPr>
            <w:tcW w:w="535" w:type="dxa"/>
            <w:tcBorders>
              <w:bottom w:val="single" w:sz="2" w:space="0" w:color="auto"/>
            </w:tcBorders>
          </w:tcPr>
          <w:p w14:paraId="699B482C"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052CB254" w14:textId="436FCCC7" w:rsidR="001F1F62" w:rsidRPr="000C34A9" w:rsidRDefault="001F1F62" w:rsidP="001F1F62">
            <w:pPr>
              <w:spacing w:line="240" w:lineRule="auto"/>
              <w:ind w:left="0"/>
              <w:rPr>
                <w:rFonts w:cstheme="minorHAnsi"/>
                <w:iCs/>
                <w:sz w:val="20"/>
                <w:szCs w:val="20"/>
                <w:lang w:val="fr-BE"/>
              </w:rPr>
            </w:pPr>
            <w:r w:rsidRPr="000C34A9">
              <w:rPr>
                <w:rFonts w:cstheme="minorHAnsi"/>
                <w:iCs/>
                <w:sz w:val="20"/>
                <w:szCs w:val="20"/>
                <w:lang w:val="ro-RO"/>
              </w:rPr>
              <w:t xml:space="preserve">Sunt specificate cantitățile minime și maxime </w:t>
            </w:r>
            <w:r w:rsidRPr="000C34A9">
              <w:rPr>
                <w:rFonts w:cstheme="minorHAnsi"/>
                <w:sz w:val="20"/>
                <w:szCs w:val="20"/>
                <w:lang w:val="ro-RO"/>
              </w:rPr>
              <w:t>care ar putea face obiectul unui singur contract subsecvent.</w:t>
            </w:r>
          </w:p>
        </w:tc>
        <w:tc>
          <w:tcPr>
            <w:tcW w:w="460" w:type="dxa"/>
            <w:tcBorders>
              <w:bottom w:val="single" w:sz="2" w:space="0" w:color="auto"/>
            </w:tcBorders>
          </w:tcPr>
          <w:p w14:paraId="1EC1FB09" w14:textId="330FD2C6" w:rsidR="001F1F62" w:rsidRPr="00B6747C" w:rsidRDefault="001F1F62" w:rsidP="001F1F62">
            <w:pPr>
              <w:spacing w:line="240" w:lineRule="auto"/>
              <w:ind w:left="0"/>
              <w:jc w:val="center"/>
              <w:rPr>
                <w:rFonts w:cstheme="minorHAnsi"/>
                <w:iCs/>
                <w:sz w:val="20"/>
                <w:szCs w:val="20"/>
              </w:rPr>
            </w:pPr>
            <w:r w:rsidRPr="007A2286">
              <w:rPr>
                <w:rFonts w:cstheme="minorHAnsi"/>
                <w:iCs/>
                <w:sz w:val="20"/>
                <w:szCs w:val="20"/>
                <w:lang w:val="ro-RO"/>
              </w:rPr>
              <w:t>R</w:t>
            </w:r>
          </w:p>
        </w:tc>
        <w:tc>
          <w:tcPr>
            <w:tcW w:w="1880" w:type="dxa"/>
            <w:tcBorders>
              <w:bottom w:val="single" w:sz="2" w:space="0" w:color="auto"/>
            </w:tcBorders>
          </w:tcPr>
          <w:p w14:paraId="12C85CCB" w14:textId="0115BFAA" w:rsidR="001F1F62" w:rsidRPr="00B6747C" w:rsidRDefault="001F1F62" w:rsidP="001F1F62">
            <w:pPr>
              <w:spacing w:line="240" w:lineRule="auto"/>
              <w:ind w:left="0"/>
              <w:jc w:val="center"/>
              <w:rPr>
                <w:rFonts w:cstheme="minorHAnsi"/>
                <w:sz w:val="20"/>
                <w:szCs w:val="20"/>
              </w:rPr>
            </w:pPr>
            <w:r w:rsidRPr="007A2286">
              <w:rPr>
                <w:rFonts w:cstheme="minorHAnsi"/>
                <w:sz w:val="20"/>
                <w:szCs w:val="20"/>
                <w:lang w:val="ro-RO"/>
              </w:rPr>
              <w:t>Art. 20 (8) f) H.G.</w:t>
            </w:r>
          </w:p>
        </w:tc>
        <w:tc>
          <w:tcPr>
            <w:tcW w:w="1794" w:type="dxa"/>
            <w:tcBorders>
              <w:bottom w:val="single" w:sz="2" w:space="0" w:color="auto"/>
            </w:tcBorders>
          </w:tcPr>
          <w:p w14:paraId="2B9C8707" w14:textId="3A66860B" w:rsidR="001F1F62" w:rsidRPr="00B6747C" w:rsidRDefault="001F1F62" w:rsidP="001F1F62">
            <w:pPr>
              <w:spacing w:line="240" w:lineRule="auto"/>
              <w:ind w:left="0"/>
              <w:jc w:val="center"/>
              <w:rPr>
                <w:rFonts w:cstheme="minorHAnsi"/>
                <w:sz w:val="20"/>
                <w:szCs w:val="20"/>
              </w:rPr>
            </w:pPr>
            <w:r w:rsidRPr="007A2286">
              <w:rPr>
                <w:rFonts w:cstheme="minorHAnsi"/>
                <w:sz w:val="20"/>
                <w:szCs w:val="20"/>
                <w:lang w:val="ro-RO"/>
              </w:rPr>
              <w:t>Art. 22 (8) f) H.G.</w:t>
            </w:r>
          </w:p>
        </w:tc>
        <w:tc>
          <w:tcPr>
            <w:tcW w:w="4056" w:type="dxa"/>
            <w:tcBorders>
              <w:top w:val="single" w:sz="2" w:space="0" w:color="auto"/>
              <w:bottom w:val="single" w:sz="2" w:space="0" w:color="auto"/>
            </w:tcBorders>
          </w:tcPr>
          <w:p w14:paraId="2EF4E29F" w14:textId="77777777" w:rsidR="001F1F62" w:rsidRPr="00B6747C" w:rsidRDefault="001F1F62" w:rsidP="001F1F62">
            <w:pPr>
              <w:spacing w:line="240" w:lineRule="auto"/>
              <w:ind w:left="0"/>
              <w:jc w:val="center"/>
              <w:rPr>
                <w:rFonts w:cstheme="minorHAnsi"/>
                <w:sz w:val="20"/>
                <w:szCs w:val="20"/>
              </w:rPr>
            </w:pPr>
          </w:p>
        </w:tc>
        <w:tc>
          <w:tcPr>
            <w:tcW w:w="1170" w:type="dxa"/>
            <w:tcBorders>
              <w:top w:val="single" w:sz="2" w:space="0" w:color="auto"/>
              <w:bottom w:val="single" w:sz="2" w:space="0" w:color="auto"/>
            </w:tcBorders>
          </w:tcPr>
          <w:p w14:paraId="03A6C7C1"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25D67F89" w14:textId="77777777" w:rsidTr="00B6747C">
        <w:tc>
          <w:tcPr>
            <w:tcW w:w="535" w:type="dxa"/>
            <w:tcBorders>
              <w:bottom w:val="single" w:sz="2" w:space="0" w:color="auto"/>
            </w:tcBorders>
          </w:tcPr>
          <w:p w14:paraId="57EAEE33"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6AC0FC3B" w14:textId="074BF04D" w:rsidR="001F1F62" w:rsidRPr="00B6747C" w:rsidRDefault="001F1F62" w:rsidP="001F1F62">
            <w:pPr>
              <w:spacing w:line="240" w:lineRule="auto"/>
              <w:ind w:left="0"/>
              <w:rPr>
                <w:rFonts w:cstheme="minorHAnsi"/>
                <w:iCs/>
                <w:sz w:val="20"/>
                <w:szCs w:val="20"/>
                <w:lang w:val="fr-BE"/>
              </w:rPr>
            </w:pPr>
            <w:r w:rsidRPr="000C34A9">
              <w:rPr>
                <w:rFonts w:eastAsia="Trebuchet MS" w:cs="Trebuchet MS"/>
                <w:color w:val="000000"/>
                <w:sz w:val="20"/>
                <w:szCs w:val="20"/>
                <w:lang w:val="fr-BE"/>
              </w:rPr>
              <w:t>Este specificată frecvența de atribuire a contractelor subsecvente și modul de atribuire a contractelor subsecvente in cazul AC cu mai multi ofertanti.</w:t>
            </w:r>
            <w:r w:rsidRPr="00052259">
              <w:rPr>
                <w:rFonts w:eastAsia="Trebuchet MS" w:cs="Trebuchet MS"/>
                <w:color w:val="000000"/>
                <w:sz w:val="20"/>
                <w:szCs w:val="20"/>
                <w:lang w:val="fr-BE"/>
              </w:rPr>
              <w:t xml:space="preserve"> </w:t>
            </w:r>
          </w:p>
        </w:tc>
        <w:tc>
          <w:tcPr>
            <w:tcW w:w="460" w:type="dxa"/>
            <w:tcBorders>
              <w:bottom w:val="single" w:sz="2" w:space="0" w:color="auto"/>
            </w:tcBorders>
          </w:tcPr>
          <w:p w14:paraId="08995E3F" w14:textId="074E808F" w:rsidR="001F1F62" w:rsidRPr="00B6747C" w:rsidRDefault="001F1F62" w:rsidP="001F1F62">
            <w:pPr>
              <w:spacing w:line="240" w:lineRule="auto"/>
              <w:ind w:left="0"/>
              <w:jc w:val="center"/>
              <w:rPr>
                <w:rFonts w:cstheme="minorHAnsi"/>
                <w:iCs/>
                <w:sz w:val="20"/>
                <w:szCs w:val="20"/>
              </w:rPr>
            </w:pPr>
            <w:r w:rsidRPr="00052259">
              <w:rPr>
                <w:rFonts w:eastAsia="Trebuchet MS" w:cs="Trebuchet MS"/>
                <w:color w:val="000000"/>
                <w:sz w:val="20"/>
                <w:szCs w:val="20"/>
              </w:rPr>
              <w:t>R</w:t>
            </w:r>
          </w:p>
        </w:tc>
        <w:tc>
          <w:tcPr>
            <w:tcW w:w="1880" w:type="dxa"/>
            <w:tcBorders>
              <w:bottom w:val="single" w:sz="2" w:space="0" w:color="auto"/>
            </w:tcBorders>
          </w:tcPr>
          <w:p w14:paraId="7EC13F32" w14:textId="69A6A578" w:rsidR="001F1F62" w:rsidRPr="00B6747C" w:rsidRDefault="001F1F62" w:rsidP="001F1F62">
            <w:pPr>
              <w:spacing w:line="240" w:lineRule="auto"/>
              <w:ind w:left="0"/>
              <w:jc w:val="center"/>
              <w:rPr>
                <w:rFonts w:cstheme="minorHAnsi"/>
                <w:sz w:val="20"/>
                <w:szCs w:val="20"/>
              </w:rPr>
            </w:pPr>
            <w:r w:rsidRPr="00052259">
              <w:rPr>
                <w:rFonts w:eastAsia="Trebuchet MS" w:cs="Trebuchet MS"/>
                <w:color w:val="000000"/>
                <w:sz w:val="20"/>
                <w:szCs w:val="20"/>
              </w:rPr>
              <w:t xml:space="preserve">Art. 20 (8) d) H.G. </w:t>
            </w:r>
          </w:p>
        </w:tc>
        <w:tc>
          <w:tcPr>
            <w:tcW w:w="1794" w:type="dxa"/>
            <w:tcBorders>
              <w:bottom w:val="single" w:sz="2" w:space="0" w:color="auto"/>
            </w:tcBorders>
          </w:tcPr>
          <w:p w14:paraId="56A256BA" w14:textId="3926DD49" w:rsidR="001F1F62" w:rsidRPr="00B6747C" w:rsidRDefault="001F1F62" w:rsidP="001F1F62">
            <w:pPr>
              <w:spacing w:line="240" w:lineRule="auto"/>
              <w:ind w:left="0"/>
              <w:jc w:val="center"/>
              <w:rPr>
                <w:rFonts w:cstheme="minorHAnsi"/>
                <w:sz w:val="20"/>
                <w:szCs w:val="20"/>
              </w:rPr>
            </w:pPr>
            <w:r w:rsidRPr="00052259">
              <w:rPr>
                <w:rFonts w:eastAsia="Trebuchet MS" w:cs="Trebuchet MS"/>
                <w:color w:val="000000"/>
                <w:sz w:val="20"/>
                <w:szCs w:val="20"/>
              </w:rPr>
              <w:t xml:space="preserve">Art. 20 (8) d) H.G. </w:t>
            </w:r>
          </w:p>
        </w:tc>
        <w:tc>
          <w:tcPr>
            <w:tcW w:w="4056" w:type="dxa"/>
            <w:tcBorders>
              <w:top w:val="single" w:sz="2" w:space="0" w:color="auto"/>
              <w:bottom w:val="single" w:sz="2" w:space="0" w:color="auto"/>
            </w:tcBorders>
          </w:tcPr>
          <w:p w14:paraId="2CE5F743" w14:textId="77777777" w:rsidR="001F1F62" w:rsidRPr="00B6747C" w:rsidRDefault="001F1F62" w:rsidP="001F1F62">
            <w:pPr>
              <w:spacing w:line="240" w:lineRule="auto"/>
              <w:ind w:left="0"/>
              <w:jc w:val="center"/>
              <w:rPr>
                <w:rFonts w:cstheme="minorHAnsi"/>
                <w:sz w:val="20"/>
                <w:szCs w:val="20"/>
              </w:rPr>
            </w:pPr>
          </w:p>
        </w:tc>
        <w:tc>
          <w:tcPr>
            <w:tcW w:w="1170" w:type="dxa"/>
            <w:tcBorders>
              <w:top w:val="single" w:sz="2" w:space="0" w:color="auto"/>
              <w:bottom w:val="single" w:sz="2" w:space="0" w:color="auto"/>
            </w:tcBorders>
          </w:tcPr>
          <w:p w14:paraId="0D4B8914" w14:textId="77777777" w:rsidR="001F1F62" w:rsidRPr="00B6747C" w:rsidRDefault="001F1F62" w:rsidP="001F1F62">
            <w:pPr>
              <w:spacing w:line="240" w:lineRule="auto"/>
              <w:ind w:left="0"/>
              <w:jc w:val="center"/>
              <w:rPr>
                <w:rFonts w:cstheme="minorHAnsi"/>
                <w:color w:val="0070C0"/>
                <w:sz w:val="20"/>
                <w:szCs w:val="20"/>
              </w:rPr>
            </w:pPr>
          </w:p>
        </w:tc>
      </w:tr>
      <w:tr w:rsidR="001F1F62" w:rsidRPr="0039726C" w14:paraId="676E82BF" w14:textId="77777777" w:rsidTr="00B6747C">
        <w:tc>
          <w:tcPr>
            <w:tcW w:w="15840" w:type="dxa"/>
            <w:gridSpan w:val="7"/>
            <w:tcBorders>
              <w:top w:val="single" w:sz="2" w:space="0" w:color="auto"/>
              <w:bottom w:val="single" w:sz="2" w:space="0" w:color="auto"/>
            </w:tcBorders>
            <w:shd w:val="clear" w:color="auto" w:fill="F2DBDB" w:themeFill="accent2" w:themeFillTint="33"/>
          </w:tcPr>
          <w:p w14:paraId="44FE361B" w14:textId="7BB48248" w:rsidR="001F1F62" w:rsidRPr="00B6747C" w:rsidRDefault="001F1F62" w:rsidP="001F1F62">
            <w:pPr>
              <w:spacing w:line="240" w:lineRule="auto"/>
              <w:ind w:left="0"/>
              <w:jc w:val="center"/>
              <w:rPr>
                <w:rFonts w:cstheme="minorHAnsi"/>
                <w:color w:val="0070C0"/>
                <w:sz w:val="20"/>
                <w:szCs w:val="20"/>
                <w:lang w:val="fr-BE"/>
              </w:rPr>
            </w:pPr>
            <w:r w:rsidRPr="00B6747C">
              <w:rPr>
                <w:rFonts w:cstheme="minorHAnsi"/>
                <w:b/>
                <w:iCs/>
                <w:color w:val="0070C0"/>
                <w:sz w:val="20"/>
                <w:szCs w:val="20"/>
                <w:lang w:val="fr-BE"/>
              </w:rPr>
              <w:t>PENTRU ACORDUL-CADRU CARE VA FI ÎNCHEIAT CU MAI MULȚI OPERATORI ECONOMICI:</w:t>
            </w:r>
          </w:p>
        </w:tc>
      </w:tr>
      <w:tr w:rsidR="001F1F62" w:rsidRPr="008453FC" w14:paraId="0E319CB7" w14:textId="50034290" w:rsidTr="00B6747C">
        <w:tc>
          <w:tcPr>
            <w:tcW w:w="535" w:type="dxa"/>
            <w:tcBorders>
              <w:top w:val="single" w:sz="2" w:space="0" w:color="auto"/>
            </w:tcBorders>
          </w:tcPr>
          <w:p w14:paraId="28535468"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lang w:val="fr-BE"/>
              </w:rPr>
            </w:pPr>
          </w:p>
        </w:tc>
        <w:tc>
          <w:tcPr>
            <w:tcW w:w="5945" w:type="dxa"/>
            <w:tcBorders>
              <w:top w:val="single" w:sz="2" w:space="0" w:color="auto"/>
            </w:tcBorders>
          </w:tcPr>
          <w:p w14:paraId="1FD9D37A" w14:textId="6932491B" w:rsidR="001F1F62" w:rsidRPr="000C34A9" w:rsidRDefault="001F1F62" w:rsidP="001F1F62">
            <w:pPr>
              <w:spacing w:line="240" w:lineRule="auto"/>
              <w:ind w:left="0"/>
              <w:rPr>
                <w:rFonts w:cstheme="minorHAnsi"/>
                <w:sz w:val="20"/>
                <w:szCs w:val="20"/>
                <w:lang w:val="fr-BE"/>
              </w:rPr>
            </w:pPr>
            <w:r w:rsidRPr="000C34A9">
              <w:rPr>
                <w:rFonts w:cstheme="minorHAnsi"/>
                <w:iCs/>
                <w:sz w:val="20"/>
                <w:szCs w:val="20"/>
                <w:lang w:val="ro-RO"/>
              </w:rPr>
              <w:t>Există informații cu privire la limitarea sau nu a numărului de operatori economici care vor fi parte a acordului-cadru.</w:t>
            </w:r>
          </w:p>
        </w:tc>
        <w:tc>
          <w:tcPr>
            <w:tcW w:w="460" w:type="dxa"/>
            <w:tcBorders>
              <w:top w:val="single" w:sz="2" w:space="0" w:color="auto"/>
            </w:tcBorders>
          </w:tcPr>
          <w:p w14:paraId="0292C3EB" w14:textId="275B7248" w:rsidR="001F1F62" w:rsidRPr="000C34A9" w:rsidRDefault="001F1F62" w:rsidP="001F1F62">
            <w:pPr>
              <w:spacing w:line="240" w:lineRule="auto"/>
              <w:ind w:left="0"/>
              <w:jc w:val="center"/>
              <w:rPr>
                <w:rFonts w:cstheme="minorHAnsi"/>
                <w:iCs/>
                <w:sz w:val="20"/>
                <w:szCs w:val="20"/>
              </w:rPr>
            </w:pPr>
            <w:r w:rsidRPr="000C34A9">
              <w:rPr>
                <w:rFonts w:cstheme="minorHAnsi"/>
                <w:iCs/>
                <w:sz w:val="20"/>
                <w:szCs w:val="20"/>
                <w:lang w:val="ro-RO"/>
              </w:rPr>
              <w:t>R</w:t>
            </w:r>
          </w:p>
        </w:tc>
        <w:tc>
          <w:tcPr>
            <w:tcW w:w="1880" w:type="dxa"/>
            <w:tcBorders>
              <w:top w:val="single" w:sz="2" w:space="0" w:color="auto"/>
            </w:tcBorders>
          </w:tcPr>
          <w:p w14:paraId="5372C49E" w14:textId="699927D8" w:rsidR="001F1F62" w:rsidRPr="000C34A9" w:rsidRDefault="001F1F62" w:rsidP="001F1F62">
            <w:pPr>
              <w:spacing w:line="240" w:lineRule="auto"/>
              <w:ind w:left="0"/>
              <w:jc w:val="center"/>
              <w:rPr>
                <w:rFonts w:cstheme="minorHAnsi"/>
                <w:sz w:val="20"/>
                <w:szCs w:val="20"/>
              </w:rPr>
            </w:pPr>
            <w:r w:rsidRPr="000C34A9">
              <w:rPr>
                <w:rFonts w:cstheme="minorHAnsi"/>
                <w:sz w:val="20"/>
                <w:szCs w:val="20"/>
                <w:lang w:val="ro-RO"/>
              </w:rPr>
              <w:t>Art. 20 (8) a) H.G.; Art. 109 (2) b) H.G.</w:t>
            </w:r>
          </w:p>
        </w:tc>
        <w:tc>
          <w:tcPr>
            <w:tcW w:w="1794" w:type="dxa"/>
            <w:tcBorders>
              <w:top w:val="single" w:sz="2" w:space="0" w:color="auto"/>
            </w:tcBorders>
          </w:tcPr>
          <w:p w14:paraId="74EDCEB8" w14:textId="4AA05D28" w:rsidR="001F1F62" w:rsidRPr="000C34A9" w:rsidRDefault="001F1F62" w:rsidP="001F1F62">
            <w:pPr>
              <w:spacing w:line="240" w:lineRule="auto"/>
              <w:ind w:left="0"/>
              <w:jc w:val="center"/>
              <w:rPr>
                <w:rFonts w:cstheme="minorHAnsi"/>
                <w:sz w:val="20"/>
                <w:szCs w:val="20"/>
              </w:rPr>
            </w:pPr>
            <w:r w:rsidRPr="000C34A9">
              <w:rPr>
                <w:rFonts w:cstheme="minorHAnsi"/>
                <w:sz w:val="20"/>
                <w:szCs w:val="20"/>
                <w:lang w:val="ro-RO"/>
              </w:rPr>
              <w:t>Art. 22 (8) a) H.G.; Art. 115 (2) b) H.G.</w:t>
            </w:r>
          </w:p>
        </w:tc>
        <w:tc>
          <w:tcPr>
            <w:tcW w:w="4056" w:type="dxa"/>
            <w:tcBorders>
              <w:bottom w:val="single" w:sz="2" w:space="0" w:color="auto"/>
            </w:tcBorders>
          </w:tcPr>
          <w:p w14:paraId="62205A35" w14:textId="2B18906C" w:rsidR="001F1F62" w:rsidRPr="00DF08FA" w:rsidRDefault="001F1F62" w:rsidP="001F1F62">
            <w:pPr>
              <w:spacing w:line="240" w:lineRule="auto"/>
              <w:ind w:left="0"/>
              <w:jc w:val="center"/>
              <w:rPr>
                <w:rFonts w:cstheme="minorHAnsi"/>
                <w:sz w:val="20"/>
                <w:szCs w:val="20"/>
                <w:highlight w:val="blue"/>
              </w:rPr>
            </w:pPr>
            <w:r w:rsidRPr="000C34A9">
              <w:rPr>
                <w:rFonts w:eastAsia="Trebuchet MS" w:cs="Trebuchet MS"/>
                <w:color w:val="000000"/>
                <w:sz w:val="20"/>
                <w:szCs w:val="20"/>
                <w:lang w:val="ro-RO"/>
              </w:rPr>
              <w:t>În cazul in care AC/EC stabilește să incheie AC cu mai multi OE, pentru atribuirea contractelor subsecvente include o procedura în care se descrie modul de atribuire a contractelor subsecvente.</w:t>
            </w:r>
          </w:p>
        </w:tc>
        <w:tc>
          <w:tcPr>
            <w:tcW w:w="1170" w:type="dxa"/>
            <w:tcBorders>
              <w:bottom w:val="single" w:sz="2" w:space="0" w:color="auto"/>
            </w:tcBorders>
          </w:tcPr>
          <w:p w14:paraId="281D7AF6" w14:textId="77777777" w:rsidR="001F1F62" w:rsidRPr="00B6747C" w:rsidRDefault="001F1F62" w:rsidP="001F1F62">
            <w:pPr>
              <w:spacing w:line="240" w:lineRule="auto"/>
              <w:ind w:left="0"/>
              <w:jc w:val="center"/>
              <w:rPr>
                <w:rFonts w:cstheme="minorHAnsi"/>
                <w:color w:val="0070C0"/>
                <w:sz w:val="20"/>
                <w:szCs w:val="20"/>
              </w:rPr>
            </w:pPr>
          </w:p>
        </w:tc>
      </w:tr>
      <w:tr w:rsidR="001F1F62" w:rsidRPr="0039726C" w14:paraId="57BA2FAF" w14:textId="0E02F162" w:rsidTr="001F1F62">
        <w:tc>
          <w:tcPr>
            <w:tcW w:w="535" w:type="dxa"/>
          </w:tcPr>
          <w:p w14:paraId="2055DCD1"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shd w:val="clear" w:color="auto" w:fill="auto"/>
          </w:tcPr>
          <w:p w14:paraId="19050A95" w14:textId="499A141A" w:rsidR="001F1F62" w:rsidRPr="000C34A9" w:rsidRDefault="001F1F62" w:rsidP="001F1F62">
            <w:pPr>
              <w:spacing w:line="240" w:lineRule="auto"/>
              <w:ind w:left="0"/>
              <w:rPr>
                <w:rFonts w:cstheme="minorHAnsi"/>
                <w:sz w:val="20"/>
                <w:szCs w:val="20"/>
              </w:rPr>
            </w:pPr>
            <w:r w:rsidRPr="000C34A9">
              <w:rPr>
                <w:rFonts w:cstheme="minorHAnsi"/>
                <w:iCs/>
                <w:sz w:val="20"/>
                <w:szCs w:val="20"/>
              </w:rPr>
              <w:t>În cazul opțiunii de a încheia contractul subsecvent cu reluarea competiției, sunt specificate condițiile pentru încheierea de contracte subsecvente și reluarea competiției.</w:t>
            </w:r>
          </w:p>
        </w:tc>
        <w:tc>
          <w:tcPr>
            <w:tcW w:w="460" w:type="dxa"/>
          </w:tcPr>
          <w:p w14:paraId="7173A2A2" w14:textId="635058AC" w:rsidR="001F1F62" w:rsidRPr="000C34A9" w:rsidRDefault="001F1F62" w:rsidP="001F1F62">
            <w:pPr>
              <w:spacing w:line="240" w:lineRule="auto"/>
              <w:ind w:left="0"/>
              <w:jc w:val="center"/>
              <w:rPr>
                <w:rFonts w:cstheme="minorHAnsi"/>
                <w:iCs/>
                <w:sz w:val="20"/>
                <w:szCs w:val="20"/>
              </w:rPr>
            </w:pPr>
            <w:r w:rsidRPr="000C34A9">
              <w:rPr>
                <w:rFonts w:cstheme="minorHAnsi"/>
                <w:iCs/>
                <w:sz w:val="20"/>
                <w:szCs w:val="20"/>
              </w:rPr>
              <w:t>R</w:t>
            </w:r>
          </w:p>
        </w:tc>
        <w:tc>
          <w:tcPr>
            <w:tcW w:w="1880" w:type="dxa"/>
          </w:tcPr>
          <w:p w14:paraId="2A2494D7" w14:textId="77777777" w:rsidR="001F1F62" w:rsidRPr="000C34A9" w:rsidRDefault="001F1F62" w:rsidP="001F1F62">
            <w:pPr>
              <w:spacing w:line="240" w:lineRule="auto"/>
              <w:ind w:left="0"/>
              <w:jc w:val="center"/>
              <w:rPr>
                <w:rFonts w:cstheme="minorHAnsi"/>
                <w:sz w:val="20"/>
                <w:szCs w:val="20"/>
                <w:lang w:val="de-DE"/>
              </w:rPr>
            </w:pPr>
            <w:r w:rsidRPr="000C34A9">
              <w:rPr>
                <w:rFonts w:cstheme="minorHAnsi"/>
                <w:sz w:val="20"/>
                <w:szCs w:val="20"/>
                <w:lang w:val="de-DE"/>
              </w:rPr>
              <w:t>Art. 20 (8) e) H.G.;</w:t>
            </w:r>
          </w:p>
          <w:p w14:paraId="7C331D01" w14:textId="586EB9C5" w:rsidR="001F1F62" w:rsidRPr="000C34A9" w:rsidRDefault="001F1F62" w:rsidP="001F1F62">
            <w:pPr>
              <w:spacing w:line="240" w:lineRule="auto"/>
              <w:ind w:left="0"/>
              <w:jc w:val="center"/>
              <w:rPr>
                <w:rFonts w:cstheme="minorHAnsi"/>
                <w:sz w:val="20"/>
                <w:szCs w:val="20"/>
                <w:lang w:val="de-DE"/>
              </w:rPr>
            </w:pPr>
            <w:r w:rsidRPr="000C34A9">
              <w:rPr>
                <w:rFonts w:cstheme="minorHAnsi"/>
                <w:sz w:val="20"/>
                <w:szCs w:val="20"/>
                <w:lang w:val="de-DE"/>
              </w:rPr>
              <w:t>Art. 109(2) H.G.</w:t>
            </w:r>
          </w:p>
        </w:tc>
        <w:tc>
          <w:tcPr>
            <w:tcW w:w="1794" w:type="dxa"/>
          </w:tcPr>
          <w:p w14:paraId="7AF0AAFD" w14:textId="77777777" w:rsidR="001F1F62" w:rsidRPr="000C34A9" w:rsidRDefault="001F1F62" w:rsidP="001F1F62">
            <w:pPr>
              <w:spacing w:line="240" w:lineRule="auto"/>
              <w:ind w:left="0"/>
              <w:jc w:val="center"/>
              <w:rPr>
                <w:rFonts w:cstheme="minorHAnsi"/>
                <w:sz w:val="20"/>
                <w:szCs w:val="20"/>
                <w:lang w:val="de-DE"/>
              </w:rPr>
            </w:pPr>
            <w:r w:rsidRPr="000C34A9">
              <w:rPr>
                <w:rFonts w:cstheme="minorHAnsi"/>
                <w:sz w:val="20"/>
                <w:szCs w:val="20"/>
                <w:lang w:val="de-DE"/>
              </w:rPr>
              <w:t>Art. 22 (8) e) H.G.;</w:t>
            </w:r>
          </w:p>
          <w:p w14:paraId="4FECAED1" w14:textId="7DDCAD15" w:rsidR="001F1F62" w:rsidRPr="000C34A9" w:rsidRDefault="001F1F62" w:rsidP="001F1F62">
            <w:pPr>
              <w:spacing w:line="240" w:lineRule="auto"/>
              <w:ind w:left="0"/>
              <w:jc w:val="center"/>
              <w:rPr>
                <w:rFonts w:cstheme="minorHAnsi"/>
                <w:sz w:val="20"/>
                <w:szCs w:val="20"/>
                <w:lang w:val="de-DE"/>
              </w:rPr>
            </w:pPr>
            <w:r w:rsidRPr="000C34A9">
              <w:rPr>
                <w:rFonts w:cstheme="minorHAnsi"/>
                <w:sz w:val="20"/>
                <w:szCs w:val="20"/>
                <w:lang w:val="de-DE"/>
              </w:rPr>
              <w:t>Art. 115(2) H.G.</w:t>
            </w:r>
          </w:p>
        </w:tc>
        <w:tc>
          <w:tcPr>
            <w:tcW w:w="4056" w:type="dxa"/>
            <w:tcBorders>
              <w:top w:val="single" w:sz="2" w:space="0" w:color="auto"/>
            </w:tcBorders>
          </w:tcPr>
          <w:p w14:paraId="45FB60B7" w14:textId="2DA50F48" w:rsidR="001F1F62" w:rsidRPr="00B6747C" w:rsidRDefault="001F1F62" w:rsidP="001F1F62">
            <w:pPr>
              <w:spacing w:line="240" w:lineRule="auto"/>
              <w:ind w:left="0"/>
              <w:jc w:val="center"/>
              <w:rPr>
                <w:rFonts w:cstheme="minorHAnsi"/>
                <w:sz w:val="20"/>
                <w:szCs w:val="20"/>
                <w:lang w:val="de-DE"/>
              </w:rPr>
            </w:pPr>
          </w:p>
        </w:tc>
        <w:tc>
          <w:tcPr>
            <w:tcW w:w="1170" w:type="dxa"/>
            <w:tcBorders>
              <w:top w:val="single" w:sz="2" w:space="0" w:color="auto"/>
            </w:tcBorders>
          </w:tcPr>
          <w:p w14:paraId="21F2F10E" w14:textId="77777777" w:rsidR="001F1F62" w:rsidRPr="00B6747C" w:rsidRDefault="001F1F62" w:rsidP="001F1F62">
            <w:pPr>
              <w:spacing w:line="240" w:lineRule="auto"/>
              <w:ind w:left="0"/>
              <w:jc w:val="center"/>
              <w:rPr>
                <w:rFonts w:cstheme="minorHAnsi"/>
                <w:color w:val="0070C0"/>
                <w:sz w:val="20"/>
                <w:szCs w:val="20"/>
                <w:lang w:val="de-DE"/>
              </w:rPr>
            </w:pPr>
          </w:p>
        </w:tc>
      </w:tr>
      <w:tr w:rsidR="001F1F62" w:rsidRPr="0039726C" w14:paraId="33D45E6E" w14:textId="00165F43" w:rsidTr="00B6747C">
        <w:tc>
          <w:tcPr>
            <w:tcW w:w="535" w:type="dxa"/>
          </w:tcPr>
          <w:p w14:paraId="1CC4394C"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lang w:val="de-DE"/>
              </w:rPr>
            </w:pPr>
          </w:p>
        </w:tc>
        <w:tc>
          <w:tcPr>
            <w:tcW w:w="5945" w:type="dxa"/>
          </w:tcPr>
          <w:p w14:paraId="2ED6E197" w14:textId="275F794C" w:rsidR="001F1F62" w:rsidRPr="000C34A9" w:rsidRDefault="001F1F62" w:rsidP="001F1F62">
            <w:pPr>
              <w:spacing w:line="240" w:lineRule="auto"/>
              <w:ind w:left="0"/>
              <w:rPr>
                <w:rFonts w:cstheme="minorHAnsi"/>
                <w:iCs/>
                <w:sz w:val="20"/>
                <w:szCs w:val="20"/>
                <w:lang w:val="de-DE"/>
              </w:rPr>
            </w:pPr>
            <w:r w:rsidRPr="000C34A9">
              <w:rPr>
                <w:rFonts w:cstheme="minorHAnsi"/>
                <w:iCs/>
                <w:sz w:val="20"/>
                <w:szCs w:val="20"/>
                <w:lang w:val="de-DE"/>
              </w:rPr>
              <w:t>În cazul opțiunii de a încheia contractul subsecvent parțial fără reluarea competiției și parțial cu reluarea competiției, sunt specificate condițiile obiective pentru a stabili care dintre servicii vor fi achiziționate direct si care după reluarea competiției</w:t>
            </w:r>
          </w:p>
        </w:tc>
        <w:tc>
          <w:tcPr>
            <w:tcW w:w="460" w:type="dxa"/>
          </w:tcPr>
          <w:p w14:paraId="0499348D" w14:textId="394DD710" w:rsidR="001F1F62" w:rsidRPr="000C34A9" w:rsidRDefault="001F1F62" w:rsidP="001F1F62">
            <w:pPr>
              <w:spacing w:line="240" w:lineRule="auto"/>
              <w:ind w:left="0"/>
              <w:jc w:val="center"/>
              <w:rPr>
                <w:rFonts w:cstheme="minorHAnsi"/>
                <w:iCs/>
                <w:sz w:val="20"/>
                <w:szCs w:val="20"/>
              </w:rPr>
            </w:pPr>
            <w:r w:rsidRPr="000C34A9">
              <w:rPr>
                <w:rFonts w:cstheme="minorHAnsi"/>
                <w:iCs/>
                <w:sz w:val="20"/>
                <w:szCs w:val="20"/>
              </w:rPr>
              <w:t>C</w:t>
            </w:r>
          </w:p>
        </w:tc>
        <w:tc>
          <w:tcPr>
            <w:tcW w:w="1880" w:type="dxa"/>
          </w:tcPr>
          <w:p w14:paraId="0080523A" w14:textId="35B9897F" w:rsidR="001F1F62" w:rsidRPr="000C34A9" w:rsidRDefault="001F1F62" w:rsidP="001F1F62">
            <w:pPr>
              <w:spacing w:line="240" w:lineRule="auto"/>
              <w:ind w:left="0"/>
              <w:jc w:val="center"/>
              <w:rPr>
                <w:rFonts w:cstheme="minorHAnsi"/>
                <w:sz w:val="20"/>
                <w:szCs w:val="20"/>
                <w:lang w:val="de-DE"/>
              </w:rPr>
            </w:pPr>
            <w:r w:rsidRPr="000C34A9">
              <w:rPr>
                <w:rFonts w:cstheme="minorHAnsi"/>
                <w:sz w:val="20"/>
                <w:szCs w:val="20"/>
                <w:lang w:val="ro-RO"/>
              </w:rPr>
              <w:t>Art. 20 (8) e) H.G.; Art. 109(2) H.G.; Art. 118(3) Lege</w:t>
            </w:r>
          </w:p>
        </w:tc>
        <w:tc>
          <w:tcPr>
            <w:tcW w:w="1794" w:type="dxa"/>
          </w:tcPr>
          <w:p w14:paraId="790224CF" w14:textId="77777777" w:rsidR="001F1F62" w:rsidRPr="000C34A9" w:rsidRDefault="001F1F62" w:rsidP="001F1F62">
            <w:pPr>
              <w:spacing w:line="240" w:lineRule="auto"/>
              <w:ind w:left="0"/>
              <w:jc w:val="center"/>
              <w:rPr>
                <w:rFonts w:cstheme="minorHAnsi"/>
                <w:sz w:val="20"/>
                <w:szCs w:val="20"/>
                <w:lang w:val="de-DE"/>
              </w:rPr>
            </w:pPr>
            <w:r w:rsidRPr="000C34A9">
              <w:rPr>
                <w:rFonts w:cstheme="minorHAnsi"/>
                <w:sz w:val="20"/>
                <w:szCs w:val="20"/>
                <w:lang w:val="de-DE"/>
              </w:rPr>
              <w:t>Art. 22 (8) e) H.G.;</w:t>
            </w:r>
          </w:p>
          <w:p w14:paraId="6FB00F85" w14:textId="624B0F82" w:rsidR="001F1F62" w:rsidRPr="000C34A9" w:rsidRDefault="001F1F62" w:rsidP="001F1F62">
            <w:pPr>
              <w:spacing w:line="240" w:lineRule="auto"/>
              <w:ind w:left="0"/>
              <w:jc w:val="center"/>
              <w:rPr>
                <w:rFonts w:cstheme="minorHAnsi"/>
                <w:sz w:val="20"/>
                <w:szCs w:val="20"/>
                <w:lang w:val="de-DE"/>
              </w:rPr>
            </w:pPr>
            <w:r w:rsidRPr="000C34A9">
              <w:rPr>
                <w:rFonts w:cstheme="minorHAnsi"/>
                <w:sz w:val="20"/>
                <w:szCs w:val="20"/>
                <w:lang w:val="de-DE"/>
              </w:rPr>
              <w:t>Art. 115(2) H.G.</w:t>
            </w:r>
          </w:p>
        </w:tc>
        <w:tc>
          <w:tcPr>
            <w:tcW w:w="4056" w:type="dxa"/>
          </w:tcPr>
          <w:p w14:paraId="50504E30" w14:textId="2C8346C8" w:rsidR="001F1F62" w:rsidRPr="00B6747C" w:rsidRDefault="001F1F62" w:rsidP="001F1F62">
            <w:pPr>
              <w:spacing w:line="240" w:lineRule="auto"/>
              <w:ind w:left="0"/>
              <w:rPr>
                <w:rFonts w:cstheme="minorHAnsi"/>
                <w:color w:val="FF0000"/>
                <w:sz w:val="20"/>
                <w:szCs w:val="20"/>
                <w:lang w:val="de-DE"/>
              </w:rPr>
            </w:pPr>
          </w:p>
        </w:tc>
        <w:tc>
          <w:tcPr>
            <w:tcW w:w="1170" w:type="dxa"/>
          </w:tcPr>
          <w:p w14:paraId="75513127" w14:textId="77777777" w:rsidR="001F1F62" w:rsidRPr="00B6747C" w:rsidRDefault="001F1F62" w:rsidP="001F1F62">
            <w:pPr>
              <w:spacing w:line="240" w:lineRule="auto"/>
              <w:ind w:left="0"/>
              <w:rPr>
                <w:rFonts w:cstheme="minorHAnsi"/>
                <w:color w:val="0070C0"/>
                <w:sz w:val="20"/>
                <w:szCs w:val="20"/>
                <w:lang w:val="de-DE"/>
              </w:rPr>
            </w:pPr>
          </w:p>
        </w:tc>
      </w:tr>
      <w:tr w:rsidR="001F1F62" w:rsidRPr="008453FC" w14:paraId="2D33453C" w14:textId="77777777" w:rsidTr="00B6747C">
        <w:tc>
          <w:tcPr>
            <w:tcW w:w="15840" w:type="dxa"/>
            <w:gridSpan w:val="7"/>
            <w:tcBorders>
              <w:top w:val="single" w:sz="2" w:space="0" w:color="auto"/>
              <w:bottom w:val="single" w:sz="2" w:space="0" w:color="auto"/>
            </w:tcBorders>
            <w:shd w:val="clear" w:color="auto" w:fill="F2DBDB" w:themeFill="accent2" w:themeFillTint="33"/>
          </w:tcPr>
          <w:p w14:paraId="6A71DCDF" w14:textId="28B8F8B1" w:rsidR="001F1F62" w:rsidRPr="000C34A9" w:rsidRDefault="001F1F62" w:rsidP="001F1F62">
            <w:pPr>
              <w:spacing w:line="240" w:lineRule="auto"/>
              <w:ind w:left="0"/>
              <w:jc w:val="center"/>
              <w:rPr>
                <w:rFonts w:cstheme="minorHAnsi"/>
                <w:color w:val="0070C0"/>
                <w:sz w:val="20"/>
                <w:szCs w:val="20"/>
              </w:rPr>
            </w:pPr>
            <w:r w:rsidRPr="000C34A9">
              <w:rPr>
                <w:rFonts w:cstheme="minorHAnsi"/>
                <w:b/>
                <w:iCs/>
                <w:color w:val="0070C0"/>
                <w:sz w:val="20"/>
                <w:szCs w:val="20"/>
              </w:rPr>
              <w:t>LOTURI</w:t>
            </w:r>
          </w:p>
        </w:tc>
      </w:tr>
      <w:tr w:rsidR="001F1F62" w:rsidRPr="008453FC" w14:paraId="5761923E" w14:textId="77777777" w:rsidTr="00B6747C">
        <w:tc>
          <w:tcPr>
            <w:tcW w:w="535" w:type="dxa"/>
            <w:tcBorders>
              <w:bottom w:val="single" w:sz="2" w:space="0" w:color="auto"/>
            </w:tcBorders>
          </w:tcPr>
          <w:p w14:paraId="4F87B0A2"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23901CAE" w14:textId="7343000B" w:rsidR="001F1F62" w:rsidRPr="000C34A9" w:rsidRDefault="001F1F62" w:rsidP="001F1F62">
            <w:pPr>
              <w:spacing w:line="240" w:lineRule="auto"/>
              <w:ind w:left="0"/>
              <w:rPr>
                <w:rFonts w:cstheme="minorHAnsi"/>
                <w:iCs/>
                <w:sz w:val="20"/>
                <w:szCs w:val="20"/>
                <w:lang w:val="ro-RO"/>
              </w:rPr>
            </w:pPr>
            <w:r w:rsidRPr="000C34A9">
              <w:rPr>
                <w:rFonts w:cstheme="minorHAnsi"/>
                <w:iCs/>
                <w:sz w:val="20"/>
                <w:szCs w:val="20"/>
                <w:lang w:val="ro-RO"/>
              </w:rPr>
              <w:t xml:space="preserve">Decizia de a nu împărți obiectul contractului </w:t>
            </w:r>
            <w:r w:rsidR="00033D6D" w:rsidRPr="000C34A9">
              <w:rPr>
                <w:rFonts w:cstheme="minorHAnsi"/>
                <w:iCs/>
                <w:sz w:val="20"/>
                <w:szCs w:val="20"/>
                <w:lang w:val="ro-RO"/>
              </w:rPr>
              <w:t xml:space="preserve">/acordului-cadru </w:t>
            </w:r>
            <w:r w:rsidRPr="000C34A9">
              <w:rPr>
                <w:rFonts w:cstheme="minorHAnsi"/>
                <w:iCs/>
                <w:sz w:val="20"/>
                <w:szCs w:val="20"/>
                <w:lang w:val="ro-RO"/>
              </w:rPr>
              <w:t>în loturi este justificată de o manieră obiectivă.</w:t>
            </w:r>
          </w:p>
        </w:tc>
        <w:tc>
          <w:tcPr>
            <w:tcW w:w="460" w:type="dxa"/>
            <w:tcBorders>
              <w:bottom w:val="single" w:sz="2" w:space="0" w:color="auto"/>
            </w:tcBorders>
          </w:tcPr>
          <w:p w14:paraId="6AA91347" w14:textId="66FBC5F3" w:rsidR="001F1F62" w:rsidRPr="000C34A9" w:rsidRDefault="001F1F62" w:rsidP="001F1F62">
            <w:pPr>
              <w:spacing w:line="240" w:lineRule="auto"/>
              <w:ind w:left="0"/>
              <w:jc w:val="center"/>
              <w:rPr>
                <w:rFonts w:cstheme="minorHAnsi"/>
                <w:iCs/>
                <w:sz w:val="20"/>
                <w:szCs w:val="20"/>
                <w:lang w:val="ro-RO"/>
              </w:rPr>
            </w:pPr>
            <w:r w:rsidRPr="000C34A9">
              <w:rPr>
                <w:rFonts w:cstheme="minorHAnsi"/>
                <w:iCs/>
                <w:sz w:val="20"/>
                <w:szCs w:val="20"/>
                <w:lang w:val="ro-RO"/>
              </w:rPr>
              <w:t>C</w:t>
            </w:r>
          </w:p>
        </w:tc>
        <w:tc>
          <w:tcPr>
            <w:tcW w:w="1880" w:type="dxa"/>
            <w:tcBorders>
              <w:bottom w:val="single" w:sz="2" w:space="0" w:color="auto"/>
            </w:tcBorders>
          </w:tcPr>
          <w:p w14:paraId="7355835A" w14:textId="63E5D9AF" w:rsidR="001F1F62" w:rsidRPr="000C34A9" w:rsidRDefault="001F1F62" w:rsidP="001F1F62">
            <w:pPr>
              <w:spacing w:after="0" w:line="240" w:lineRule="auto"/>
              <w:ind w:left="0"/>
              <w:jc w:val="center"/>
              <w:rPr>
                <w:rFonts w:cstheme="minorHAnsi"/>
                <w:sz w:val="20"/>
                <w:szCs w:val="20"/>
                <w:lang w:val="ro-RO"/>
              </w:rPr>
            </w:pPr>
            <w:r w:rsidRPr="000C34A9">
              <w:rPr>
                <w:rFonts w:cstheme="minorHAnsi"/>
                <w:sz w:val="20"/>
                <w:szCs w:val="20"/>
                <w:lang w:val="ro-RO"/>
              </w:rPr>
              <w:t>Art. 141 (3) Lege</w:t>
            </w:r>
          </w:p>
        </w:tc>
        <w:tc>
          <w:tcPr>
            <w:tcW w:w="1794" w:type="dxa"/>
            <w:tcBorders>
              <w:bottom w:val="single" w:sz="2" w:space="0" w:color="auto"/>
            </w:tcBorders>
          </w:tcPr>
          <w:p w14:paraId="329CF780" w14:textId="03DD09AF" w:rsidR="001F1F62" w:rsidRPr="000C34A9" w:rsidRDefault="001F1F62" w:rsidP="001F1F62">
            <w:pPr>
              <w:spacing w:after="0" w:line="240" w:lineRule="auto"/>
              <w:ind w:left="0"/>
              <w:jc w:val="center"/>
              <w:rPr>
                <w:rFonts w:cstheme="minorHAnsi"/>
                <w:sz w:val="20"/>
                <w:szCs w:val="20"/>
                <w:lang w:val="ro-RO"/>
              </w:rPr>
            </w:pPr>
            <w:r w:rsidRPr="000C34A9">
              <w:rPr>
                <w:rFonts w:cstheme="minorHAnsi"/>
                <w:sz w:val="20"/>
                <w:szCs w:val="20"/>
                <w:lang w:val="ro-RO"/>
              </w:rPr>
              <w:t>n.a.</w:t>
            </w:r>
          </w:p>
        </w:tc>
        <w:tc>
          <w:tcPr>
            <w:tcW w:w="4056" w:type="dxa"/>
          </w:tcPr>
          <w:p w14:paraId="4ACFC13E" w14:textId="77777777" w:rsidR="001F1F62" w:rsidRPr="00B6747C" w:rsidRDefault="001F1F62" w:rsidP="001F1F62">
            <w:pPr>
              <w:spacing w:line="240" w:lineRule="auto"/>
              <w:ind w:left="0"/>
              <w:jc w:val="center"/>
              <w:rPr>
                <w:rFonts w:cstheme="minorHAnsi"/>
                <w:sz w:val="20"/>
                <w:szCs w:val="20"/>
              </w:rPr>
            </w:pPr>
          </w:p>
        </w:tc>
        <w:tc>
          <w:tcPr>
            <w:tcW w:w="1170" w:type="dxa"/>
          </w:tcPr>
          <w:p w14:paraId="1F3535E7"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049B08D6" w14:textId="63F6C0FD" w:rsidTr="00B6747C">
        <w:tc>
          <w:tcPr>
            <w:tcW w:w="15840" w:type="dxa"/>
            <w:gridSpan w:val="7"/>
            <w:tcBorders>
              <w:top w:val="single" w:sz="2" w:space="0" w:color="auto"/>
              <w:bottom w:val="single" w:sz="2" w:space="0" w:color="auto"/>
            </w:tcBorders>
            <w:shd w:val="clear" w:color="auto" w:fill="F2DBDB" w:themeFill="accent2" w:themeFillTint="33"/>
          </w:tcPr>
          <w:p w14:paraId="0C569F8D" w14:textId="2F8E982B" w:rsidR="001F1F62" w:rsidRPr="000C34A9" w:rsidRDefault="001F1F62" w:rsidP="001F1F62">
            <w:pPr>
              <w:spacing w:line="240" w:lineRule="auto"/>
              <w:ind w:left="0"/>
              <w:jc w:val="center"/>
              <w:rPr>
                <w:rFonts w:cstheme="minorHAnsi"/>
                <w:color w:val="0070C0"/>
                <w:sz w:val="20"/>
                <w:szCs w:val="20"/>
              </w:rPr>
            </w:pPr>
            <w:r w:rsidRPr="000C34A9">
              <w:rPr>
                <w:rFonts w:cstheme="minorHAnsi"/>
                <w:b/>
                <w:iCs/>
                <w:color w:val="0070C0"/>
                <w:sz w:val="20"/>
                <w:szCs w:val="20"/>
              </w:rPr>
              <w:t>ÎN SITUAȚIA</w:t>
            </w:r>
            <w:r w:rsidRPr="000C34A9" w:rsidDel="004C25EC">
              <w:rPr>
                <w:rFonts w:cstheme="minorHAnsi"/>
                <w:b/>
                <w:iCs/>
                <w:color w:val="0070C0"/>
                <w:sz w:val="20"/>
                <w:szCs w:val="20"/>
              </w:rPr>
              <w:t xml:space="preserve"> </w:t>
            </w:r>
            <w:r w:rsidRPr="000C34A9">
              <w:rPr>
                <w:rFonts w:cstheme="minorHAnsi"/>
                <w:b/>
                <w:iCs/>
                <w:color w:val="0070C0"/>
                <w:sz w:val="20"/>
                <w:szCs w:val="20"/>
              </w:rPr>
              <w:t>ÎN CARE CONTRACTUL ESTE ÎMPĂRȚIT ÎN LOTURI</w:t>
            </w:r>
          </w:p>
        </w:tc>
      </w:tr>
      <w:tr w:rsidR="001F1F62" w:rsidRPr="008453FC" w14:paraId="3F7114BE" w14:textId="09A40995" w:rsidTr="00B6747C">
        <w:tc>
          <w:tcPr>
            <w:tcW w:w="535" w:type="dxa"/>
          </w:tcPr>
          <w:p w14:paraId="480E3F81"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65A71A64" w14:textId="63B54E1C" w:rsidR="001F1F62" w:rsidRPr="000C34A9" w:rsidRDefault="001F1F62" w:rsidP="001F1F62">
            <w:pPr>
              <w:spacing w:line="240" w:lineRule="auto"/>
              <w:ind w:left="0"/>
              <w:rPr>
                <w:rFonts w:cstheme="minorHAnsi"/>
                <w:sz w:val="20"/>
                <w:szCs w:val="20"/>
                <w:lang w:val="fr-BE"/>
              </w:rPr>
            </w:pPr>
            <w:r w:rsidRPr="000C34A9">
              <w:rPr>
                <w:rFonts w:cstheme="minorHAnsi"/>
                <w:iCs/>
                <w:sz w:val="20"/>
                <w:szCs w:val="20"/>
                <w:lang w:val="ro-RO"/>
              </w:rPr>
              <w:t>Contractele care vor fi atribuite nu sunt de categorii diferite (ex. un contract de achiziție de produse și un contract de servicii).</w:t>
            </w:r>
          </w:p>
        </w:tc>
        <w:tc>
          <w:tcPr>
            <w:tcW w:w="460" w:type="dxa"/>
          </w:tcPr>
          <w:p w14:paraId="56AC690F" w14:textId="3D827305" w:rsidR="001F1F62" w:rsidRPr="000C34A9" w:rsidRDefault="001F1F62" w:rsidP="001F1F62">
            <w:pPr>
              <w:spacing w:line="240" w:lineRule="auto"/>
              <w:ind w:left="0"/>
              <w:jc w:val="center"/>
              <w:rPr>
                <w:rFonts w:cstheme="minorHAnsi"/>
                <w:iCs/>
                <w:sz w:val="20"/>
                <w:szCs w:val="20"/>
              </w:rPr>
            </w:pPr>
            <w:r w:rsidRPr="000C34A9">
              <w:rPr>
                <w:rFonts w:cstheme="minorHAnsi"/>
                <w:iCs/>
                <w:sz w:val="20"/>
                <w:szCs w:val="20"/>
                <w:lang w:val="ro-RO"/>
              </w:rPr>
              <w:t>R</w:t>
            </w:r>
          </w:p>
        </w:tc>
        <w:tc>
          <w:tcPr>
            <w:tcW w:w="1880" w:type="dxa"/>
          </w:tcPr>
          <w:p w14:paraId="50836167" w14:textId="77777777" w:rsidR="001F1F62" w:rsidRPr="000C34A9" w:rsidRDefault="001F1F62" w:rsidP="001F1F62">
            <w:pPr>
              <w:spacing w:after="0" w:line="240" w:lineRule="auto"/>
              <w:ind w:left="0"/>
              <w:jc w:val="center"/>
              <w:rPr>
                <w:rFonts w:cstheme="minorHAnsi"/>
                <w:sz w:val="20"/>
                <w:szCs w:val="20"/>
                <w:lang w:val="ro-RO"/>
              </w:rPr>
            </w:pPr>
            <w:r w:rsidRPr="000C34A9">
              <w:rPr>
                <w:rFonts w:cstheme="minorHAnsi"/>
                <w:sz w:val="20"/>
                <w:szCs w:val="20"/>
                <w:lang w:val="ro-RO"/>
              </w:rPr>
              <w:t>Art.</w:t>
            </w:r>
          </w:p>
          <w:p w14:paraId="5E358BA3" w14:textId="5B3C9D69" w:rsidR="001F1F62" w:rsidRPr="000C34A9" w:rsidRDefault="001F1F62" w:rsidP="001F1F62">
            <w:pPr>
              <w:spacing w:line="240" w:lineRule="auto"/>
              <w:ind w:left="0"/>
              <w:jc w:val="center"/>
              <w:rPr>
                <w:rFonts w:cstheme="minorHAnsi"/>
                <w:sz w:val="20"/>
                <w:szCs w:val="20"/>
              </w:rPr>
            </w:pPr>
            <w:r w:rsidRPr="000C34A9">
              <w:rPr>
                <w:rFonts w:cstheme="minorHAnsi"/>
                <w:sz w:val="20"/>
                <w:szCs w:val="20"/>
                <w:lang w:val="ro-RO"/>
              </w:rPr>
              <w:t>141(1) Lege</w:t>
            </w:r>
          </w:p>
        </w:tc>
        <w:tc>
          <w:tcPr>
            <w:tcW w:w="1794" w:type="dxa"/>
          </w:tcPr>
          <w:p w14:paraId="473AC574" w14:textId="3F6F9BB0" w:rsidR="001F1F62" w:rsidRPr="000C34A9" w:rsidRDefault="001F1F62" w:rsidP="001F1F62">
            <w:pPr>
              <w:spacing w:line="240" w:lineRule="auto"/>
              <w:ind w:left="0"/>
              <w:jc w:val="center"/>
              <w:rPr>
                <w:rFonts w:cstheme="minorHAnsi"/>
                <w:sz w:val="20"/>
                <w:szCs w:val="20"/>
              </w:rPr>
            </w:pPr>
            <w:r w:rsidRPr="000C34A9">
              <w:rPr>
                <w:rFonts w:cstheme="minorHAnsi"/>
                <w:sz w:val="20"/>
                <w:szCs w:val="20"/>
                <w:lang w:val="ro-RO"/>
              </w:rPr>
              <w:t>Art. 150(1) Lege</w:t>
            </w:r>
          </w:p>
        </w:tc>
        <w:tc>
          <w:tcPr>
            <w:tcW w:w="4056" w:type="dxa"/>
            <w:tcBorders>
              <w:top w:val="single" w:sz="2" w:space="0" w:color="auto"/>
            </w:tcBorders>
          </w:tcPr>
          <w:p w14:paraId="34B5D9CB" w14:textId="77777777" w:rsidR="001F1F62" w:rsidRPr="00B6747C" w:rsidRDefault="001F1F62" w:rsidP="001F1F62">
            <w:pPr>
              <w:spacing w:line="240" w:lineRule="auto"/>
              <w:ind w:left="0"/>
              <w:jc w:val="center"/>
              <w:rPr>
                <w:rFonts w:cstheme="minorHAnsi"/>
                <w:sz w:val="20"/>
                <w:szCs w:val="20"/>
              </w:rPr>
            </w:pPr>
          </w:p>
        </w:tc>
        <w:tc>
          <w:tcPr>
            <w:tcW w:w="1170" w:type="dxa"/>
            <w:tcBorders>
              <w:top w:val="single" w:sz="2" w:space="0" w:color="auto"/>
            </w:tcBorders>
          </w:tcPr>
          <w:p w14:paraId="75103C58"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06D94B71" w14:textId="0AE7E40C" w:rsidTr="00B6747C">
        <w:tc>
          <w:tcPr>
            <w:tcW w:w="535" w:type="dxa"/>
          </w:tcPr>
          <w:p w14:paraId="70358840"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50B8E72D" w14:textId="3F2CBE69" w:rsidR="001F1F62" w:rsidRPr="000C34A9" w:rsidRDefault="001F1F62" w:rsidP="001F1F62">
            <w:pPr>
              <w:spacing w:line="240" w:lineRule="auto"/>
              <w:ind w:left="0"/>
              <w:rPr>
                <w:rFonts w:cstheme="minorHAnsi"/>
                <w:sz w:val="20"/>
                <w:szCs w:val="20"/>
                <w:lang w:val="fr-BE"/>
              </w:rPr>
            </w:pPr>
            <w:r w:rsidRPr="000C34A9">
              <w:rPr>
                <w:rFonts w:cstheme="minorHAnsi"/>
                <w:iCs/>
                <w:sz w:val="20"/>
                <w:szCs w:val="20"/>
                <w:lang w:val="fr-BE"/>
              </w:rPr>
              <w:t>Decizia de a limita posibilitatea de a depune oferte pentru un lot sau pentru toate loturile este justificată.</w:t>
            </w:r>
          </w:p>
        </w:tc>
        <w:tc>
          <w:tcPr>
            <w:tcW w:w="460" w:type="dxa"/>
          </w:tcPr>
          <w:p w14:paraId="608980CA" w14:textId="1EEF7DF8" w:rsidR="001F1F62" w:rsidRPr="000C34A9" w:rsidRDefault="001F1F62" w:rsidP="001F1F62">
            <w:pPr>
              <w:spacing w:line="240" w:lineRule="auto"/>
              <w:ind w:left="0"/>
              <w:jc w:val="center"/>
              <w:rPr>
                <w:rFonts w:cstheme="minorHAnsi"/>
                <w:iCs/>
                <w:sz w:val="20"/>
                <w:szCs w:val="20"/>
              </w:rPr>
            </w:pPr>
            <w:r w:rsidRPr="000C34A9">
              <w:rPr>
                <w:rFonts w:cstheme="minorHAnsi"/>
                <w:iCs/>
                <w:sz w:val="20"/>
                <w:szCs w:val="20"/>
              </w:rPr>
              <w:t>C</w:t>
            </w:r>
          </w:p>
        </w:tc>
        <w:tc>
          <w:tcPr>
            <w:tcW w:w="1880" w:type="dxa"/>
          </w:tcPr>
          <w:p w14:paraId="2C9243D1" w14:textId="77777777" w:rsidR="001F1F62" w:rsidRPr="000C34A9" w:rsidRDefault="001F1F62" w:rsidP="001F1F62">
            <w:pPr>
              <w:spacing w:line="240" w:lineRule="auto"/>
              <w:ind w:left="0"/>
              <w:jc w:val="center"/>
              <w:rPr>
                <w:rFonts w:cstheme="minorHAnsi"/>
                <w:sz w:val="20"/>
                <w:szCs w:val="20"/>
              </w:rPr>
            </w:pPr>
            <w:r w:rsidRPr="000C34A9">
              <w:rPr>
                <w:rFonts w:cstheme="minorHAnsi"/>
                <w:sz w:val="20"/>
                <w:szCs w:val="20"/>
              </w:rPr>
              <w:t>Art.</w:t>
            </w:r>
          </w:p>
          <w:p w14:paraId="2FA9C110" w14:textId="0240846B" w:rsidR="001F1F62" w:rsidRPr="000C34A9" w:rsidRDefault="001F1F62" w:rsidP="001F1F62">
            <w:pPr>
              <w:spacing w:line="240" w:lineRule="auto"/>
              <w:ind w:left="0"/>
              <w:jc w:val="center"/>
              <w:rPr>
                <w:rFonts w:cstheme="minorHAnsi"/>
                <w:sz w:val="20"/>
                <w:szCs w:val="20"/>
              </w:rPr>
            </w:pPr>
            <w:r w:rsidRPr="000C34A9">
              <w:rPr>
                <w:rFonts w:cstheme="minorHAnsi"/>
                <w:sz w:val="20"/>
                <w:szCs w:val="20"/>
              </w:rPr>
              <w:t>141(4) Lege</w:t>
            </w:r>
          </w:p>
        </w:tc>
        <w:tc>
          <w:tcPr>
            <w:tcW w:w="1794" w:type="dxa"/>
          </w:tcPr>
          <w:p w14:paraId="1E60450D" w14:textId="194F065D" w:rsidR="001F1F62" w:rsidRPr="000C34A9" w:rsidRDefault="001F1F62" w:rsidP="001F1F62">
            <w:pPr>
              <w:spacing w:line="240" w:lineRule="auto"/>
              <w:ind w:left="0"/>
              <w:jc w:val="center"/>
              <w:rPr>
                <w:rFonts w:cstheme="minorHAnsi"/>
                <w:sz w:val="20"/>
                <w:szCs w:val="20"/>
              </w:rPr>
            </w:pPr>
            <w:r w:rsidRPr="000C34A9">
              <w:rPr>
                <w:rFonts w:cstheme="minorHAnsi"/>
                <w:sz w:val="20"/>
                <w:szCs w:val="20"/>
              </w:rPr>
              <w:t>Art. 150(4) Lege</w:t>
            </w:r>
          </w:p>
        </w:tc>
        <w:tc>
          <w:tcPr>
            <w:tcW w:w="4056" w:type="dxa"/>
          </w:tcPr>
          <w:p w14:paraId="6E45CD13" w14:textId="77777777" w:rsidR="001F1F62" w:rsidRPr="000C34A9" w:rsidRDefault="001F1F62" w:rsidP="001F1F62">
            <w:pPr>
              <w:spacing w:line="240" w:lineRule="auto"/>
              <w:ind w:left="0"/>
              <w:jc w:val="center"/>
              <w:rPr>
                <w:rFonts w:cstheme="minorHAnsi"/>
                <w:sz w:val="20"/>
                <w:szCs w:val="20"/>
              </w:rPr>
            </w:pPr>
          </w:p>
        </w:tc>
        <w:tc>
          <w:tcPr>
            <w:tcW w:w="1170" w:type="dxa"/>
          </w:tcPr>
          <w:p w14:paraId="7D245F5F"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0834A53F" w14:textId="776BB67F" w:rsidTr="00B6747C">
        <w:tc>
          <w:tcPr>
            <w:tcW w:w="535" w:type="dxa"/>
          </w:tcPr>
          <w:p w14:paraId="592FD324"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1AC3E28C" w14:textId="1B60B082" w:rsidR="001F1F62" w:rsidRPr="000C34A9" w:rsidRDefault="001F1F62" w:rsidP="001F1F62">
            <w:pPr>
              <w:spacing w:line="240" w:lineRule="auto"/>
              <w:ind w:left="0"/>
              <w:rPr>
                <w:rFonts w:cstheme="minorHAnsi"/>
                <w:sz w:val="20"/>
                <w:szCs w:val="20"/>
                <w:lang w:val="fr-BE"/>
              </w:rPr>
            </w:pPr>
            <w:r w:rsidRPr="000C34A9">
              <w:rPr>
                <w:rFonts w:cstheme="minorHAnsi"/>
                <w:iCs/>
                <w:sz w:val="20"/>
                <w:szCs w:val="20"/>
                <w:lang w:val="fr-BE"/>
              </w:rPr>
              <w:t>Opțiunea de a depune oferte pentru mai multe loturi sau pentru toate loturile, limitând numărul de loturi care ar putea fi atribuite unui singur ofertant, este justificată.</w:t>
            </w:r>
          </w:p>
        </w:tc>
        <w:tc>
          <w:tcPr>
            <w:tcW w:w="460" w:type="dxa"/>
          </w:tcPr>
          <w:p w14:paraId="67D6DFDC" w14:textId="6FFC34BD" w:rsidR="001F1F62" w:rsidRPr="000C34A9" w:rsidRDefault="001F1F62" w:rsidP="001F1F62">
            <w:pPr>
              <w:spacing w:line="240" w:lineRule="auto"/>
              <w:ind w:left="0"/>
              <w:jc w:val="center"/>
              <w:rPr>
                <w:rFonts w:cstheme="minorHAnsi"/>
                <w:iCs/>
                <w:sz w:val="20"/>
                <w:szCs w:val="20"/>
              </w:rPr>
            </w:pPr>
            <w:r w:rsidRPr="000C34A9">
              <w:rPr>
                <w:rFonts w:cstheme="minorHAnsi"/>
                <w:iCs/>
                <w:sz w:val="20"/>
                <w:szCs w:val="20"/>
              </w:rPr>
              <w:t>C</w:t>
            </w:r>
          </w:p>
        </w:tc>
        <w:tc>
          <w:tcPr>
            <w:tcW w:w="1880" w:type="dxa"/>
          </w:tcPr>
          <w:p w14:paraId="57E73810" w14:textId="03AF1187" w:rsidR="001F1F62" w:rsidRPr="000C34A9" w:rsidRDefault="001F1F62" w:rsidP="001F1F62">
            <w:pPr>
              <w:spacing w:line="240" w:lineRule="auto"/>
              <w:ind w:left="0"/>
              <w:jc w:val="center"/>
              <w:rPr>
                <w:rFonts w:cstheme="minorHAnsi"/>
                <w:sz w:val="20"/>
                <w:szCs w:val="20"/>
              </w:rPr>
            </w:pPr>
            <w:r w:rsidRPr="000C34A9">
              <w:rPr>
                <w:rFonts w:cstheme="minorHAnsi"/>
                <w:sz w:val="20"/>
                <w:szCs w:val="20"/>
              </w:rPr>
              <w:t>Art.141(5) Lege</w:t>
            </w:r>
          </w:p>
        </w:tc>
        <w:tc>
          <w:tcPr>
            <w:tcW w:w="1794" w:type="dxa"/>
          </w:tcPr>
          <w:p w14:paraId="5C5EB4F2" w14:textId="29B7CE28" w:rsidR="001F1F62" w:rsidRPr="000C34A9" w:rsidRDefault="001F1F62" w:rsidP="001F1F62">
            <w:pPr>
              <w:spacing w:line="240" w:lineRule="auto"/>
              <w:ind w:left="0"/>
              <w:jc w:val="center"/>
              <w:rPr>
                <w:rFonts w:cstheme="minorHAnsi"/>
                <w:sz w:val="20"/>
                <w:szCs w:val="20"/>
              </w:rPr>
            </w:pPr>
            <w:r w:rsidRPr="000C34A9">
              <w:rPr>
                <w:rFonts w:cstheme="minorHAnsi"/>
                <w:color w:val="000000"/>
                <w:sz w:val="20"/>
                <w:szCs w:val="20"/>
              </w:rPr>
              <w:t>Art. 150(4) Lege</w:t>
            </w:r>
          </w:p>
        </w:tc>
        <w:tc>
          <w:tcPr>
            <w:tcW w:w="4056" w:type="dxa"/>
          </w:tcPr>
          <w:p w14:paraId="3850A0C6" w14:textId="77777777" w:rsidR="001F1F62" w:rsidRPr="000C34A9" w:rsidRDefault="001F1F62" w:rsidP="001F1F62">
            <w:pPr>
              <w:spacing w:line="240" w:lineRule="auto"/>
              <w:ind w:left="0"/>
              <w:jc w:val="center"/>
              <w:rPr>
                <w:rFonts w:cstheme="minorHAnsi"/>
                <w:sz w:val="20"/>
                <w:szCs w:val="20"/>
              </w:rPr>
            </w:pPr>
          </w:p>
        </w:tc>
        <w:tc>
          <w:tcPr>
            <w:tcW w:w="1170" w:type="dxa"/>
          </w:tcPr>
          <w:p w14:paraId="7A45110E"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277BD71B" w14:textId="46AC4E15" w:rsidTr="00B6747C">
        <w:tc>
          <w:tcPr>
            <w:tcW w:w="535" w:type="dxa"/>
          </w:tcPr>
          <w:p w14:paraId="66B42924"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289B4051" w14:textId="62B80C33" w:rsidR="001F1F62" w:rsidRPr="000C34A9" w:rsidRDefault="001F1F62" w:rsidP="001F1F62">
            <w:pPr>
              <w:spacing w:line="240" w:lineRule="auto"/>
              <w:ind w:left="0"/>
              <w:rPr>
                <w:rFonts w:cstheme="minorHAnsi"/>
                <w:iCs/>
                <w:sz w:val="20"/>
                <w:szCs w:val="20"/>
              </w:rPr>
            </w:pPr>
            <w:r w:rsidRPr="000C34A9">
              <w:rPr>
                <w:rFonts w:cstheme="minorHAnsi"/>
                <w:iCs/>
                <w:sz w:val="20"/>
                <w:szCs w:val="20"/>
              </w:rPr>
              <w:t>În cazul opțiunii de a depune oferte pentru mai multe loturi sau pentru toate loturile, limitând numărul de loturi care ar putea fi atribuite unui singur ofertant, numărul maxim de loturi ce pot fi atribuite unui singur ofertant este specificat.</w:t>
            </w:r>
          </w:p>
        </w:tc>
        <w:tc>
          <w:tcPr>
            <w:tcW w:w="460" w:type="dxa"/>
          </w:tcPr>
          <w:p w14:paraId="66FF2F07" w14:textId="57586EE2" w:rsidR="001F1F62" w:rsidRPr="000C34A9" w:rsidRDefault="001F1F62" w:rsidP="001F1F62">
            <w:pPr>
              <w:spacing w:line="240" w:lineRule="auto"/>
              <w:ind w:left="0"/>
              <w:jc w:val="center"/>
              <w:rPr>
                <w:rFonts w:cstheme="minorHAnsi"/>
                <w:iCs/>
                <w:sz w:val="20"/>
                <w:szCs w:val="20"/>
              </w:rPr>
            </w:pPr>
            <w:r w:rsidRPr="000C34A9">
              <w:rPr>
                <w:rFonts w:cstheme="minorHAnsi"/>
                <w:iCs/>
                <w:sz w:val="20"/>
                <w:szCs w:val="20"/>
              </w:rPr>
              <w:t>R</w:t>
            </w:r>
          </w:p>
        </w:tc>
        <w:tc>
          <w:tcPr>
            <w:tcW w:w="1880" w:type="dxa"/>
          </w:tcPr>
          <w:p w14:paraId="5BD4F2C1" w14:textId="77777777" w:rsidR="001F1F62" w:rsidRPr="000C34A9" w:rsidRDefault="001F1F62" w:rsidP="001F1F62">
            <w:pPr>
              <w:spacing w:line="240" w:lineRule="auto"/>
              <w:ind w:left="0"/>
              <w:jc w:val="center"/>
              <w:rPr>
                <w:rFonts w:cstheme="minorHAnsi"/>
                <w:sz w:val="20"/>
                <w:szCs w:val="20"/>
              </w:rPr>
            </w:pPr>
            <w:r w:rsidRPr="000C34A9">
              <w:rPr>
                <w:rFonts w:cstheme="minorHAnsi"/>
                <w:sz w:val="20"/>
                <w:szCs w:val="20"/>
              </w:rPr>
              <w:t>Art.</w:t>
            </w:r>
          </w:p>
          <w:p w14:paraId="66BC03F2" w14:textId="1371B5F3" w:rsidR="001F1F62" w:rsidRPr="000C34A9" w:rsidRDefault="001F1F62" w:rsidP="001F1F62">
            <w:pPr>
              <w:spacing w:line="240" w:lineRule="auto"/>
              <w:ind w:left="0"/>
              <w:jc w:val="center"/>
              <w:rPr>
                <w:rFonts w:cstheme="minorHAnsi"/>
                <w:sz w:val="20"/>
                <w:szCs w:val="20"/>
              </w:rPr>
            </w:pPr>
            <w:r w:rsidRPr="000C34A9">
              <w:rPr>
                <w:rFonts w:cstheme="minorHAnsi"/>
                <w:sz w:val="20"/>
                <w:szCs w:val="20"/>
              </w:rPr>
              <w:t>141(6) Lege</w:t>
            </w:r>
          </w:p>
        </w:tc>
        <w:tc>
          <w:tcPr>
            <w:tcW w:w="1794" w:type="dxa"/>
          </w:tcPr>
          <w:p w14:paraId="55F0440A" w14:textId="0A0BEEB5" w:rsidR="001F1F62" w:rsidRPr="000C34A9" w:rsidRDefault="001F1F62" w:rsidP="001F1F62">
            <w:pPr>
              <w:keepNext/>
              <w:keepLines/>
              <w:spacing w:after="0" w:line="240" w:lineRule="auto"/>
              <w:ind w:left="0"/>
              <w:jc w:val="center"/>
              <w:rPr>
                <w:rFonts w:eastAsia="Times New Roman" w:cstheme="minorHAnsi"/>
                <w:sz w:val="20"/>
                <w:szCs w:val="20"/>
              </w:rPr>
            </w:pPr>
            <w:r w:rsidRPr="000C34A9">
              <w:rPr>
                <w:rFonts w:cstheme="minorHAnsi"/>
                <w:sz w:val="20"/>
                <w:szCs w:val="20"/>
              </w:rPr>
              <w:t>Art. 150(5) Lege</w:t>
            </w:r>
          </w:p>
        </w:tc>
        <w:tc>
          <w:tcPr>
            <w:tcW w:w="4056" w:type="dxa"/>
          </w:tcPr>
          <w:p w14:paraId="7D6F0766" w14:textId="77777777" w:rsidR="001F1F62" w:rsidRPr="000C34A9" w:rsidRDefault="001F1F62" w:rsidP="001F1F62">
            <w:pPr>
              <w:spacing w:line="240" w:lineRule="auto"/>
              <w:ind w:left="0"/>
              <w:jc w:val="center"/>
              <w:rPr>
                <w:rFonts w:cstheme="minorHAnsi"/>
                <w:sz w:val="20"/>
                <w:szCs w:val="20"/>
              </w:rPr>
            </w:pPr>
          </w:p>
        </w:tc>
        <w:tc>
          <w:tcPr>
            <w:tcW w:w="1170" w:type="dxa"/>
          </w:tcPr>
          <w:p w14:paraId="5B3C492E"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6FCEBB2C" w14:textId="32D0437A" w:rsidTr="00B6747C">
        <w:tc>
          <w:tcPr>
            <w:tcW w:w="535" w:type="dxa"/>
          </w:tcPr>
          <w:p w14:paraId="54F7F4CF"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28B36E6C" w14:textId="77777777" w:rsidR="001F1F62" w:rsidRPr="000C34A9" w:rsidRDefault="001F1F62" w:rsidP="001F1F62">
            <w:pPr>
              <w:spacing w:line="240" w:lineRule="auto"/>
              <w:ind w:left="0"/>
              <w:rPr>
                <w:rStyle w:val="FontStyle26"/>
                <w:rFonts w:eastAsiaTheme="minorHAnsi" w:cstheme="minorHAnsi"/>
                <w:sz w:val="20"/>
                <w:szCs w:val="20"/>
                <w:lang w:val="ro-RO" w:eastAsia="ro-RO"/>
              </w:rPr>
            </w:pPr>
            <w:r w:rsidRPr="000C34A9">
              <w:rPr>
                <w:rStyle w:val="FontStyle26"/>
                <w:rFonts w:eastAsiaTheme="minorHAnsi" w:cstheme="minorHAnsi"/>
                <w:sz w:val="20"/>
                <w:szCs w:val="20"/>
                <w:lang w:val="ro-RO" w:eastAsia="ro-RO"/>
              </w:rPr>
              <w:t>In cazul opţiunii de a depune oferte pentru mai multe loturi sau pentru toate loturile, cu limitarea numărului de loturi care ar putea fi atribuite unui singur ofertant, se specifică criterii  ce urmează a fi aplicate pentru stabilirea loturilor care se vor atribui aceluiași ofertant  în situația în care după aplicarea criteriului de atribuire ar rezulta atribuirea către un singur ofertant a mai multor loturi decât numărul maxim specificat.</w:t>
            </w:r>
          </w:p>
          <w:p w14:paraId="47778669" w14:textId="069FF26A" w:rsidR="001F1F62" w:rsidRPr="000C34A9" w:rsidRDefault="001F1F62" w:rsidP="001F1F62">
            <w:pPr>
              <w:spacing w:line="240" w:lineRule="auto"/>
              <w:ind w:left="0"/>
              <w:rPr>
                <w:rFonts w:cstheme="minorHAnsi"/>
                <w:iCs/>
                <w:sz w:val="20"/>
                <w:szCs w:val="20"/>
              </w:rPr>
            </w:pPr>
            <w:r w:rsidRPr="000C34A9">
              <w:rPr>
                <w:rStyle w:val="FontStyle26"/>
                <w:rFonts w:eastAsiaTheme="minorHAnsi" w:cstheme="minorHAnsi"/>
                <w:sz w:val="20"/>
                <w:szCs w:val="20"/>
                <w:lang w:val="ro-RO" w:eastAsia="ro-RO"/>
              </w:rPr>
              <w:t>Criteriile în cauză sunt obiective și nediscriminatorii.</w:t>
            </w:r>
          </w:p>
        </w:tc>
        <w:tc>
          <w:tcPr>
            <w:tcW w:w="460" w:type="dxa"/>
          </w:tcPr>
          <w:p w14:paraId="4F6C427C" w14:textId="0A75F246" w:rsidR="001F1F62" w:rsidRPr="000C34A9" w:rsidRDefault="001F1F62" w:rsidP="001F1F62">
            <w:pPr>
              <w:spacing w:line="240" w:lineRule="auto"/>
              <w:ind w:left="0"/>
              <w:jc w:val="center"/>
              <w:rPr>
                <w:rFonts w:cstheme="minorHAnsi"/>
                <w:iCs/>
                <w:sz w:val="20"/>
                <w:szCs w:val="20"/>
              </w:rPr>
            </w:pPr>
            <w:r w:rsidRPr="000C34A9">
              <w:rPr>
                <w:rFonts w:cstheme="minorHAnsi"/>
                <w:iCs/>
                <w:sz w:val="20"/>
                <w:szCs w:val="20"/>
              </w:rPr>
              <w:t>C</w:t>
            </w:r>
          </w:p>
        </w:tc>
        <w:tc>
          <w:tcPr>
            <w:tcW w:w="1880" w:type="dxa"/>
          </w:tcPr>
          <w:p w14:paraId="3C4604DA" w14:textId="77777777" w:rsidR="001F1F62" w:rsidRPr="000C34A9" w:rsidRDefault="001F1F62" w:rsidP="001F1F62">
            <w:pPr>
              <w:spacing w:line="240" w:lineRule="auto"/>
              <w:ind w:left="0"/>
              <w:jc w:val="center"/>
              <w:rPr>
                <w:rFonts w:cstheme="minorHAnsi"/>
                <w:sz w:val="20"/>
                <w:szCs w:val="20"/>
              </w:rPr>
            </w:pPr>
            <w:r w:rsidRPr="000C34A9">
              <w:rPr>
                <w:rFonts w:cstheme="minorHAnsi"/>
                <w:sz w:val="20"/>
                <w:szCs w:val="20"/>
              </w:rPr>
              <w:t>Art.</w:t>
            </w:r>
          </w:p>
          <w:p w14:paraId="278AB3EC" w14:textId="6534E267" w:rsidR="001F1F62" w:rsidRPr="000C34A9" w:rsidRDefault="001F1F62" w:rsidP="001F1F62">
            <w:pPr>
              <w:spacing w:line="240" w:lineRule="auto"/>
              <w:ind w:left="0"/>
              <w:jc w:val="center"/>
              <w:rPr>
                <w:rFonts w:cstheme="minorHAnsi"/>
                <w:sz w:val="20"/>
                <w:szCs w:val="20"/>
              </w:rPr>
            </w:pPr>
            <w:r w:rsidRPr="000C34A9">
              <w:rPr>
                <w:rFonts w:cstheme="minorHAnsi"/>
                <w:sz w:val="20"/>
                <w:szCs w:val="20"/>
              </w:rPr>
              <w:t>141(7) Lege</w:t>
            </w:r>
          </w:p>
        </w:tc>
        <w:tc>
          <w:tcPr>
            <w:tcW w:w="1794" w:type="dxa"/>
          </w:tcPr>
          <w:p w14:paraId="0F252B78" w14:textId="4BEDCEF6" w:rsidR="001F1F62" w:rsidRPr="000C34A9" w:rsidRDefault="001F1F62" w:rsidP="001F1F62">
            <w:pPr>
              <w:spacing w:line="240" w:lineRule="auto"/>
              <w:ind w:left="0"/>
              <w:jc w:val="center"/>
              <w:rPr>
                <w:rFonts w:cstheme="minorHAnsi"/>
                <w:sz w:val="20"/>
                <w:szCs w:val="20"/>
              </w:rPr>
            </w:pPr>
            <w:r w:rsidRPr="000C34A9">
              <w:rPr>
                <w:rFonts w:cstheme="minorHAnsi"/>
                <w:sz w:val="20"/>
                <w:szCs w:val="20"/>
              </w:rPr>
              <w:t>Art. 150(6) Lege</w:t>
            </w:r>
          </w:p>
        </w:tc>
        <w:tc>
          <w:tcPr>
            <w:tcW w:w="4056" w:type="dxa"/>
          </w:tcPr>
          <w:p w14:paraId="2001600E" w14:textId="77777777" w:rsidR="001F1F62" w:rsidRPr="000C34A9" w:rsidRDefault="001F1F62" w:rsidP="001F1F62">
            <w:pPr>
              <w:spacing w:line="240" w:lineRule="auto"/>
              <w:ind w:left="0"/>
              <w:jc w:val="center"/>
              <w:rPr>
                <w:rFonts w:cstheme="minorHAnsi"/>
                <w:sz w:val="20"/>
                <w:szCs w:val="20"/>
              </w:rPr>
            </w:pPr>
          </w:p>
        </w:tc>
        <w:tc>
          <w:tcPr>
            <w:tcW w:w="1170" w:type="dxa"/>
          </w:tcPr>
          <w:p w14:paraId="7AB96A05"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04CB5BFD" w14:textId="362545B1" w:rsidTr="00B6747C">
        <w:tc>
          <w:tcPr>
            <w:tcW w:w="535" w:type="dxa"/>
            <w:tcBorders>
              <w:bottom w:val="single" w:sz="2" w:space="0" w:color="auto"/>
            </w:tcBorders>
          </w:tcPr>
          <w:p w14:paraId="68EF68C3"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79DB11D2" w14:textId="3CA82C9C" w:rsidR="001F1F62" w:rsidRPr="000C34A9" w:rsidRDefault="001F1F62" w:rsidP="001F1F62">
            <w:pPr>
              <w:spacing w:line="240" w:lineRule="auto"/>
              <w:ind w:left="0"/>
              <w:rPr>
                <w:rFonts w:cstheme="minorHAnsi"/>
                <w:iCs/>
                <w:sz w:val="20"/>
                <w:szCs w:val="20"/>
              </w:rPr>
            </w:pPr>
            <w:r w:rsidRPr="000C34A9">
              <w:rPr>
                <w:rFonts w:cstheme="minorHAnsi"/>
                <w:iCs/>
                <w:sz w:val="20"/>
                <w:szCs w:val="20"/>
              </w:rPr>
              <w:t>În cazul deciziei de atribuire a contractului aceluiași ofertant, prin combinarea mai multora sau a tuturor loturilor, posibilitatea de a face acest lucru este specificată și sunt indicate loturile sau grupurile de loturi care ar putea fi combinate.</w:t>
            </w:r>
          </w:p>
        </w:tc>
        <w:tc>
          <w:tcPr>
            <w:tcW w:w="460" w:type="dxa"/>
            <w:tcBorders>
              <w:bottom w:val="single" w:sz="2" w:space="0" w:color="auto"/>
            </w:tcBorders>
          </w:tcPr>
          <w:p w14:paraId="6447971A" w14:textId="738BDB59" w:rsidR="001F1F62" w:rsidRPr="000C34A9" w:rsidRDefault="001F1F62" w:rsidP="001F1F62">
            <w:pPr>
              <w:spacing w:line="240" w:lineRule="auto"/>
              <w:ind w:left="0"/>
              <w:jc w:val="center"/>
              <w:rPr>
                <w:rFonts w:cstheme="minorHAnsi"/>
                <w:iCs/>
                <w:sz w:val="20"/>
                <w:szCs w:val="20"/>
              </w:rPr>
            </w:pPr>
            <w:r w:rsidRPr="000C34A9">
              <w:rPr>
                <w:rFonts w:cstheme="minorHAnsi"/>
                <w:iCs/>
                <w:sz w:val="20"/>
                <w:szCs w:val="20"/>
              </w:rPr>
              <w:t>R</w:t>
            </w:r>
          </w:p>
        </w:tc>
        <w:tc>
          <w:tcPr>
            <w:tcW w:w="1880" w:type="dxa"/>
            <w:tcBorders>
              <w:bottom w:val="single" w:sz="2" w:space="0" w:color="auto"/>
            </w:tcBorders>
          </w:tcPr>
          <w:p w14:paraId="3178F7AB" w14:textId="1F786C0B" w:rsidR="001F1F62" w:rsidRPr="000C34A9" w:rsidRDefault="001F1F62" w:rsidP="001F1F62">
            <w:pPr>
              <w:spacing w:line="240" w:lineRule="auto"/>
              <w:ind w:left="0"/>
              <w:jc w:val="center"/>
              <w:rPr>
                <w:rFonts w:cstheme="minorHAnsi"/>
                <w:sz w:val="20"/>
                <w:szCs w:val="20"/>
              </w:rPr>
            </w:pPr>
            <w:r w:rsidRPr="000C34A9">
              <w:rPr>
                <w:rFonts w:cstheme="minorHAnsi"/>
                <w:sz w:val="20"/>
                <w:szCs w:val="20"/>
              </w:rPr>
              <w:t>Art. 141(8) Lege</w:t>
            </w:r>
          </w:p>
        </w:tc>
        <w:tc>
          <w:tcPr>
            <w:tcW w:w="1794" w:type="dxa"/>
            <w:tcBorders>
              <w:bottom w:val="single" w:sz="2" w:space="0" w:color="auto"/>
            </w:tcBorders>
          </w:tcPr>
          <w:p w14:paraId="08C22A06" w14:textId="6E4F8F31" w:rsidR="001F1F62" w:rsidRPr="000C34A9" w:rsidRDefault="001F1F62" w:rsidP="001F1F62">
            <w:pPr>
              <w:spacing w:line="240" w:lineRule="auto"/>
              <w:ind w:left="0"/>
              <w:jc w:val="center"/>
              <w:rPr>
                <w:rFonts w:cstheme="minorHAnsi"/>
                <w:sz w:val="20"/>
                <w:szCs w:val="20"/>
              </w:rPr>
            </w:pPr>
            <w:r w:rsidRPr="000C34A9">
              <w:rPr>
                <w:rFonts w:cstheme="minorHAnsi"/>
                <w:sz w:val="20"/>
                <w:szCs w:val="20"/>
              </w:rPr>
              <w:t>Art. 150(7) Lege</w:t>
            </w:r>
          </w:p>
        </w:tc>
        <w:tc>
          <w:tcPr>
            <w:tcW w:w="4056" w:type="dxa"/>
          </w:tcPr>
          <w:p w14:paraId="1BD2E5EC" w14:textId="77777777" w:rsidR="001F1F62" w:rsidRPr="000C34A9" w:rsidRDefault="001F1F62" w:rsidP="001F1F62">
            <w:pPr>
              <w:spacing w:line="240" w:lineRule="auto"/>
              <w:ind w:left="0"/>
              <w:jc w:val="center"/>
              <w:rPr>
                <w:rFonts w:cstheme="minorHAnsi"/>
                <w:sz w:val="20"/>
                <w:szCs w:val="20"/>
              </w:rPr>
            </w:pPr>
          </w:p>
        </w:tc>
        <w:tc>
          <w:tcPr>
            <w:tcW w:w="1170" w:type="dxa"/>
          </w:tcPr>
          <w:p w14:paraId="4EEF6527"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3D57C2D7" w14:textId="51085871" w:rsidTr="00B6747C">
        <w:tc>
          <w:tcPr>
            <w:tcW w:w="15840" w:type="dxa"/>
            <w:gridSpan w:val="7"/>
            <w:tcBorders>
              <w:top w:val="single" w:sz="2" w:space="0" w:color="auto"/>
              <w:bottom w:val="single" w:sz="2" w:space="0" w:color="auto"/>
            </w:tcBorders>
            <w:shd w:val="clear" w:color="auto" w:fill="F2DBDB" w:themeFill="accent2" w:themeFillTint="33"/>
          </w:tcPr>
          <w:p w14:paraId="4835C7A2" w14:textId="08B1424A" w:rsidR="001F1F62" w:rsidRPr="000C34A9" w:rsidRDefault="001F1F62" w:rsidP="001F1F62">
            <w:pPr>
              <w:spacing w:line="240" w:lineRule="auto"/>
              <w:ind w:left="0"/>
              <w:jc w:val="center"/>
              <w:rPr>
                <w:rFonts w:cstheme="minorHAnsi"/>
                <w:color w:val="0070C0"/>
                <w:sz w:val="20"/>
                <w:szCs w:val="20"/>
              </w:rPr>
            </w:pPr>
            <w:r w:rsidRPr="000C34A9">
              <w:rPr>
                <w:rFonts w:cstheme="minorHAnsi"/>
                <w:b/>
                <w:iCs/>
                <w:color w:val="0070C0"/>
                <w:sz w:val="20"/>
                <w:szCs w:val="20"/>
              </w:rPr>
              <w:t>CANTITATEA TOTALA SAU DOMENIUL</w:t>
            </w:r>
          </w:p>
        </w:tc>
      </w:tr>
      <w:tr w:rsidR="001F1F62" w:rsidRPr="0039726C" w14:paraId="37A4A036" w14:textId="77777777" w:rsidTr="00B6747C">
        <w:tc>
          <w:tcPr>
            <w:tcW w:w="535" w:type="dxa"/>
            <w:tcBorders>
              <w:top w:val="single" w:sz="2" w:space="0" w:color="auto"/>
              <w:bottom w:val="single" w:sz="2" w:space="0" w:color="auto"/>
            </w:tcBorders>
            <w:shd w:val="clear" w:color="auto" w:fill="FFFFFF" w:themeFill="background1"/>
          </w:tcPr>
          <w:p w14:paraId="5EA189D4"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Borders>
              <w:top w:val="single" w:sz="2" w:space="0" w:color="auto"/>
              <w:bottom w:val="single" w:sz="2" w:space="0" w:color="auto"/>
            </w:tcBorders>
            <w:shd w:val="clear" w:color="auto" w:fill="FFFFFF" w:themeFill="background1"/>
          </w:tcPr>
          <w:p w14:paraId="76317F6D" w14:textId="4DEEC4F6" w:rsidR="001F1F62" w:rsidRPr="000C34A9" w:rsidRDefault="001F1F62" w:rsidP="001F1F62">
            <w:pPr>
              <w:spacing w:line="240" w:lineRule="auto"/>
              <w:ind w:left="0"/>
              <w:rPr>
                <w:rFonts w:cstheme="minorHAnsi"/>
                <w:b/>
                <w:iCs/>
                <w:color w:val="0070C0"/>
                <w:sz w:val="20"/>
                <w:szCs w:val="20"/>
              </w:rPr>
            </w:pPr>
            <w:r w:rsidRPr="000C34A9">
              <w:rPr>
                <w:rFonts w:cstheme="minorHAnsi"/>
                <w:iCs/>
                <w:sz w:val="20"/>
                <w:szCs w:val="20"/>
                <w:lang w:val="ro-RO"/>
              </w:rPr>
              <w:t>Valoarea estimată a achiziției, fără TVA (care include valoarea estimată a contractului și toate opțiunile pentru suplimentare) este justificată de AC/EC (prin includerea de informații cu privire la prețurile-sursă, calculele realizate) într-o manieră relevantă și coerentă și care este consecventă cu restul documentației de atribuire.</w:t>
            </w:r>
          </w:p>
        </w:tc>
        <w:tc>
          <w:tcPr>
            <w:tcW w:w="460" w:type="dxa"/>
          </w:tcPr>
          <w:p w14:paraId="63F26AA3" w14:textId="5C06EA4E" w:rsidR="001F1F62" w:rsidRPr="000C34A9" w:rsidRDefault="001F1F62" w:rsidP="001F1F62">
            <w:pPr>
              <w:spacing w:line="240" w:lineRule="auto"/>
              <w:ind w:left="0"/>
              <w:jc w:val="center"/>
              <w:rPr>
                <w:rFonts w:cstheme="minorHAnsi"/>
                <w:iCs/>
                <w:sz w:val="20"/>
                <w:szCs w:val="20"/>
              </w:rPr>
            </w:pPr>
            <w:r w:rsidRPr="000C34A9">
              <w:rPr>
                <w:rFonts w:cstheme="minorHAnsi"/>
                <w:iCs/>
                <w:sz w:val="20"/>
                <w:szCs w:val="20"/>
                <w:lang w:val="ro-RO"/>
              </w:rPr>
              <w:t xml:space="preserve">R </w:t>
            </w:r>
          </w:p>
        </w:tc>
        <w:tc>
          <w:tcPr>
            <w:tcW w:w="1880" w:type="dxa"/>
          </w:tcPr>
          <w:p w14:paraId="1057A37B" w14:textId="77777777" w:rsidR="001F1F62" w:rsidRPr="000C34A9" w:rsidRDefault="001F1F62" w:rsidP="001F1F62">
            <w:pPr>
              <w:spacing w:after="0" w:line="240" w:lineRule="auto"/>
              <w:ind w:left="0"/>
              <w:jc w:val="center"/>
              <w:rPr>
                <w:rFonts w:cstheme="minorHAnsi"/>
                <w:sz w:val="20"/>
                <w:szCs w:val="20"/>
                <w:lang w:val="ro-RO"/>
              </w:rPr>
            </w:pPr>
            <w:r w:rsidRPr="000C34A9">
              <w:rPr>
                <w:rFonts w:cstheme="minorHAnsi"/>
                <w:sz w:val="20"/>
                <w:szCs w:val="20"/>
                <w:lang w:val="ro-RO"/>
              </w:rPr>
              <w:t>Art. 9(1)</w:t>
            </w:r>
          </w:p>
          <w:p w14:paraId="0D2763CD" w14:textId="77777777" w:rsidR="001F1F62" w:rsidRPr="000C34A9" w:rsidRDefault="001F1F62" w:rsidP="001F1F62">
            <w:pPr>
              <w:spacing w:after="0" w:line="240" w:lineRule="auto"/>
              <w:ind w:left="0"/>
              <w:jc w:val="center"/>
              <w:rPr>
                <w:rFonts w:cstheme="minorHAnsi"/>
                <w:sz w:val="20"/>
                <w:szCs w:val="20"/>
                <w:lang w:val="ro-RO"/>
              </w:rPr>
            </w:pPr>
            <w:r w:rsidRPr="000C34A9">
              <w:rPr>
                <w:rFonts w:cstheme="minorHAnsi"/>
                <w:sz w:val="20"/>
                <w:szCs w:val="20"/>
                <w:lang w:val="ro-RO"/>
              </w:rPr>
              <w:t xml:space="preserve">Lege </w:t>
            </w:r>
          </w:p>
          <w:p w14:paraId="65F1DABC" w14:textId="3B2C7934" w:rsidR="001F1F62" w:rsidRPr="000C34A9" w:rsidRDefault="001F1F62" w:rsidP="001F1F62">
            <w:pPr>
              <w:spacing w:line="240" w:lineRule="auto"/>
              <w:ind w:left="0"/>
              <w:jc w:val="center"/>
              <w:rPr>
                <w:rFonts w:cstheme="minorHAnsi"/>
                <w:sz w:val="20"/>
                <w:szCs w:val="20"/>
                <w:lang w:val="de-DE"/>
              </w:rPr>
            </w:pPr>
            <w:r w:rsidRPr="000C34A9">
              <w:rPr>
                <w:rFonts w:cstheme="minorHAnsi"/>
                <w:sz w:val="20"/>
                <w:szCs w:val="20"/>
                <w:lang w:val="ro-RO"/>
              </w:rPr>
              <w:t>Art. 9(3) e) H.G.</w:t>
            </w:r>
          </w:p>
        </w:tc>
        <w:tc>
          <w:tcPr>
            <w:tcW w:w="1794" w:type="dxa"/>
          </w:tcPr>
          <w:p w14:paraId="34328F8A" w14:textId="77777777" w:rsidR="001F1F62" w:rsidRPr="000C34A9" w:rsidRDefault="001F1F62" w:rsidP="001F1F62">
            <w:pPr>
              <w:spacing w:after="0" w:line="240" w:lineRule="auto"/>
              <w:ind w:left="0"/>
              <w:jc w:val="center"/>
              <w:rPr>
                <w:rFonts w:cstheme="minorHAnsi"/>
                <w:sz w:val="20"/>
                <w:szCs w:val="20"/>
                <w:lang w:val="ro-RO"/>
              </w:rPr>
            </w:pPr>
            <w:r w:rsidRPr="000C34A9">
              <w:rPr>
                <w:rFonts w:cstheme="minorHAnsi"/>
                <w:sz w:val="20"/>
                <w:szCs w:val="20"/>
                <w:lang w:val="ro-RO"/>
              </w:rPr>
              <w:t>Art. 14(1)</w:t>
            </w:r>
          </w:p>
          <w:p w14:paraId="12B97E32" w14:textId="77777777" w:rsidR="001F1F62" w:rsidRPr="000C34A9" w:rsidRDefault="001F1F62" w:rsidP="001F1F62">
            <w:pPr>
              <w:spacing w:after="0" w:line="240" w:lineRule="auto"/>
              <w:ind w:left="0"/>
              <w:jc w:val="center"/>
              <w:rPr>
                <w:rFonts w:cstheme="minorHAnsi"/>
                <w:sz w:val="20"/>
                <w:szCs w:val="20"/>
                <w:lang w:val="ro-RO"/>
              </w:rPr>
            </w:pPr>
            <w:r w:rsidRPr="000C34A9">
              <w:rPr>
                <w:rFonts w:cstheme="minorHAnsi"/>
                <w:sz w:val="20"/>
                <w:szCs w:val="20"/>
                <w:lang w:val="ro-RO"/>
              </w:rPr>
              <w:t xml:space="preserve">Lege </w:t>
            </w:r>
          </w:p>
          <w:p w14:paraId="0A61513E" w14:textId="712B0E91" w:rsidR="001F1F62" w:rsidRPr="000C34A9" w:rsidRDefault="001F1F62" w:rsidP="001F1F62">
            <w:pPr>
              <w:spacing w:line="240" w:lineRule="auto"/>
              <w:ind w:left="0"/>
              <w:jc w:val="center"/>
              <w:rPr>
                <w:rFonts w:cstheme="minorHAnsi"/>
                <w:sz w:val="20"/>
                <w:szCs w:val="20"/>
                <w:lang w:val="de-DE"/>
              </w:rPr>
            </w:pPr>
            <w:r w:rsidRPr="000C34A9">
              <w:rPr>
                <w:rFonts w:cstheme="minorHAnsi"/>
                <w:sz w:val="20"/>
                <w:szCs w:val="20"/>
                <w:lang w:val="ro-RO"/>
              </w:rPr>
              <w:t>Art. 9(3) e) H.G.</w:t>
            </w:r>
          </w:p>
        </w:tc>
        <w:tc>
          <w:tcPr>
            <w:tcW w:w="4056" w:type="dxa"/>
            <w:tcBorders>
              <w:bottom w:val="single" w:sz="2" w:space="0" w:color="auto"/>
            </w:tcBorders>
          </w:tcPr>
          <w:p w14:paraId="52765D10" w14:textId="77777777" w:rsidR="001F1F62" w:rsidRPr="000C34A9" w:rsidRDefault="001F1F62" w:rsidP="001F1F62">
            <w:pPr>
              <w:spacing w:line="240" w:lineRule="auto"/>
              <w:ind w:left="0"/>
              <w:jc w:val="center"/>
              <w:rPr>
                <w:rFonts w:cstheme="minorHAnsi"/>
                <w:sz w:val="20"/>
                <w:szCs w:val="20"/>
                <w:lang w:val="de-DE"/>
              </w:rPr>
            </w:pPr>
          </w:p>
        </w:tc>
        <w:tc>
          <w:tcPr>
            <w:tcW w:w="1170" w:type="dxa"/>
            <w:tcBorders>
              <w:bottom w:val="single" w:sz="2" w:space="0" w:color="auto"/>
            </w:tcBorders>
          </w:tcPr>
          <w:p w14:paraId="21DD08BB" w14:textId="77777777" w:rsidR="001F1F62" w:rsidRPr="00B6747C" w:rsidRDefault="001F1F62" w:rsidP="001F1F62">
            <w:pPr>
              <w:spacing w:line="240" w:lineRule="auto"/>
              <w:ind w:left="0"/>
              <w:jc w:val="center"/>
              <w:rPr>
                <w:rFonts w:cstheme="minorHAnsi"/>
                <w:color w:val="0070C0"/>
                <w:sz w:val="20"/>
                <w:szCs w:val="20"/>
                <w:lang w:val="de-DE"/>
              </w:rPr>
            </w:pPr>
          </w:p>
        </w:tc>
      </w:tr>
      <w:tr w:rsidR="001F1F62" w:rsidRPr="008453FC" w14:paraId="7563B337" w14:textId="12AC524E" w:rsidTr="00B6747C">
        <w:tc>
          <w:tcPr>
            <w:tcW w:w="15840" w:type="dxa"/>
            <w:gridSpan w:val="7"/>
            <w:tcBorders>
              <w:top w:val="single" w:sz="2" w:space="0" w:color="auto"/>
              <w:bottom w:val="single" w:sz="2" w:space="0" w:color="auto"/>
            </w:tcBorders>
            <w:shd w:val="clear" w:color="auto" w:fill="F2DBDB" w:themeFill="accent2" w:themeFillTint="33"/>
          </w:tcPr>
          <w:p w14:paraId="77DE3C0C" w14:textId="74F3820E" w:rsidR="001F1F62" w:rsidRPr="00B6747C" w:rsidRDefault="001F1F62" w:rsidP="001F1F62">
            <w:pPr>
              <w:spacing w:line="240" w:lineRule="auto"/>
              <w:ind w:left="0"/>
              <w:jc w:val="center"/>
              <w:rPr>
                <w:rFonts w:cstheme="minorHAnsi"/>
                <w:color w:val="0070C0"/>
                <w:sz w:val="20"/>
                <w:szCs w:val="20"/>
              </w:rPr>
            </w:pPr>
            <w:r w:rsidRPr="00B6747C">
              <w:rPr>
                <w:rFonts w:cstheme="minorHAnsi"/>
                <w:b/>
                <w:iCs/>
                <w:color w:val="0070C0"/>
                <w:sz w:val="20"/>
                <w:szCs w:val="20"/>
              </w:rPr>
              <w:t xml:space="preserve">OPTIUNI DE SUPLIMENTARE </w:t>
            </w:r>
          </w:p>
        </w:tc>
      </w:tr>
      <w:tr w:rsidR="001F1F62" w:rsidRPr="008453FC" w14:paraId="0486F2AC" w14:textId="2EF6C6CB" w:rsidTr="00B6747C">
        <w:tc>
          <w:tcPr>
            <w:tcW w:w="535" w:type="dxa"/>
          </w:tcPr>
          <w:p w14:paraId="4852D2F4"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2C73C14B" w14:textId="39A2C565" w:rsidR="001F1F62" w:rsidRPr="000C34A9" w:rsidRDefault="001F1F62" w:rsidP="001F1F62">
            <w:pPr>
              <w:spacing w:line="240" w:lineRule="auto"/>
              <w:ind w:left="0"/>
              <w:rPr>
                <w:rFonts w:cstheme="minorHAnsi"/>
                <w:sz w:val="20"/>
                <w:szCs w:val="20"/>
                <w:lang w:val="fr-BE"/>
              </w:rPr>
            </w:pPr>
            <w:r w:rsidRPr="000C34A9">
              <w:rPr>
                <w:rFonts w:cstheme="minorHAnsi"/>
                <w:iCs/>
                <w:sz w:val="20"/>
                <w:szCs w:val="20"/>
                <w:lang w:val="ro-RO"/>
              </w:rPr>
              <w:t>Valoarea estimată este exprimată printr-un interval (sunt specificate valorile minime și maxime).</w:t>
            </w:r>
          </w:p>
        </w:tc>
        <w:tc>
          <w:tcPr>
            <w:tcW w:w="460" w:type="dxa"/>
          </w:tcPr>
          <w:p w14:paraId="6FCB2E3D" w14:textId="347B8BF5" w:rsidR="001F1F62" w:rsidRPr="000C34A9" w:rsidRDefault="001F1F62" w:rsidP="001F1F62">
            <w:pPr>
              <w:spacing w:line="240" w:lineRule="auto"/>
              <w:ind w:left="0"/>
              <w:jc w:val="center"/>
              <w:rPr>
                <w:rFonts w:cstheme="minorHAnsi"/>
                <w:iCs/>
                <w:sz w:val="20"/>
                <w:szCs w:val="20"/>
              </w:rPr>
            </w:pPr>
            <w:r w:rsidRPr="000C34A9">
              <w:rPr>
                <w:rFonts w:cstheme="minorHAnsi"/>
                <w:iCs/>
                <w:sz w:val="20"/>
                <w:szCs w:val="20"/>
                <w:lang w:val="ro-RO"/>
              </w:rPr>
              <w:t>R</w:t>
            </w:r>
          </w:p>
        </w:tc>
        <w:tc>
          <w:tcPr>
            <w:tcW w:w="1880" w:type="dxa"/>
          </w:tcPr>
          <w:p w14:paraId="691A29FC" w14:textId="4A0C25DC" w:rsidR="001F1F62" w:rsidRPr="000C34A9" w:rsidRDefault="001F1F62" w:rsidP="001F1F62">
            <w:pPr>
              <w:spacing w:line="240" w:lineRule="auto"/>
              <w:ind w:left="0"/>
              <w:jc w:val="center"/>
              <w:rPr>
                <w:rFonts w:cstheme="minorHAnsi"/>
                <w:sz w:val="20"/>
                <w:szCs w:val="20"/>
                <w:lang w:val="ro-RO"/>
              </w:rPr>
            </w:pPr>
            <w:r w:rsidRPr="000C34A9">
              <w:rPr>
                <w:rFonts w:cstheme="minorHAnsi"/>
                <w:sz w:val="20"/>
                <w:szCs w:val="20"/>
                <w:lang w:val="ro-RO"/>
              </w:rPr>
              <w:t>Art 9 (1) Lege</w:t>
            </w:r>
          </w:p>
          <w:p w14:paraId="4F1532CD" w14:textId="7BCC7062" w:rsidR="001F1F62" w:rsidRPr="000C34A9" w:rsidRDefault="001F1F62" w:rsidP="001F1F62">
            <w:pPr>
              <w:spacing w:line="240" w:lineRule="auto"/>
              <w:ind w:left="0"/>
              <w:jc w:val="center"/>
              <w:rPr>
                <w:rFonts w:cstheme="minorHAnsi"/>
                <w:sz w:val="20"/>
                <w:szCs w:val="20"/>
                <w:lang w:val="ro-RO"/>
              </w:rPr>
            </w:pPr>
            <w:r w:rsidRPr="000C34A9">
              <w:rPr>
                <w:rFonts w:cstheme="minorHAnsi"/>
                <w:sz w:val="20"/>
                <w:szCs w:val="20"/>
                <w:lang w:val="ro-RO"/>
              </w:rPr>
              <w:t>Art. 104 (8) Lege</w:t>
            </w:r>
          </w:p>
          <w:p w14:paraId="60B9CBC0" w14:textId="148E8600" w:rsidR="001F1F62" w:rsidRPr="000C34A9" w:rsidRDefault="001F1F62" w:rsidP="001F1F62">
            <w:pPr>
              <w:spacing w:line="240" w:lineRule="auto"/>
              <w:ind w:left="0"/>
              <w:jc w:val="center"/>
              <w:rPr>
                <w:rFonts w:cstheme="minorHAnsi"/>
                <w:sz w:val="20"/>
                <w:szCs w:val="20"/>
                <w:lang w:val="de-DE"/>
              </w:rPr>
            </w:pPr>
            <w:r w:rsidRPr="000C34A9">
              <w:rPr>
                <w:rFonts w:cstheme="minorHAnsi"/>
                <w:sz w:val="20"/>
                <w:szCs w:val="20"/>
                <w:lang w:val="ro-RO"/>
              </w:rPr>
              <w:t>Art 165 HG</w:t>
            </w:r>
          </w:p>
        </w:tc>
        <w:tc>
          <w:tcPr>
            <w:tcW w:w="1794" w:type="dxa"/>
          </w:tcPr>
          <w:p w14:paraId="770564F3" w14:textId="506701BC" w:rsidR="001F1F62" w:rsidRPr="000C34A9" w:rsidRDefault="001F1F62" w:rsidP="001F1F62">
            <w:pPr>
              <w:spacing w:after="0" w:line="240" w:lineRule="auto"/>
              <w:ind w:left="0"/>
              <w:jc w:val="center"/>
              <w:rPr>
                <w:rFonts w:cstheme="minorHAnsi"/>
                <w:sz w:val="20"/>
                <w:szCs w:val="20"/>
                <w:lang w:val="ro-RO"/>
              </w:rPr>
            </w:pPr>
            <w:r w:rsidRPr="000C34A9">
              <w:rPr>
                <w:rFonts w:cstheme="minorHAnsi"/>
                <w:sz w:val="20"/>
                <w:szCs w:val="20"/>
                <w:lang w:val="ro-RO"/>
              </w:rPr>
              <w:t>Art. 14(1) Lege</w:t>
            </w:r>
          </w:p>
          <w:p w14:paraId="1ABA5EA5" w14:textId="77777777" w:rsidR="001F1F62" w:rsidRPr="000C34A9" w:rsidRDefault="001F1F62" w:rsidP="001F1F62">
            <w:pPr>
              <w:spacing w:after="0" w:line="240" w:lineRule="auto"/>
              <w:ind w:left="0"/>
              <w:jc w:val="center"/>
              <w:rPr>
                <w:rFonts w:cstheme="minorHAnsi"/>
                <w:sz w:val="20"/>
                <w:szCs w:val="20"/>
                <w:lang w:val="ro-RO"/>
              </w:rPr>
            </w:pPr>
          </w:p>
          <w:p w14:paraId="1B8625AD" w14:textId="20C791B4" w:rsidR="001F1F62" w:rsidRPr="000C34A9" w:rsidRDefault="001F1F62" w:rsidP="001F1F62">
            <w:pPr>
              <w:spacing w:after="0" w:line="240" w:lineRule="auto"/>
              <w:ind w:left="0"/>
              <w:jc w:val="center"/>
              <w:rPr>
                <w:rFonts w:cstheme="minorHAnsi"/>
                <w:sz w:val="20"/>
                <w:szCs w:val="20"/>
                <w:lang w:val="ro-RO"/>
              </w:rPr>
            </w:pPr>
            <w:r w:rsidRPr="000C34A9">
              <w:rPr>
                <w:rFonts w:cstheme="minorHAnsi"/>
                <w:sz w:val="20"/>
                <w:szCs w:val="20"/>
                <w:lang w:val="ro-RO"/>
              </w:rPr>
              <w:t>Art. 117 Lege</w:t>
            </w:r>
          </w:p>
          <w:p w14:paraId="5FD3E47A" w14:textId="3515AC77" w:rsidR="001F1F62" w:rsidRPr="000C34A9" w:rsidRDefault="001F1F62" w:rsidP="001F1F62">
            <w:pPr>
              <w:spacing w:after="0" w:line="240" w:lineRule="auto"/>
              <w:ind w:left="0"/>
              <w:jc w:val="center"/>
              <w:rPr>
                <w:rFonts w:cstheme="minorHAnsi"/>
                <w:sz w:val="20"/>
                <w:szCs w:val="20"/>
                <w:lang w:val="ro-RO"/>
              </w:rPr>
            </w:pPr>
            <w:r w:rsidRPr="000C34A9">
              <w:rPr>
                <w:rFonts w:cstheme="minorHAnsi"/>
                <w:sz w:val="20"/>
                <w:szCs w:val="20"/>
                <w:lang w:val="ro-RO"/>
              </w:rPr>
              <w:t>Art. 160 HG</w:t>
            </w:r>
          </w:p>
          <w:p w14:paraId="3AB80037" w14:textId="77777777" w:rsidR="001F1F62" w:rsidRPr="000C34A9" w:rsidRDefault="001F1F62" w:rsidP="001F1F62">
            <w:pPr>
              <w:spacing w:line="240" w:lineRule="auto"/>
              <w:ind w:left="0"/>
              <w:jc w:val="center"/>
              <w:rPr>
                <w:rFonts w:cstheme="minorHAnsi"/>
                <w:sz w:val="20"/>
                <w:szCs w:val="20"/>
                <w:lang w:val="de-DE"/>
              </w:rPr>
            </w:pPr>
          </w:p>
        </w:tc>
        <w:tc>
          <w:tcPr>
            <w:tcW w:w="4056" w:type="dxa"/>
            <w:tcBorders>
              <w:top w:val="single" w:sz="2" w:space="0" w:color="auto"/>
            </w:tcBorders>
          </w:tcPr>
          <w:p w14:paraId="3FED0FE1" w14:textId="77777777" w:rsidR="001F1F62" w:rsidRPr="00B6747C" w:rsidRDefault="001F1F62" w:rsidP="001F1F62">
            <w:pPr>
              <w:spacing w:line="240" w:lineRule="auto"/>
              <w:ind w:left="0"/>
              <w:jc w:val="center"/>
              <w:rPr>
                <w:rFonts w:cstheme="minorHAnsi"/>
                <w:sz w:val="20"/>
                <w:szCs w:val="20"/>
                <w:lang w:val="de-DE"/>
              </w:rPr>
            </w:pPr>
          </w:p>
        </w:tc>
        <w:tc>
          <w:tcPr>
            <w:tcW w:w="1170" w:type="dxa"/>
            <w:tcBorders>
              <w:top w:val="single" w:sz="2" w:space="0" w:color="auto"/>
            </w:tcBorders>
          </w:tcPr>
          <w:p w14:paraId="4C351EE8" w14:textId="77777777" w:rsidR="001F1F62" w:rsidRPr="00B6747C" w:rsidRDefault="001F1F62" w:rsidP="001F1F62">
            <w:pPr>
              <w:spacing w:line="240" w:lineRule="auto"/>
              <w:ind w:left="0"/>
              <w:jc w:val="center"/>
              <w:rPr>
                <w:rFonts w:cstheme="minorHAnsi"/>
                <w:color w:val="0070C0"/>
                <w:sz w:val="20"/>
                <w:szCs w:val="20"/>
                <w:lang w:val="de-DE"/>
              </w:rPr>
            </w:pPr>
          </w:p>
        </w:tc>
      </w:tr>
      <w:tr w:rsidR="001F1F62" w:rsidRPr="0039726C" w14:paraId="0EE98C27" w14:textId="77777777" w:rsidTr="00B6747C">
        <w:tc>
          <w:tcPr>
            <w:tcW w:w="535" w:type="dxa"/>
          </w:tcPr>
          <w:p w14:paraId="0C28234C"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7ADECEAE" w14:textId="29918DE2" w:rsidR="001F1F62" w:rsidRPr="000C34A9" w:rsidRDefault="001F1F62" w:rsidP="001F1F62">
            <w:pPr>
              <w:spacing w:line="240" w:lineRule="auto"/>
              <w:ind w:left="0"/>
              <w:rPr>
                <w:rFonts w:eastAsia="Times New Roman" w:cstheme="minorHAnsi"/>
                <w:iCs/>
                <w:sz w:val="20"/>
                <w:szCs w:val="20"/>
              </w:rPr>
            </w:pPr>
            <w:r w:rsidRPr="000C34A9">
              <w:rPr>
                <w:rFonts w:eastAsia="Times New Roman" w:cstheme="minorHAnsi"/>
                <w:iCs/>
                <w:sz w:val="20"/>
                <w:szCs w:val="20"/>
              </w:rPr>
              <w:t>Opțiunea de suplimentare este justificată prin natura contractului fiind prezentate tipurile de activități și valorile aferente; suplimentarea poate fi făcută numai prin mărirea cantităților (numărul / volumul cantitatilor de servicii) sau creșterea duratei/frecvența prestării.</w:t>
            </w:r>
          </w:p>
        </w:tc>
        <w:tc>
          <w:tcPr>
            <w:tcW w:w="460" w:type="dxa"/>
          </w:tcPr>
          <w:p w14:paraId="50ABF2A1" w14:textId="4FFCEC4B" w:rsidR="001F1F62" w:rsidRPr="000C34A9" w:rsidRDefault="001F1F62" w:rsidP="001F1F62">
            <w:pPr>
              <w:spacing w:line="240" w:lineRule="auto"/>
              <w:ind w:left="0"/>
              <w:jc w:val="center"/>
              <w:rPr>
                <w:rFonts w:cstheme="minorHAnsi"/>
                <w:iCs/>
                <w:sz w:val="20"/>
                <w:szCs w:val="20"/>
              </w:rPr>
            </w:pPr>
            <w:r w:rsidRPr="000C34A9">
              <w:rPr>
                <w:rFonts w:cstheme="minorHAnsi"/>
                <w:iCs/>
                <w:sz w:val="20"/>
                <w:szCs w:val="20"/>
              </w:rPr>
              <w:t>C</w:t>
            </w:r>
          </w:p>
        </w:tc>
        <w:tc>
          <w:tcPr>
            <w:tcW w:w="1880" w:type="dxa"/>
          </w:tcPr>
          <w:p w14:paraId="3501E73E" w14:textId="77777777" w:rsidR="001F1F62" w:rsidRPr="000C34A9" w:rsidRDefault="001F1F62" w:rsidP="001F1F62">
            <w:pPr>
              <w:spacing w:after="0" w:line="240" w:lineRule="auto"/>
              <w:ind w:left="0"/>
              <w:jc w:val="center"/>
              <w:rPr>
                <w:rFonts w:cstheme="minorHAnsi"/>
                <w:sz w:val="20"/>
                <w:szCs w:val="20"/>
                <w:lang w:val="ro-RO"/>
              </w:rPr>
            </w:pPr>
            <w:r w:rsidRPr="000C34A9">
              <w:rPr>
                <w:rFonts w:cstheme="minorHAnsi"/>
                <w:sz w:val="20"/>
                <w:szCs w:val="20"/>
                <w:lang w:val="ro-RO"/>
              </w:rPr>
              <w:t>Art 9 (1) Lege</w:t>
            </w:r>
          </w:p>
          <w:p w14:paraId="251101E1" w14:textId="77777777" w:rsidR="001F1F62" w:rsidRPr="000C34A9" w:rsidRDefault="001F1F62" w:rsidP="001F1F62">
            <w:pPr>
              <w:spacing w:after="0" w:line="240" w:lineRule="auto"/>
              <w:ind w:left="0"/>
              <w:jc w:val="center"/>
              <w:rPr>
                <w:rFonts w:cstheme="minorHAnsi"/>
                <w:sz w:val="20"/>
                <w:szCs w:val="20"/>
                <w:lang w:val="ro-RO"/>
              </w:rPr>
            </w:pPr>
            <w:r w:rsidRPr="000C34A9">
              <w:rPr>
                <w:rFonts w:cstheme="minorHAnsi"/>
                <w:sz w:val="20"/>
                <w:szCs w:val="20"/>
                <w:lang w:val="ro-RO"/>
              </w:rPr>
              <w:t>Art. 9(3) e) H.G.</w:t>
            </w:r>
          </w:p>
          <w:p w14:paraId="6F87E96B" w14:textId="77777777" w:rsidR="001F1F62" w:rsidRPr="000C34A9" w:rsidRDefault="001F1F62" w:rsidP="001F1F62">
            <w:pPr>
              <w:spacing w:after="0" w:line="240" w:lineRule="auto"/>
              <w:ind w:left="0"/>
              <w:jc w:val="center"/>
              <w:rPr>
                <w:rFonts w:cstheme="minorHAnsi"/>
                <w:sz w:val="20"/>
                <w:szCs w:val="20"/>
                <w:lang w:val="ro-RO"/>
              </w:rPr>
            </w:pPr>
          </w:p>
        </w:tc>
        <w:tc>
          <w:tcPr>
            <w:tcW w:w="1794" w:type="dxa"/>
          </w:tcPr>
          <w:p w14:paraId="1881CBBD" w14:textId="77777777" w:rsidR="001F1F62" w:rsidRPr="000C34A9" w:rsidRDefault="001F1F62" w:rsidP="001F1F62">
            <w:pPr>
              <w:spacing w:after="0" w:line="240" w:lineRule="auto"/>
              <w:ind w:left="0"/>
              <w:jc w:val="center"/>
              <w:rPr>
                <w:rFonts w:cstheme="minorHAnsi"/>
                <w:sz w:val="20"/>
                <w:szCs w:val="20"/>
                <w:lang w:val="ro-RO"/>
              </w:rPr>
            </w:pPr>
            <w:r w:rsidRPr="000C34A9">
              <w:rPr>
                <w:rFonts w:cstheme="minorHAnsi"/>
                <w:sz w:val="20"/>
                <w:szCs w:val="20"/>
                <w:lang w:val="ro-RO"/>
              </w:rPr>
              <w:t xml:space="preserve">Art. 14(1) Lege </w:t>
            </w:r>
          </w:p>
          <w:p w14:paraId="4671D193" w14:textId="77777777" w:rsidR="001F1F62" w:rsidRPr="000C34A9" w:rsidRDefault="001F1F62" w:rsidP="001F1F62">
            <w:pPr>
              <w:spacing w:after="0" w:line="240" w:lineRule="auto"/>
              <w:ind w:left="0"/>
              <w:jc w:val="center"/>
              <w:rPr>
                <w:rFonts w:cstheme="minorHAnsi"/>
                <w:sz w:val="20"/>
                <w:szCs w:val="20"/>
                <w:lang w:val="ro-RO"/>
              </w:rPr>
            </w:pPr>
            <w:r w:rsidRPr="000C34A9">
              <w:rPr>
                <w:rFonts w:cstheme="minorHAnsi"/>
                <w:sz w:val="20"/>
                <w:szCs w:val="20"/>
                <w:lang w:val="ro-RO"/>
              </w:rPr>
              <w:t>Art. 9(3) e) H.G.</w:t>
            </w:r>
          </w:p>
          <w:p w14:paraId="4C12B365" w14:textId="77777777" w:rsidR="001F1F62" w:rsidRPr="000C34A9" w:rsidRDefault="001F1F62" w:rsidP="001F1F62">
            <w:pPr>
              <w:spacing w:after="0" w:line="240" w:lineRule="auto"/>
              <w:ind w:left="0"/>
              <w:jc w:val="center"/>
              <w:rPr>
                <w:rFonts w:cstheme="minorHAnsi"/>
                <w:sz w:val="20"/>
                <w:szCs w:val="20"/>
                <w:lang w:val="ro-RO"/>
              </w:rPr>
            </w:pPr>
          </w:p>
        </w:tc>
        <w:tc>
          <w:tcPr>
            <w:tcW w:w="4056" w:type="dxa"/>
            <w:tcBorders>
              <w:top w:val="single" w:sz="2" w:space="0" w:color="auto"/>
            </w:tcBorders>
          </w:tcPr>
          <w:p w14:paraId="0478F78C" w14:textId="77777777" w:rsidR="001F1F62" w:rsidRPr="00B6747C" w:rsidRDefault="001F1F62" w:rsidP="001F1F62">
            <w:pPr>
              <w:spacing w:line="240" w:lineRule="auto"/>
              <w:ind w:left="0"/>
              <w:jc w:val="center"/>
              <w:rPr>
                <w:rFonts w:cstheme="minorHAnsi"/>
                <w:sz w:val="20"/>
                <w:szCs w:val="20"/>
                <w:lang w:val="de-DE"/>
              </w:rPr>
            </w:pPr>
          </w:p>
        </w:tc>
        <w:tc>
          <w:tcPr>
            <w:tcW w:w="1170" w:type="dxa"/>
            <w:tcBorders>
              <w:top w:val="single" w:sz="2" w:space="0" w:color="auto"/>
            </w:tcBorders>
          </w:tcPr>
          <w:p w14:paraId="2FBD5EC6" w14:textId="77777777" w:rsidR="001F1F62" w:rsidRPr="00B6747C" w:rsidRDefault="001F1F62" w:rsidP="001F1F62">
            <w:pPr>
              <w:spacing w:line="240" w:lineRule="auto"/>
              <w:ind w:left="0"/>
              <w:jc w:val="center"/>
              <w:rPr>
                <w:rFonts w:cstheme="minorHAnsi"/>
                <w:color w:val="0070C0"/>
                <w:sz w:val="20"/>
                <w:szCs w:val="20"/>
                <w:lang w:val="de-DE"/>
              </w:rPr>
            </w:pPr>
          </w:p>
        </w:tc>
      </w:tr>
      <w:tr w:rsidR="001F1F62" w:rsidRPr="008453FC" w14:paraId="7E2BD330" w14:textId="2CEF76DC" w:rsidTr="00B6747C">
        <w:tc>
          <w:tcPr>
            <w:tcW w:w="535" w:type="dxa"/>
            <w:tcBorders>
              <w:bottom w:val="single" w:sz="2" w:space="0" w:color="auto"/>
            </w:tcBorders>
          </w:tcPr>
          <w:p w14:paraId="48187259"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lang w:val="de-DE"/>
              </w:rPr>
            </w:pPr>
          </w:p>
        </w:tc>
        <w:tc>
          <w:tcPr>
            <w:tcW w:w="5945" w:type="dxa"/>
            <w:tcBorders>
              <w:bottom w:val="single" w:sz="2" w:space="0" w:color="auto"/>
            </w:tcBorders>
          </w:tcPr>
          <w:p w14:paraId="6CE78D35" w14:textId="22AFD59A" w:rsidR="001F1F62" w:rsidRPr="000C34A9" w:rsidRDefault="001F1F62" w:rsidP="001F1F62">
            <w:pPr>
              <w:spacing w:line="240" w:lineRule="auto"/>
              <w:ind w:left="0"/>
              <w:rPr>
                <w:rFonts w:cstheme="minorHAnsi"/>
                <w:sz w:val="20"/>
                <w:szCs w:val="20"/>
              </w:rPr>
            </w:pPr>
            <w:r w:rsidRPr="000C34A9">
              <w:rPr>
                <w:rFonts w:cstheme="minorHAnsi"/>
                <w:iCs/>
                <w:sz w:val="20"/>
                <w:szCs w:val="20"/>
                <w:lang w:val="ro-RO"/>
              </w:rPr>
              <w:t>În cazul includerii în DA a opțiunii de suplimentare, condițiile de aplicabilitate sunt incluse în clauzele contractuale.</w:t>
            </w:r>
          </w:p>
        </w:tc>
        <w:tc>
          <w:tcPr>
            <w:tcW w:w="460" w:type="dxa"/>
            <w:tcBorders>
              <w:bottom w:val="single" w:sz="2" w:space="0" w:color="auto"/>
            </w:tcBorders>
          </w:tcPr>
          <w:p w14:paraId="0A211209" w14:textId="4273552D" w:rsidR="001F1F62" w:rsidRPr="000C34A9" w:rsidRDefault="001F1F62" w:rsidP="001F1F62">
            <w:pPr>
              <w:spacing w:line="240" w:lineRule="auto"/>
              <w:ind w:left="0"/>
              <w:jc w:val="center"/>
              <w:rPr>
                <w:rFonts w:cstheme="minorHAnsi"/>
                <w:iCs/>
                <w:sz w:val="20"/>
                <w:szCs w:val="20"/>
              </w:rPr>
            </w:pPr>
            <w:r w:rsidRPr="000C34A9">
              <w:rPr>
                <w:rFonts w:cstheme="minorHAnsi"/>
                <w:iCs/>
                <w:sz w:val="20"/>
                <w:szCs w:val="20"/>
              </w:rPr>
              <w:t>R</w:t>
            </w:r>
          </w:p>
        </w:tc>
        <w:tc>
          <w:tcPr>
            <w:tcW w:w="1880" w:type="dxa"/>
            <w:tcBorders>
              <w:bottom w:val="single" w:sz="2" w:space="0" w:color="auto"/>
            </w:tcBorders>
          </w:tcPr>
          <w:p w14:paraId="31BD8669" w14:textId="5D9779EF" w:rsidR="001F1F62" w:rsidRPr="000C34A9" w:rsidRDefault="001F1F62" w:rsidP="001F1F62">
            <w:pPr>
              <w:spacing w:line="240" w:lineRule="auto"/>
              <w:ind w:left="0"/>
              <w:jc w:val="center"/>
              <w:rPr>
                <w:rFonts w:cstheme="minorHAnsi"/>
                <w:sz w:val="20"/>
                <w:szCs w:val="20"/>
                <w:lang w:val="de-DE"/>
              </w:rPr>
            </w:pPr>
            <w:r w:rsidRPr="000C34A9">
              <w:rPr>
                <w:rFonts w:cstheme="minorHAnsi"/>
                <w:sz w:val="20"/>
                <w:szCs w:val="20"/>
              </w:rPr>
              <w:t>Art.221 (1) lit.a) Lege</w:t>
            </w:r>
          </w:p>
        </w:tc>
        <w:tc>
          <w:tcPr>
            <w:tcW w:w="1794" w:type="dxa"/>
            <w:tcBorders>
              <w:bottom w:val="single" w:sz="2" w:space="0" w:color="auto"/>
            </w:tcBorders>
          </w:tcPr>
          <w:p w14:paraId="172DB6D2" w14:textId="77777777" w:rsidR="001F1F62" w:rsidRPr="000C34A9" w:rsidRDefault="001F1F62" w:rsidP="001F1F62">
            <w:pPr>
              <w:spacing w:line="240" w:lineRule="auto"/>
              <w:ind w:left="0"/>
              <w:jc w:val="center"/>
              <w:rPr>
                <w:rFonts w:cstheme="minorHAnsi"/>
                <w:sz w:val="20"/>
                <w:szCs w:val="20"/>
              </w:rPr>
            </w:pPr>
            <w:r w:rsidRPr="000C34A9">
              <w:rPr>
                <w:rFonts w:cstheme="minorHAnsi"/>
                <w:sz w:val="20"/>
                <w:szCs w:val="20"/>
              </w:rPr>
              <w:t>Art.236 Lege</w:t>
            </w:r>
          </w:p>
          <w:p w14:paraId="2785BFAD" w14:textId="77777777" w:rsidR="001F1F62" w:rsidRPr="000C34A9" w:rsidRDefault="001F1F62" w:rsidP="001F1F62">
            <w:pPr>
              <w:spacing w:line="240" w:lineRule="auto"/>
              <w:ind w:left="0"/>
              <w:jc w:val="center"/>
              <w:rPr>
                <w:rFonts w:cstheme="minorHAnsi"/>
                <w:sz w:val="20"/>
                <w:szCs w:val="20"/>
                <w:lang w:val="de-DE"/>
              </w:rPr>
            </w:pPr>
          </w:p>
        </w:tc>
        <w:tc>
          <w:tcPr>
            <w:tcW w:w="4056" w:type="dxa"/>
          </w:tcPr>
          <w:p w14:paraId="51171920" w14:textId="77777777" w:rsidR="001F1F62" w:rsidRPr="00B6747C" w:rsidRDefault="001F1F62" w:rsidP="001F1F62">
            <w:pPr>
              <w:spacing w:line="240" w:lineRule="auto"/>
              <w:ind w:left="0"/>
              <w:jc w:val="center"/>
              <w:rPr>
                <w:rFonts w:cstheme="minorHAnsi"/>
                <w:sz w:val="20"/>
                <w:szCs w:val="20"/>
                <w:lang w:val="de-DE"/>
              </w:rPr>
            </w:pPr>
          </w:p>
        </w:tc>
        <w:tc>
          <w:tcPr>
            <w:tcW w:w="1170" w:type="dxa"/>
          </w:tcPr>
          <w:p w14:paraId="79AFA1D2" w14:textId="77777777" w:rsidR="001F1F62" w:rsidRPr="00B6747C" w:rsidRDefault="001F1F62" w:rsidP="001F1F62">
            <w:pPr>
              <w:spacing w:line="240" w:lineRule="auto"/>
              <w:ind w:left="0"/>
              <w:jc w:val="center"/>
              <w:rPr>
                <w:rFonts w:cstheme="minorHAnsi"/>
                <w:color w:val="0070C0"/>
                <w:sz w:val="20"/>
                <w:szCs w:val="20"/>
                <w:lang w:val="de-DE"/>
              </w:rPr>
            </w:pPr>
          </w:p>
        </w:tc>
      </w:tr>
      <w:tr w:rsidR="001F1F62" w:rsidRPr="008453FC" w14:paraId="0E46D7A0" w14:textId="61DFF591" w:rsidTr="00B6747C">
        <w:tc>
          <w:tcPr>
            <w:tcW w:w="15840" w:type="dxa"/>
            <w:gridSpan w:val="7"/>
            <w:tcBorders>
              <w:top w:val="single" w:sz="2" w:space="0" w:color="auto"/>
              <w:bottom w:val="single" w:sz="2" w:space="0" w:color="auto"/>
            </w:tcBorders>
            <w:shd w:val="clear" w:color="auto" w:fill="F2DBDB" w:themeFill="accent2" w:themeFillTint="33"/>
          </w:tcPr>
          <w:p w14:paraId="67DC9450" w14:textId="1359B6C0" w:rsidR="001F1F62" w:rsidRPr="000C34A9" w:rsidRDefault="001F1F62" w:rsidP="001F1F62">
            <w:pPr>
              <w:spacing w:line="240" w:lineRule="auto"/>
              <w:ind w:left="0"/>
              <w:jc w:val="center"/>
              <w:rPr>
                <w:rFonts w:cstheme="minorHAnsi"/>
                <w:color w:val="0070C0"/>
                <w:sz w:val="20"/>
                <w:szCs w:val="20"/>
              </w:rPr>
            </w:pPr>
            <w:r w:rsidRPr="000C34A9">
              <w:rPr>
                <w:rFonts w:cstheme="minorHAnsi"/>
                <w:b/>
                <w:iCs/>
                <w:color w:val="0070C0"/>
                <w:sz w:val="20"/>
                <w:szCs w:val="20"/>
              </w:rPr>
              <w:t>GARANȚIA DE PARTICIPARE</w:t>
            </w:r>
          </w:p>
        </w:tc>
      </w:tr>
      <w:tr w:rsidR="00613B40" w:rsidRPr="008453FC" w14:paraId="4010975A" w14:textId="26315E77" w:rsidTr="00B6747C">
        <w:tc>
          <w:tcPr>
            <w:tcW w:w="535" w:type="dxa"/>
            <w:tcBorders>
              <w:bottom w:val="single" w:sz="2" w:space="0" w:color="auto"/>
            </w:tcBorders>
          </w:tcPr>
          <w:p w14:paraId="2BB6DD5C" w14:textId="77777777" w:rsidR="00613B40" w:rsidRPr="00B6747C" w:rsidRDefault="00613B40" w:rsidP="00613B40">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2156ED9D" w14:textId="3384FAC2" w:rsidR="00613B40" w:rsidRPr="000C34A9" w:rsidRDefault="00613B40" w:rsidP="00613B40">
            <w:pPr>
              <w:spacing w:line="240" w:lineRule="auto"/>
              <w:ind w:left="0"/>
              <w:rPr>
                <w:rFonts w:cstheme="minorHAnsi"/>
                <w:sz w:val="20"/>
                <w:szCs w:val="20"/>
                <w:lang w:val="fr-BE"/>
              </w:rPr>
            </w:pPr>
            <w:r w:rsidRPr="000C34A9">
              <w:rPr>
                <w:rFonts w:cstheme="minorHAnsi"/>
                <w:iCs/>
                <w:sz w:val="20"/>
                <w:szCs w:val="20"/>
                <w:lang w:val="ro-RO"/>
              </w:rPr>
              <w:t>Garanția de participare solicitată este în conformitate cu legislația în vigoare.</w:t>
            </w:r>
          </w:p>
        </w:tc>
        <w:tc>
          <w:tcPr>
            <w:tcW w:w="460" w:type="dxa"/>
            <w:tcBorders>
              <w:bottom w:val="single" w:sz="2" w:space="0" w:color="auto"/>
            </w:tcBorders>
          </w:tcPr>
          <w:p w14:paraId="1EE655B0" w14:textId="54DAE330" w:rsidR="00613B40" w:rsidRPr="000C34A9" w:rsidRDefault="00613B40" w:rsidP="00613B40">
            <w:pPr>
              <w:spacing w:line="240" w:lineRule="auto"/>
              <w:ind w:left="0"/>
              <w:jc w:val="center"/>
              <w:rPr>
                <w:rFonts w:cstheme="minorHAnsi"/>
                <w:iCs/>
                <w:sz w:val="20"/>
                <w:szCs w:val="20"/>
              </w:rPr>
            </w:pPr>
            <w:r w:rsidRPr="000C34A9">
              <w:rPr>
                <w:rFonts w:cstheme="minorHAnsi"/>
                <w:iCs/>
                <w:sz w:val="20"/>
                <w:szCs w:val="20"/>
                <w:lang w:val="ro-RO"/>
              </w:rPr>
              <w:t>R</w:t>
            </w:r>
          </w:p>
        </w:tc>
        <w:tc>
          <w:tcPr>
            <w:tcW w:w="1880" w:type="dxa"/>
            <w:tcBorders>
              <w:bottom w:val="single" w:sz="2" w:space="0" w:color="auto"/>
            </w:tcBorders>
          </w:tcPr>
          <w:p w14:paraId="04FBC369" w14:textId="77777777" w:rsidR="00613B40" w:rsidRPr="000C34A9" w:rsidRDefault="00613B40" w:rsidP="00613B40">
            <w:pPr>
              <w:spacing w:after="0" w:line="240" w:lineRule="auto"/>
              <w:ind w:left="0" w:right="43"/>
              <w:rPr>
                <w:rFonts w:eastAsia="Trebuchet MS" w:cs="Trebuchet MS"/>
                <w:color w:val="000000"/>
                <w:sz w:val="20"/>
                <w:szCs w:val="20"/>
              </w:rPr>
            </w:pPr>
            <w:r w:rsidRPr="000C34A9">
              <w:rPr>
                <w:rFonts w:eastAsia="Trebuchet MS" w:cs="Trebuchet MS"/>
                <w:color w:val="000000"/>
                <w:sz w:val="20"/>
                <w:szCs w:val="20"/>
              </w:rPr>
              <w:t>Art. 154 (2) Lege;</w:t>
            </w:r>
          </w:p>
          <w:p w14:paraId="0571F684" w14:textId="498443B3" w:rsidR="00613B40" w:rsidRPr="000C34A9" w:rsidRDefault="00613B40" w:rsidP="00613B40">
            <w:pPr>
              <w:spacing w:line="240" w:lineRule="auto"/>
              <w:ind w:left="0"/>
              <w:jc w:val="center"/>
              <w:rPr>
                <w:rFonts w:cstheme="minorHAnsi"/>
                <w:sz w:val="20"/>
                <w:szCs w:val="20"/>
              </w:rPr>
            </w:pPr>
            <w:r w:rsidRPr="000C34A9">
              <w:rPr>
                <w:rFonts w:eastAsia="Trebuchet MS" w:cs="Trebuchet MS"/>
                <w:color w:val="000000"/>
                <w:sz w:val="20"/>
                <w:szCs w:val="20"/>
              </w:rPr>
              <w:t xml:space="preserve">Art. 35 (3) a) HG </w:t>
            </w:r>
          </w:p>
        </w:tc>
        <w:tc>
          <w:tcPr>
            <w:tcW w:w="1794" w:type="dxa"/>
            <w:tcBorders>
              <w:bottom w:val="single" w:sz="2" w:space="0" w:color="auto"/>
            </w:tcBorders>
          </w:tcPr>
          <w:p w14:paraId="35BA40FB" w14:textId="77777777" w:rsidR="00613B40" w:rsidRPr="000C34A9" w:rsidRDefault="00613B40" w:rsidP="00613B40">
            <w:pPr>
              <w:spacing w:after="0" w:line="240" w:lineRule="auto"/>
              <w:ind w:left="0" w:right="43"/>
              <w:rPr>
                <w:rFonts w:eastAsia="Trebuchet MS" w:cs="Trebuchet MS"/>
                <w:color w:val="000000"/>
                <w:sz w:val="20"/>
                <w:szCs w:val="20"/>
              </w:rPr>
            </w:pPr>
            <w:r w:rsidRPr="000C34A9">
              <w:rPr>
                <w:rFonts w:eastAsia="Trebuchet MS" w:cs="Trebuchet MS"/>
                <w:color w:val="000000"/>
                <w:sz w:val="20"/>
                <w:szCs w:val="20"/>
              </w:rPr>
              <w:t>Art. 164 (2) Lege;</w:t>
            </w:r>
          </w:p>
          <w:p w14:paraId="000AD490" w14:textId="455B9CF3" w:rsidR="00613B40" w:rsidRPr="000C34A9" w:rsidRDefault="00613B40" w:rsidP="00613B40">
            <w:pPr>
              <w:spacing w:line="240" w:lineRule="auto"/>
              <w:ind w:left="0"/>
              <w:jc w:val="center"/>
              <w:rPr>
                <w:rFonts w:cstheme="minorHAnsi"/>
                <w:sz w:val="20"/>
                <w:szCs w:val="20"/>
              </w:rPr>
            </w:pPr>
            <w:r w:rsidRPr="000C34A9">
              <w:rPr>
                <w:rFonts w:eastAsia="Trebuchet MS" w:cs="Trebuchet MS"/>
                <w:color w:val="000000"/>
                <w:sz w:val="20"/>
                <w:szCs w:val="20"/>
              </w:rPr>
              <w:t xml:space="preserve">Art. 41 (3), a) HG </w:t>
            </w:r>
          </w:p>
        </w:tc>
        <w:tc>
          <w:tcPr>
            <w:tcW w:w="4056" w:type="dxa"/>
            <w:tcBorders>
              <w:top w:val="single" w:sz="2" w:space="0" w:color="auto"/>
            </w:tcBorders>
          </w:tcPr>
          <w:p w14:paraId="3A894B0A" w14:textId="77777777" w:rsidR="00613B40" w:rsidRPr="00B6747C" w:rsidRDefault="00613B40" w:rsidP="00613B40">
            <w:pPr>
              <w:spacing w:line="240" w:lineRule="auto"/>
              <w:ind w:left="0"/>
              <w:jc w:val="center"/>
              <w:rPr>
                <w:rFonts w:eastAsia="Times New Roman" w:cstheme="minorHAnsi"/>
                <w:sz w:val="20"/>
                <w:szCs w:val="20"/>
              </w:rPr>
            </w:pPr>
          </w:p>
        </w:tc>
        <w:tc>
          <w:tcPr>
            <w:tcW w:w="1170" w:type="dxa"/>
            <w:tcBorders>
              <w:top w:val="single" w:sz="2" w:space="0" w:color="auto"/>
            </w:tcBorders>
          </w:tcPr>
          <w:p w14:paraId="4F01CFAD" w14:textId="77777777" w:rsidR="00613B40" w:rsidRPr="00B6747C" w:rsidRDefault="00613B40" w:rsidP="00613B40">
            <w:pPr>
              <w:spacing w:line="240" w:lineRule="auto"/>
              <w:ind w:left="0"/>
              <w:jc w:val="center"/>
              <w:rPr>
                <w:rFonts w:eastAsia="Times New Roman" w:cstheme="minorHAnsi"/>
                <w:color w:val="0070C0"/>
                <w:sz w:val="20"/>
                <w:szCs w:val="20"/>
              </w:rPr>
            </w:pPr>
          </w:p>
        </w:tc>
      </w:tr>
      <w:tr w:rsidR="00613B40" w:rsidRPr="008453FC" w14:paraId="48F2B109" w14:textId="77777777" w:rsidTr="00B6747C">
        <w:tc>
          <w:tcPr>
            <w:tcW w:w="535" w:type="dxa"/>
            <w:tcBorders>
              <w:bottom w:val="single" w:sz="2" w:space="0" w:color="auto"/>
            </w:tcBorders>
          </w:tcPr>
          <w:p w14:paraId="648BA8C9" w14:textId="77777777" w:rsidR="00613B40" w:rsidRPr="00B6747C" w:rsidRDefault="00613B40" w:rsidP="00613B40">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5CD70A39" w14:textId="497CA90F" w:rsidR="00613B40" w:rsidRPr="000C34A9" w:rsidRDefault="00613B40" w:rsidP="00613B40">
            <w:pPr>
              <w:spacing w:line="240" w:lineRule="auto"/>
              <w:ind w:left="0"/>
              <w:rPr>
                <w:rFonts w:cstheme="minorHAnsi"/>
                <w:iCs/>
                <w:sz w:val="20"/>
                <w:szCs w:val="20"/>
                <w:lang w:val="fr-BE"/>
              </w:rPr>
            </w:pPr>
            <w:r w:rsidRPr="000C34A9">
              <w:rPr>
                <w:rFonts w:cstheme="minorHAnsi"/>
                <w:iCs/>
                <w:sz w:val="20"/>
                <w:szCs w:val="20"/>
                <w:lang w:val="ro-RO"/>
              </w:rPr>
              <w:t>Perioada de valabilitate a garanției de participare este corelată cu perioada de valabilitate a ofertelor.</w:t>
            </w:r>
          </w:p>
        </w:tc>
        <w:tc>
          <w:tcPr>
            <w:tcW w:w="460" w:type="dxa"/>
            <w:tcBorders>
              <w:bottom w:val="single" w:sz="2" w:space="0" w:color="auto"/>
            </w:tcBorders>
          </w:tcPr>
          <w:p w14:paraId="40B0196E" w14:textId="4E6E7B97" w:rsidR="00613B40" w:rsidRPr="000C34A9" w:rsidRDefault="00613B40" w:rsidP="00613B40">
            <w:pPr>
              <w:spacing w:line="240" w:lineRule="auto"/>
              <w:ind w:left="0"/>
              <w:jc w:val="center"/>
              <w:rPr>
                <w:rFonts w:cstheme="minorHAnsi"/>
                <w:iCs/>
                <w:sz w:val="20"/>
                <w:szCs w:val="20"/>
              </w:rPr>
            </w:pPr>
            <w:r w:rsidRPr="000C34A9">
              <w:rPr>
                <w:rFonts w:cstheme="minorHAnsi"/>
                <w:iCs/>
                <w:sz w:val="20"/>
                <w:szCs w:val="20"/>
                <w:lang w:val="ro-RO"/>
              </w:rPr>
              <w:t>R</w:t>
            </w:r>
          </w:p>
        </w:tc>
        <w:tc>
          <w:tcPr>
            <w:tcW w:w="1880" w:type="dxa"/>
            <w:tcBorders>
              <w:bottom w:val="single" w:sz="2" w:space="0" w:color="auto"/>
            </w:tcBorders>
          </w:tcPr>
          <w:p w14:paraId="44B8BCA2" w14:textId="77777777" w:rsidR="00613B40" w:rsidRPr="000C34A9" w:rsidRDefault="00613B40" w:rsidP="00613B40">
            <w:pPr>
              <w:spacing w:after="0" w:line="240" w:lineRule="auto"/>
              <w:ind w:left="0" w:right="43"/>
              <w:rPr>
                <w:rFonts w:eastAsia="Trebuchet MS" w:cs="Trebuchet MS"/>
                <w:color w:val="000000"/>
                <w:sz w:val="20"/>
                <w:szCs w:val="20"/>
              </w:rPr>
            </w:pPr>
            <w:r w:rsidRPr="000C34A9">
              <w:rPr>
                <w:rFonts w:eastAsia="Trebuchet MS" w:cs="Trebuchet MS"/>
                <w:color w:val="000000"/>
                <w:sz w:val="20"/>
                <w:szCs w:val="20"/>
              </w:rPr>
              <w:t>Art. 154 (2) Lege;</w:t>
            </w:r>
          </w:p>
          <w:p w14:paraId="3ECC59F1" w14:textId="7E297827" w:rsidR="00613B40" w:rsidRPr="000C34A9" w:rsidRDefault="00613B40" w:rsidP="00613B40">
            <w:pPr>
              <w:spacing w:line="240" w:lineRule="auto"/>
              <w:ind w:left="0"/>
              <w:jc w:val="center"/>
              <w:rPr>
                <w:rFonts w:eastAsia="Times New Roman" w:cstheme="minorHAnsi"/>
                <w:sz w:val="20"/>
                <w:szCs w:val="20"/>
              </w:rPr>
            </w:pPr>
            <w:r w:rsidRPr="000C34A9">
              <w:rPr>
                <w:rFonts w:eastAsia="Trebuchet MS" w:cs="Trebuchet MS"/>
                <w:color w:val="000000"/>
                <w:sz w:val="20"/>
                <w:szCs w:val="20"/>
              </w:rPr>
              <w:t xml:space="preserve">Art. 35 (3) b) H.G. </w:t>
            </w:r>
          </w:p>
        </w:tc>
        <w:tc>
          <w:tcPr>
            <w:tcW w:w="1794" w:type="dxa"/>
            <w:tcBorders>
              <w:bottom w:val="single" w:sz="2" w:space="0" w:color="auto"/>
            </w:tcBorders>
          </w:tcPr>
          <w:p w14:paraId="6EBDDA31" w14:textId="77777777" w:rsidR="00613B40" w:rsidRPr="000C34A9" w:rsidRDefault="00613B40" w:rsidP="00613B40">
            <w:pPr>
              <w:spacing w:after="0" w:line="240" w:lineRule="auto"/>
              <w:ind w:left="0" w:right="43"/>
              <w:rPr>
                <w:rFonts w:eastAsia="Trebuchet MS" w:cs="Trebuchet MS"/>
                <w:color w:val="000000"/>
                <w:sz w:val="20"/>
                <w:szCs w:val="20"/>
              </w:rPr>
            </w:pPr>
            <w:r w:rsidRPr="000C34A9">
              <w:rPr>
                <w:rFonts w:eastAsia="Trebuchet MS" w:cs="Trebuchet MS"/>
                <w:color w:val="000000"/>
                <w:sz w:val="20"/>
                <w:szCs w:val="20"/>
              </w:rPr>
              <w:t>Art. 164 (2) Lege;</w:t>
            </w:r>
          </w:p>
          <w:p w14:paraId="40A3493E" w14:textId="046871F5" w:rsidR="00613B40" w:rsidRPr="000C34A9" w:rsidRDefault="00613B40" w:rsidP="00613B40">
            <w:pPr>
              <w:spacing w:line="240" w:lineRule="auto"/>
              <w:ind w:left="0"/>
              <w:rPr>
                <w:rFonts w:eastAsia="Times New Roman" w:cstheme="minorHAnsi"/>
                <w:sz w:val="20"/>
                <w:szCs w:val="20"/>
              </w:rPr>
            </w:pPr>
            <w:r w:rsidRPr="000C34A9">
              <w:rPr>
                <w:rFonts w:eastAsia="Trebuchet MS" w:cs="Trebuchet MS"/>
                <w:color w:val="000000"/>
                <w:sz w:val="20"/>
                <w:szCs w:val="20"/>
              </w:rPr>
              <w:t xml:space="preserve">Art. 41 (3) b) H.G. </w:t>
            </w:r>
          </w:p>
        </w:tc>
        <w:tc>
          <w:tcPr>
            <w:tcW w:w="4056" w:type="dxa"/>
            <w:tcBorders>
              <w:top w:val="single" w:sz="2" w:space="0" w:color="auto"/>
              <w:bottom w:val="single" w:sz="2" w:space="0" w:color="auto"/>
            </w:tcBorders>
          </w:tcPr>
          <w:p w14:paraId="533DAF6E" w14:textId="77777777" w:rsidR="00613B40" w:rsidRPr="00B6747C" w:rsidRDefault="00613B40" w:rsidP="00613B40">
            <w:pPr>
              <w:spacing w:line="240" w:lineRule="auto"/>
              <w:ind w:left="0"/>
              <w:jc w:val="center"/>
              <w:rPr>
                <w:rFonts w:eastAsia="Times New Roman" w:cstheme="minorHAnsi"/>
                <w:sz w:val="20"/>
                <w:szCs w:val="20"/>
              </w:rPr>
            </w:pPr>
          </w:p>
        </w:tc>
        <w:tc>
          <w:tcPr>
            <w:tcW w:w="1170" w:type="dxa"/>
            <w:tcBorders>
              <w:top w:val="single" w:sz="2" w:space="0" w:color="auto"/>
              <w:bottom w:val="single" w:sz="2" w:space="0" w:color="auto"/>
            </w:tcBorders>
          </w:tcPr>
          <w:p w14:paraId="007FFBFC" w14:textId="77777777" w:rsidR="00613B40" w:rsidRPr="00B6747C" w:rsidRDefault="00613B40" w:rsidP="00613B40">
            <w:pPr>
              <w:spacing w:line="240" w:lineRule="auto"/>
              <w:ind w:left="0"/>
              <w:jc w:val="center"/>
              <w:rPr>
                <w:rFonts w:eastAsia="Times New Roman" w:cstheme="minorHAnsi"/>
                <w:color w:val="0070C0"/>
                <w:sz w:val="20"/>
                <w:szCs w:val="20"/>
              </w:rPr>
            </w:pPr>
          </w:p>
        </w:tc>
      </w:tr>
      <w:tr w:rsidR="001F1F62" w:rsidRPr="008453FC" w14:paraId="72AF8098" w14:textId="1388EE87" w:rsidTr="00B6747C">
        <w:tc>
          <w:tcPr>
            <w:tcW w:w="15840" w:type="dxa"/>
            <w:gridSpan w:val="7"/>
            <w:tcBorders>
              <w:top w:val="single" w:sz="2" w:space="0" w:color="auto"/>
              <w:bottom w:val="single" w:sz="2" w:space="0" w:color="auto"/>
            </w:tcBorders>
            <w:shd w:val="clear" w:color="auto" w:fill="F2DBDB" w:themeFill="accent2" w:themeFillTint="33"/>
          </w:tcPr>
          <w:p w14:paraId="073359E2" w14:textId="6CC8D513" w:rsidR="001F1F62" w:rsidRPr="000C34A9" w:rsidRDefault="001F1F62" w:rsidP="001F1F62">
            <w:pPr>
              <w:spacing w:line="240" w:lineRule="auto"/>
              <w:ind w:left="0"/>
              <w:jc w:val="center"/>
              <w:rPr>
                <w:rFonts w:eastAsia="Times New Roman" w:cstheme="minorHAnsi"/>
                <w:color w:val="0070C0"/>
                <w:sz w:val="20"/>
                <w:szCs w:val="20"/>
              </w:rPr>
            </w:pPr>
            <w:r w:rsidRPr="000C34A9">
              <w:rPr>
                <w:rFonts w:cstheme="minorHAnsi"/>
                <w:b/>
                <w:iCs/>
                <w:color w:val="0070C0"/>
                <w:sz w:val="20"/>
                <w:szCs w:val="20"/>
              </w:rPr>
              <w:t>GARANȚIA DE BUNĂ EXECUȚIE</w:t>
            </w:r>
          </w:p>
        </w:tc>
      </w:tr>
      <w:tr w:rsidR="00613B40" w:rsidRPr="008453FC" w14:paraId="47091898" w14:textId="62009D67" w:rsidTr="00B6747C">
        <w:tc>
          <w:tcPr>
            <w:tcW w:w="535" w:type="dxa"/>
            <w:tcBorders>
              <w:top w:val="single" w:sz="2" w:space="0" w:color="auto"/>
            </w:tcBorders>
          </w:tcPr>
          <w:p w14:paraId="1D4B96A4" w14:textId="77777777" w:rsidR="00613B40" w:rsidRPr="00B6747C" w:rsidRDefault="00613B40" w:rsidP="00613B40">
            <w:pPr>
              <w:pStyle w:val="ListParagraph"/>
              <w:numPr>
                <w:ilvl w:val="0"/>
                <w:numId w:val="4"/>
              </w:numPr>
              <w:spacing w:after="0" w:line="240" w:lineRule="auto"/>
              <w:ind w:left="360"/>
              <w:jc w:val="center"/>
              <w:rPr>
                <w:rFonts w:cstheme="minorHAnsi"/>
                <w:iCs/>
                <w:sz w:val="20"/>
                <w:szCs w:val="20"/>
              </w:rPr>
            </w:pPr>
          </w:p>
        </w:tc>
        <w:tc>
          <w:tcPr>
            <w:tcW w:w="5945" w:type="dxa"/>
            <w:tcBorders>
              <w:top w:val="single" w:sz="2" w:space="0" w:color="auto"/>
            </w:tcBorders>
          </w:tcPr>
          <w:p w14:paraId="77DEDEFA" w14:textId="23905D93" w:rsidR="00613B40" w:rsidRPr="000C34A9" w:rsidRDefault="00613B40" w:rsidP="00613B40">
            <w:pPr>
              <w:spacing w:line="240" w:lineRule="auto"/>
              <w:ind w:left="0"/>
              <w:rPr>
                <w:rFonts w:cstheme="minorHAnsi"/>
                <w:sz w:val="20"/>
                <w:szCs w:val="20"/>
                <w:lang w:val="fr-BE"/>
              </w:rPr>
            </w:pPr>
            <w:r w:rsidRPr="000C34A9">
              <w:rPr>
                <w:rFonts w:cstheme="minorHAnsi"/>
                <w:iCs/>
                <w:sz w:val="20"/>
                <w:szCs w:val="20"/>
                <w:lang w:val="ro-RO"/>
              </w:rPr>
              <w:t>Dacă garanția de bună execuție este obligatorie, atunci ea este solicitată în conformitate cu legislația în vigoare.</w:t>
            </w:r>
          </w:p>
        </w:tc>
        <w:tc>
          <w:tcPr>
            <w:tcW w:w="460" w:type="dxa"/>
            <w:tcBorders>
              <w:top w:val="single" w:sz="2" w:space="0" w:color="auto"/>
            </w:tcBorders>
          </w:tcPr>
          <w:p w14:paraId="3C1D0F03" w14:textId="7462A79E" w:rsidR="00613B40" w:rsidRPr="000C34A9" w:rsidRDefault="00613B40" w:rsidP="00613B40">
            <w:pPr>
              <w:spacing w:line="240" w:lineRule="auto"/>
              <w:ind w:left="0"/>
              <w:jc w:val="center"/>
              <w:rPr>
                <w:rFonts w:cstheme="minorHAnsi"/>
                <w:iCs/>
                <w:sz w:val="20"/>
                <w:szCs w:val="20"/>
              </w:rPr>
            </w:pPr>
            <w:r w:rsidRPr="000C34A9">
              <w:rPr>
                <w:rFonts w:cstheme="minorHAnsi"/>
                <w:iCs/>
                <w:sz w:val="20"/>
                <w:szCs w:val="20"/>
                <w:lang w:val="ro-RO"/>
              </w:rPr>
              <w:t>R</w:t>
            </w:r>
          </w:p>
        </w:tc>
        <w:tc>
          <w:tcPr>
            <w:tcW w:w="1880" w:type="dxa"/>
            <w:tcBorders>
              <w:top w:val="single" w:sz="2" w:space="0" w:color="auto"/>
            </w:tcBorders>
          </w:tcPr>
          <w:p w14:paraId="0F405F1F" w14:textId="77777777" w:rsidR="00613B40" w:rsidRPr="000C34A9" w:rsidRDefault="00613B40" w:rsidP="00613B40">
            <w:pPr>
              <w:spacing w:after="0" w:line="240" w:lineRule="auto"/>
              <w:ind w:left="0" w:right="43"/>
              <w:rPr>
                <w:rFonts w:eastAsia="Trebuchet MS" w:cs="Trebuchet MS"/>
                <w:color w:val="000000"/>
                <w:sz w:val="20"/>
                <w:szCs w:val="20"/>
              </w:rPr>
            </w:pPr>
            <w:r w:rsidRPr="000C34A9">
              <w:rPr>
                <w:rFonts w:eastAsia="Trebuchet MS" w:cs="Trebuchet MS"/>
                <w:color w:val="000000"/>
                <w:sz w:val="20"/>
                <w:szCs w:val="20"/>
              </w:rPr>
              <w:t>Art. 154 (3) Lege;</w:t>
            </w:r>
          </w:p>
          <w:p w14:paraId="41D5B909" w14:textId="338DD43F" w:rsidR="00613B40" w:rsidRPr="000C34A9" w:rsidRDefault="00613B40" w:rsidP="00613B40">
            <w:pPr>
              <w:spacing w:line="240" w:lineRule="auto"/>
              <w:ind w:left="0"/>
              <w:jc w:val="center"/>
              <w:rPr>
                <w:rFonts w:cstheme="minorHAnsi"/>
                <w:sz w:val="20"/>
                <w:szCs w:val="20"/>
              </w:rPr>
            </w:pPr>
            <w:r w:rsidRPr="000C34A9">
              <w:rPr>
                <w:rFonts w:eastAsia="Trebuchet MS" w:cs="Trebuchet MS"/>
                <w:color w:val="000000"/>
                <w:sz w:val="20"/>
                <w:szCs w:val="20"/>
              </w:rPr>
              <w:t xml:space="preserve">Art. 39(2) H.G. </w:t>
            </w:r>
          </w:p>
        </w:tc>
        <w:tc>
          <w:tcPr>
            <w:tcW w:w="1794" w:type="dxa"/>
            <w:tcBorders>
              <w:top w:val="single" w:sz="2" w:space="0" w:color="auto"/>
            </w:tcBorders>
          </w:tcPr>
          <w:p w14:paraId="1AF24034" w14:textId="77777777" w:rsidR="00613B40" w:rsidRPr="000C34A9" w:rsidRDefault="00613B40" w:rsidP="00613B40">
            <w:pPr>
              <w:spacing w:after="0" w:line="240" w:lineRule="auto"/>
              <w:ind w:left="0" w:right="43"/>
              <w:rPr>
                <w:rFonts w:eastAsia="Trebuchet MS" w:cs="Trebuchet MS"/>
                <w:color w:val="000000"/>
                <w:sz w:val="20"/>
                <w:szCs w:val="20"/>
              </w:rPr>
            </w:pPr>
            <w:r w:rsidRPr="000C34A9">
              <w:rPr>
                <w:rFonts w:eastAsia="Trebuchet MS" w:cs="Trebuchet MS"/>
                <w:color w:val="000000"/>
                <w:sz w:val="20"/>
                <w:szCs w:val="20"/>
              </w:rPr>
              <w:t>Art. 164 (3) Lege;</w:t>
            </w:r>
          </w:p>
          <w:p w14:paraId="3F286B08" w14:textId="5A95DA03" w:rsidR="00613B40" w:rsidRPr="000C34A9" w:rsidRDefault="00613B40" w:rsidP="00613B40">
            <w:pPr>
              <w:spacing w:line="240" w:lineRule="auto"/>
              <w:ind w:left="0"/>
              <w:jc w:val="center"/>
              <w:rPr>
                <w:rFonts w:cstheme="minorHAnsi"/>
                <w:sz w:val="20"/>
                <w:szCs w:val="20"/>
              </w:rPr>
            </w:pPr>
            <w:r w:rsidRPr="000C34A9">
              <w:rPr>
                <w:rFonts w:eastAsia="Trebuchet MS" w:cs="Trebuchet MS"/>
                <w:color w:val="000000"/>
                <w:sz w:val="20"/>
                <w:szCs w:val="20"/>
              </w:rPr>
              <w:t xml:space="preserve">Art. 45(2) H.G. </w:t>
            </w:r>
          </w:p>
        </w:tc>
        <w:tc>
          <w:tcPr>
            <w:tcW w:w="4056" w:type="dxa"/>
            <w:tcBorders>
              <w:top w:val="single" w:sz="2" w:space="0" w:color="auto"/>
            </w:tcBorders>
          </w:tcPr>
          <w:p w14:paraId="0C9EE6CE" w14:textId="77777777" w:rsidR="00613B40" w:rsidRPr="00B6747C" w:rsidRDefault="00613B40" w:rsidP="00613B40">
            <w:pPr>
              <w:spacing w:line="240" w:lineRule="auto"/>
              <w:ind w:left="0"/>
              <w:jc w:val="center"/>
              <w:rPr>
                <w:rFonts w:eastAsia="Times New Roman" w:cstheme="minorHAnsi"/>
                <w:sz w:val="20"/>
                <w:szCs w:val="20"/>
              </w:rPr>
            </w:pPr>
          </w:p>
        </w:tc>
        <w:tc>
          <w:tcPr>
            <w:tcW w:w="1170" w:type="dxa"/>
            <w:tcBorders>
              <w:top w:val="single" w:sz="2" w:space="0" w:color="auto"/>
            </w:tcBorders>
          </w:tcPr>
          <w:p w14:paraId="4CA36BE2" w14:textId="77777777" w:rsidR="00613B40" w:rsidRPr="00B6747C" w:rsidRDefault="00613B40" w:rsidP="00613B40">
            <w:pPr>
              <w:spacing w:line="240" w:lineRule="auto"/>
              <w:ind w:left="0"/>
              <w:jc w:val="center"/>
              <w:rPr>
                <w:rFonts w:eastAsia="Times New Roman" w:cstheme="minorHAnsi"/>
                <w:color w:val="0070C0"/>
                <w:sz w:val="20"/>
                <w:szCs w:val="20"/>
              </w:rPr>
            </w:pPr>
          </w:p>
        </w:tc>
      </w:tr>
      <w:tr w:rsidR="00613B40" w:rsidRPr="008453FC" w14:paraId="1F9552AA" w14:textId="77777777" w:rsidTr="00B6747C">
        <w:tc>
          <w:tcPr>
            <w:tcW w:w="535" w:type="dxa"/>
          </w:tcPr>
          <w:p w14:paraId="49F976E6" w14:textId="77777777" w:rsidR="00613B40" w:rsidRPr="00B6747C" w:rsidRDefault="00613B40" w:rsidP="00613B40">
            <w:pPr>
              <w:pStyle w:val="ListParagraph"/>
              <w:numPr>
                <w:ilvl w:val="0"/>
                <w:numId w:val="4"/>
              </w:numPr>
              <w:spacing w:after="0" w:line="240" w:lineRule="auto"/>
              <w:ind w:left="360"/>
              <w:jc w:val="center"/>
              <w:rPr>
                <w:rFonts w:cstheme="minorHAnsi"/>
                <w:iCs/>
                <w:sz w:val="20"/>
                <w:szCs w:val="20"/>
              </w:rPr>
            </w:pPr>
          </w:p>
        </w:tc>
        <w:tc>
          <w:tcPr>
            <w:tcW w:w="5945" w:type="dxa"/>
          </w:tcPr>
          <w:p w14:paraId="0253255B" w14:textId="396FF853" w:rsidR="00613B40" w:rsidRPr="000C34A9" w:rsidRDefault="00613B40" w:rsidP="00613B40">
            <w:pPr>
              <w:spacing w:line="240" w:lineRule="auto"/>
              <w:ind w:left="0"/>
              <w:rPr>
                <w:rFonts w:cstheme="minorHAnsi"/>
                <w:iCs/>
                <w:sz w:val="20"/>
                <w:szCs w:val="20"/>
                <w:lang w:val="fr-BE"/>
              </w:rPr>
            </w:pPr>
            <w:r w:rsidRPr="000C34A9">
              <w:rPr>
                <w:rFonts w:cstheme="minorHAnsi"/>
                <w:iCs/>
                <w:sz w:val="20"/>
                <w:szCs w:val="20"/>
                <w:lang w:val="fr-BE"/>
              </w:rPr>
              <w:t xml:space="preserve">Cuantumul garanției de bună execuție este de maximum 10% din prețul contractului </w:t>
            </w:r>
            <w:r w:rsidRPr="000C34A9">
              <w:rPr>
                <w:rFonts w:cstheme="minorHAnsi"/>
                <w:iCs/>
                <w:sz w:val="20"/>
                <w:szCs w:val="20"/>
                <w:lang w:val="ro-RO"/>
              </w:rPr>
              <w:t xml:space="preserve">/ contractului subsecvent </w:t>
            </w:r>
            <w:r w:rsidRPr="000C34A9">
              <w:rPr>
                <w:rFonts w:cstheme="minorHAnsi"/>
                <w:iCs/>
                <w:sz w:val="20"/>
                <w:szCs w:val="20"/>
                <w:lang w:val="fr-BE"/>
              </w:rPr>
              <w:t>fără TVA. .</w:t>
            </w:r>
          </w:p>
        </w:tc>
        <w:tc>
          <w:tcPr>
            <w:tcW w:w="460" w:type="dxa"/>
          </w:tcPr>
          <w:p w14:paraId="4ACCD8B1" w14:textId="179665D1" w:rsidR="00613B40" w:rsidRPr="000C34A9" w:rsidRDefault="00613B40" w:rsidP="00613B40">
            <w:pPr>
              <w:spacing w:line="240" w:lineRule="auto"/>
              <w:ind w:left="0"/>
              <w:jc w:val="center"/>
              <w:rPr>
                <w:rFonts w:cstheme="minorHAnsi"/>
                <w:iCs/>
                <w:sz w:val="20"/>
                <w:szCs w:val="20"/>
              </w:rPr>
            </w:pPr>
            <w:r w:rsidRPr="000C34A9">
              <w:rPr>
                <w:rFonts w:cstheme="minorHAnsi"/>
                <w:iCs/>
                <w:sz w:val="20"/>
                <w:szCs w:val="20"/>
              </w:rPr>
              <w:t>R</w:t>
            </w:r>
          </w:p>
        </w:tc>
        <w:tc>
          <w:tcPr>
            <w:tcW w:w="1880" w:type="dxa"/>
          </w:tcPr>
          <w:p w14:paraId="54930C55" w14:textId="77777777" w:rsidR="00613B40" w:rsidRPr="000C34A9" w:rsidRDefault="00613B40" w:rsidP="00613B40">
            <w:pPr>
              <w:spacing w:after="0" w:line="240" w:lineRule="auto"/>
              <w:ind w:left="0" w:right="43"/>
              <w:rPr>
                <w:rFonts w:eastAsia="Trebuchet MS" w:cs="Trebuchet MS"/>
                <w:color w:val="000000"/>
                <w:sz w:val="20"/>
                <w:szCs w:val="20"/>
              </w:rPr>
            </w:pPr>
            <w:r w:rsidRPr="000C34A9">
              <w:rPr>
                <w:rFonts w:eastAsia="Trebuchet MS" w:cs="Trebuchet MS"/>
                <w:color w:val="000000"/>
                <w:sz w:val="20"/>
                <w:szCs w:val="20"/>
              </w:rPr>
              <w:t>Art. 154 (3) Lege;</w:t>
            </w:r>
          </w:p>
          <w:p w14:paraId="2FA1E6D4" w14:textId="284CFE42" w:rsidR="00613B40" w:rsidRPr="000C34A9" w:rsidRDefault="00613B40" w:rsidP="00613B40">
            <w:pPr>
              <w:spacing w:line="240" w:lineRule="auto"/>
              <w:ind w:left="0"/>
              <w:jc w:val="center"/>
              <w:rPr>
                <w:rFonts w:eastAsia="Times New Roman" w:cstheme="minorHAnsi"/>
                <w:sz w:val="20"/>
                <w:szCs w:val="20"/>
              </w:rPr>
            </w:pPr>
            <w:r w:rsidRPr="000C34A9">
              <w:rPr>
                <w:rFonts w:eastAsia="Trebuchet MS" w:cs="Trebuchet MS"/>
                <w:color w:val="000000"/>
                <w:sz w:val="20"/>
                <w:szCs w:val="20"/>
              </w:rPr>
              <w:t xml:space="preserve">Art. 39(4) H.G. </w:t>
            </w:r>
          </w:p>
        </w:tc>
        <w:tc>
          <w:tcPr>
            <w:tcW w:w="1794" w:type="dxa"/>
          </w:tcPr>
          <w:p w14:paraId="4F14AA81" w14:textId="77777777" w:rsidR="00613B40" w:rsidRPr="000C34A9" w:rsidRDefault="00613B40" w:rsidP="00613B40">
            <w:pPr>
              <w:spacing w:after="0" w:line="240" w:lineRule="auto"/>
              <w:ind w:left="0" w:right="43"/>
              <w:rPr>
                <w:rFonts w:eastAsia="Trebuchet MS" w:cs="Trebuchet MS"/>
                <w:color w:val="000000"/>
                <w:sz w:val="20"/>
                <w:szCs w:val="20"/>
              </w:rPr>
            </w:pPr>
            <w:r w:rsidRPr="000C34A9">
              <w:rPr>
                <w:rFonts w:eastAsia="Trebuchet MS" w:cs="Trebuchet MS"/>
                <w:color w:val="000000"/>
                <w:sz w:val="20"/>
                <w:szCs w:val="20"/>
              </w:rPr>
              <w:t>Art. 164 (3) Lege;</w:t>
            </w:r>
          </w:p>
          <w:p w14:paraId="71212C67" w14:textId="66DDF86B" w:rsidR="00613B40" w:rsidRPr="000C34A9" w:rsidRDefault="00613B40" w:rsidP="00613B40">
            <w:pPr>
              <w:spacing w:line="240" w:lineRule="auto"/>
              <w:ind w:left="0"/>
              <w:rPr>
                <w:rFonts w:eastAsia="Times New Roman" w:cstheme="minorHAnsi"/>
                <w:sz w:val="20"/>
                <w:szCs w:val="20"/>
              </w:rPr>
            </w:pPr>
            <w:r w:rsidRPr="000C34A9">
              <w:rPr>
                <w:rFonts w:eastAsia="Trebuchet MS" w:cs="Trebuchet MS"/>
                <w:color w:val="000000"/>
                <w:sz w:val="20"/>
                <w:szCs w:val="20"/>
              </w:rPr>
              <w:t xml:space="preserve">Art. 45(4) H.G. </w:t>
            </w:r>
          </w:p>
        </w:tc>
        <w:tc>
          <w:tcPr>
            <w:tcW w:w="4056" w:type="dxa"/>
            <w:tcBorders>
              <w:top w:val="single" w:sz="2" w:space="0" w:color="auto"/>
            </w:tcBorders>
          </w:tcPr>
          <w:p w14:paraId="20B16002" w14:textId="77777777" w:rsidR="00613B40" w:rsidRPr="00B6747C" w:rsidRDefault="00613B40" w:rsidP="00613B40">
            <w:pPr>
              <w:spacing w:line="240" w:lineRule="auto"/>
              <w:ind w:left="0"/>
              <w:jc w:val="center"/>
              <w:rPr>
                <w:rFonts w:eastAsia="Times New Roman" w:cstheme="minorHAnsi"/>
                <w:sz w:val="20"/>
                <w:szCs w:val="20"/>
              </w:rPr>
            </w:pPr>
          </w:p>
        </w:tc>
        <w:tc>
          <w:tcPr>
            <w:tcW w:w="1170" w:type="dxa"/>
            <w:tcBorders>
              <w:top w:val="single" w:sz="2" w:space="0" w:color="auto"/>
            </w:tcBorders>
          </w:tcPr>
          <w:p w14:paraId="4FBCF87A" w14:textId="77777777" w:rsidR="00613B40" w:rsidRPr="00B6747C" w:rsidRDefault="00613B40" w:rsidP="00613B40">
            <w:pPr>
              <w:spacing w:line="240" w:lineRule="auto"/>
              <w:ind w:left="0"/>
              <w:jc w:val="center"/>
              <w:rPr>
                <w:rFonts w:eastAsia="Times New Roman" w:cstheme="minorHAnsi"/>
                <w:color w:val="0070C0"/>
                <w:sz w:val="20"/>
                <w:szCs w:val="20"/>
              </w:rPr>
            </w:pPr>
          </w:p>
        </w:tc>
      </w:tr>
      <w:tr w:rsidR="001F1F62" w:rsidRPr="008453FC" w14:paraId="4359F10A" w14:textId="346E936C" w:rsidTr="00B6747C">
        <w:tc>
          <w:tcPr>
            <w:tcW w:w="15840" w:type="dxa"/>
            <w:gridSpan w:val="7"/>
            <w:tcBorders>
              <w:top w:val="single" w:sz="2" w:space="0" w:color="auto"/>
              <w:bottom w:val="single" w:sz="2" w:space="0" w:color="auto"/>
            </w:tcBorders>
            <w:shd w:val="clear" w:color="auto" w:fill="F2DBDB" w:themeFill="accent2" w:themeFillTint="33"/>
          </w:tcPr>
          <w:p w14:paraId="111A534E" w14:textId="145B489C" w:rsidR="001F1F62" w:rsidRPr="00B6747C" w:rsidRDefault="001F1F62" w:rsidP="001F1F62">
            <w:pPr>
              <w:spacing w:line="240" w:lineRule="auto"/>
              <w:ind w:left="0"/>
              <w:jc w:val="center"/>
              <w:rPr>
                <w:rFonts w:eastAsia="Times New Roman" w:cstheme="minorHAnsi"/>
                <w:color w:val="0070C0"/>
                <w:sz w:val="20"/>
                <w:szCs w:val="20"/>
              </w:rPr>
            </w:pPr>
            <w:r w:rsidRPr="00B6747C">
              <w:rPr>
                <w:rFonts w:cstheme="minorHAnsi"/>
                <w:b/>
                <w:iCs/>
                <w:color w:val="0070C0"/>
                <w:sz w:val="20"/>
                <w:szCs w:val="20"/>
              </w:rPr>
              <w:t>CONDITII DE PARTICIPARE</w:t>
            </w:r>
          </w:p>
        </w:tc>
      </w:tr>
      <w:tr w:rsidR="001F1F62" w:rsidRPr="008453FC" w14:paraId="1EAD9EA2" w14:textId="77777777" w:rsidTr="00B6747C">
        <w:tc>
          <w:tcPr>
            <w:tcW w:w="15840" w:type="dxa"/>
            <w:gridSpan w:val="7"/>
            <w:tcBorders>
              <w:top w:val="single" w:sz="2" w:space="0" w:color="auto"/>
              <w:bottom w:val="single" w:sz="2" w:space="0" w:color="auto"/>
            </w:tcBorders>
            <w:shd w:val="clear" w:color="auto" w:fill="F2DBDB" w:themeFill="accent2" w:themeFillTint="33"/>
          </w:tcPr>
          <w:p w14:paraId="324F138C" w14:textId="3F5D87D8" w:rsidR="001F1F62" w:rsidRPr="00B6747C" w:rsidRDefault="001F1F62" w:rsidP="001F1F62">
            <w:pPr>
              <w:spacing w:line="240" w:lineRule="auto"/>
              <w:ind w:left="0"/>
              <w:jc w:val="center"/>
              <w:rPr>
                <w:rFonts w:cstheme="minorHAnsi"/>
                <w:color w:val="0070C0"/>
                <w:sz w:val="20"/>
                <w:szCs w:val="20"/>
              </w:rPr>
            </w:pPr>
            <w:r w:rsidRPr="00B6747C">
              <w:rPr>
                <w:rFonts w:cstheme="minorHAnsi"/>
                <w:b/>
                <w:iCs/>
                <w:color w:val="0070C0"/>
                <w:sz w:val="20"/>
                <w:szCs w:val="20"/>
              </w:rPr>
              <w:t>SITUATII DE EXCLUDERE</w:t>
            </w:r>
          </w:p>
        </w:tc>
      </w:tr>
      <w:tr w:rsidR="001F1F62" w:rsidRPr="008453FC" w14:paraId="39FDB11E" w14:textId="66ADD97E" w:rsidTr="00B6747C">
        <w:tc>
          <w:tcPr>
            <w:tcW w:w="535" w:type="dxa"/>
            <w:tcBorders>
              <w:bottom w:val="single" w:sz="2" w:space="0" w:color="auto"/>
            </w:tcBorders>
          </w:tcPr>
          <w:p w14:paraId="01862BDC"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134D53EB" w14:textId="2C569569" w:rsidR="001F1F62" w:rsidRPr="000C34A9" w:rsidRDefault="001F1F62" w:rsidP="001F1F62">
            <w:pPr>
              <w:spacing w:line="240" w:lineRule="auto"/>
              <w:ind w:left="0"/>
              <w:rPr>
                <w:rFonts w:cstheme="minorHAnsi"/>
                <w:sz w:val="20"/>
                <w:szCs w:val="20"/>
              </w:rPr>
            </w:pPr>
            <w:r w:rsidRPr="000C34A9">
              <w:rPr>
                <w:rFonts w:cstheme="minorHAnsi"/>
                <w:iCs/>
                <w:sz w:val="20"/>
                <w:szCs w:val="20"/>
                <w:lang w:val="ro-RO"/>
              </w:rPr>
              <w:t>Situațiile de excludere prevăzute la  art. 164 (1), art. 165 (1), art. 167 (1) din Legea 98/2016, respectiv la art. 177 (1), art. 178 (1) și (2), art. 180 (1) din Legea 99/2016 sunt specificate.</w:t>
            </w:r>
          </w:p>
        </w:tc>
        <w:tc>
          <w:tcPr>
            <w:tcW w:w="460" w:type="dxa"/>
            <w:tcBorders>
              <w:bottom w:val="single" w:sz="2" w:space="0" w:color="auto"/>
            </w:tcBorders>
          </w:tcPr>
          <w:p w14:paraId="18990C4E" w14:textId="10AEA53B" w:rsidR="001F1F62" w:rsidRPr="000C34A9" w:rsidRDefault="001F1F62" w:rsidP="001F1F62">
            <w:pPr>
              <w:spacing w:line="240" w:lineRule="auto"/>
              <w:ind w:left="0"/>
              <w:jc w:val="center"/>
              <w:rPr>
                <w:rFonts w:cstheme="minorHAnsi"/>
                <w:iCs/>
                <w:sz w:val="20"/>
                <w:szCs w:val="20"/>
              </w:rPr>
            </w:pPr>
            <w:r w:rsidRPr="000C34A9">
              <w:rPr>
                <w:rFonts w:cstheme="minorHAnsi"/>
                <w:iCs/>
                <w:sz w:val="20"/>
                <w:szCs w:val="20"/>
                <w:lang w:val="ro-RO"/>
              </w:rPr>
              <w:t>R</w:t>
            </w:r>
          </w:p>
        </w:tc>
        <w:tc>
          <w:tcPr>
            <w:tcW w:w="1880" w:type="dxa"/>
            <w:tcBorders>
              <w:bottom w:val="single" w:sz="2" w:space="0" w:color="auto"/>
            </w:tcBorders>
          </w:tcPr>
          <w:p w14:paraId="4279D893" w14:textId="170571DF" w:rsidR="001F1F62" w:rsidRPr="000C34A9" w:rsidRDefault="001F1F62" w:rsidP="001F1F62">
            <w:pPr>
              <w:spacing w:line="240" w:lineRule="auto"/>
              <w:ind w:left="0"/>
              <w:jc w:val="center"/>
              <w:rPr>
                <w:rFonts w:cstheme="minorHAnsi"/>
                <w:sz w:val="20"/>
                <w:szCs w:val="20"/>
              </w:rPr>
            </w:pPr>
            <w:r w:rsidRPr="000C34A9">
              <w:rPr>
                <w:rFonts w:cstheme="minorHAnsi"/>
                <w:sz w:val="20"/>
                <w:szCs w:val="20"/>
                <w:lang w:val="ro-RO"/>
              </w:rPr>
              <w:t>Art. 164 Lege; Art. 165 Lege; Art. 167 Lege</w:t>
            </w:r>
          </w:p>
        </w:tc>
        <w:tc>
          <w:tcPr>
            <w:tcW w:w="1794" w:type="dxa"/>
            <w:tcBorders>
              <w:bottom w:val="single" w:sz="2" w:space="0" w:color="auto"/>
            </w:tcBorders>
          </w:tcPr>
          <w:p w14:paraId="46EE3CA5" w14:textId="77777777" w:rsidR="001F1F62" w:rsidRPr="000C34A9" w:rsidRDefault="001F1F62" w:rsidP="001F1F62">
            <w:pPr>
              <w:spacing w:after="0" w:line="240" w:lineRule="auto"/>
              <w:ind w:left="0"/>
              <w:jc w:val="center"/>
              <w:rPr>
                <w:rFonts w:cstheme="minorHAnsi"/>
                <w:sz w:val="20"/>
                <w:szCs w:val="20"/>
                <w:lang w:val="ro-RO"/>
              </w:rPr>
            </w:pPr>
            <w:r w:rsidRPr="000C34A9">
              <w:rPr>
                <w:rFonts w:cstheme="minorHAnsi"/>
                <w:sz w:val="20"/>
                <w:szCs w:val="20"/>
                <w:lang w:val="ro-RO"/>
              </w:rPr>
              <w:t>Art. 177 Lege;</w:t>
            </w:r>
          </w:p>
          <w:p w14:paraId="3C996E78" w14:textId="77777777" w:rsidR="001F1F62" w:rsidRPr="000C34A9" w:rsidRDefault="001F1F62" w:rsidP="001F1F62">
            <w:pPr>
              <w:spacing w:after="0" w:line="240" w:lineRule="auto"/>
              <w:ind w:left="0"/>
              <w:jc w:val="center"/>
              <w:rPr>
                <w:rFonts w:cstheme="minorHAnsi"/>
                <w:sz w:val="20"/>
                <w:szCs w:val="20"/>
                <w:lang w:val="ro-RO"/>
              </w:rPr>
            </w:pPr>
            <w:r w:rsidRPr="000C34A9">
              <w:rPr>
                <w:rFonts w:cstheme="minorHAnsi"/>
                <w:sz w:val="20"/>
                <w:szCs w:val="20"/>
                <w:lang w:val="ro-RO"/>
              </w:rPr>
              <w:t>Art. 178 Lege;</w:t>
            </w:r>
          </w:p>
          <w:p w14:paraId="1ADF759D" w14:textId="652FB3FA" w:rsidR="001F1F62" w:rsidRPr="000C34A9" w:rsidRDefault="001F1F62" w:rsidP="001F1F62">
            <w:pPr>
              <w:spacing w:line="240" w:lineRule="auto"/>
              <w:ind w:left="0"/>
              <w:jc w:val="center"/>
              <w:rPr>
                <w:rFonts w:cstheme="minorHAnsi"/>
                <w:sz w:val="20"/>
                <w:szCs w:val="20"/>
              </w:rPr>
            </w:pPr>
            <w:r w:rsidRPr="000C34A9">
              <w:rPr>
                <w:rFonts w:cstheme="minorHAnsi"/>
                <w:sz w:val="20"/>
                <w:szCs w:val="20"/>
                <w:lang w:val="ro-RO"/>
              </w:rPr>
              <w:t>Art. 180 Lege</w:t>
            </w:r>
          </w:p>
        </w:tc>
        <w:tc>
          <w:tcPr>
            <w:tcW w:w="4056" w:type="dxa"/>
            <w:tcBorders>
              <w:top w:val="single" w:sz="2" w:space="0" w:color="auto"/>
            </w:tcBorders>
          </w:tcPr>
          <w:p w14:paraId="09AFD7FD" w14:textId="77777777" w:rsidR="001F1F62" w:rsidRPr="00B6747C" w:rsidRDefault="001F1F62" w:rsidP="001F1F62">
            <w:pPr>
              <w:spacing w:line="240" w:lineRule="auto"/>
              <w:ind w:left="0"/>
              <w:jc w:val="center"/>
              <w:rPr>
                <w:rFonts w:cstheme="minorHAnsi"/>
                <w:sz w:val="20"/>
                <w:szCs w:val="20"/>
              </w:rPr>
            </w:pPr>
          </w:p>
        </w:tc>
        <w:tc>
          <w:tcPr>
            <w:tcW w:w="1170" w:type="dxa"/>
            <w:tcBorders>
              <w:top w:val="single" w:sz="2" w:space="0" w:color="auto"/>
            </w:tcBorders>
          </w:tcPr>
          <w:p w14:paraId="367D9602"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1FD31796" w14:textId="77777777" w:rsidTr="00B6747C">
        <w:tc>
          <w:tcPr>
            <w:tcW w:w="535" w:type="dxa"/>
            <w:tcBorders>
              <w:bottom w:val="single" w:sz="2" w:space="0" w:color="auto"/>
            </w:tcBorders>
          </w:tcPr>
          <w:p w14:paraId="0CBCFD37"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494ACFBE" w14:textId="0567DF5E" w:rsidR="001F1F62" w:rsidRPr="000C34A9" w:rsidRDefault="001F1F62" w:rsidP="001F1F62">
            <w:pPr>
              <w:spacing w:line="240" w:lineRule="auto"/>
              <w:ind w:left="0"/>
              <w:rPr>
                <w:rFonts w:cstheme="minorHAnsi"/>
                <w:iCs/>
                <w:sz w:val="20"/>
                <w:szCs w:val="20"/>
              </w:rPr>
            </w:pPr>
            <w:r w:rsidRPr="000C34A9">
              <w:rPr>
                <w:rFonts w:cstheme="minorHAnsi"/>
                <w:iCs/>
                <w:sz w:val="20"/>
                <w:szCs w:val="20"/>
              </w:rPr>
              <w:t>Situațiile de excludere se aplică tuturor operatorilor economici – ofertanți/terți susținători/subcontractori.</w:t>
            </w:r>
          </w:p>
        </w:tc>
        <w:tc>
          <w:tcPr>
            <w:tcW w:w="460" w:type="dxa"/>
            <w:tcBorders>
              <w:bottom w:val="single" w:sz="2" w:space="0" w:color="auto"/>
            </w:tcBorders>
          </w:tcPr>
          <w:p w14:paraId="56107EAB" w14:textId="7CF0C3EE" w:rsidR="001F1F62" w:rsidRPr="000C34A9" w:rsidRDefault="001F1F62" w:rsidP="001F1F62">
            <w:pPr>
              <w:spacing w:line="240" w:lineRule="auto"/>
              <w:ind w:left="0"/>
              <w:jc w:val="center"/>
              <w:rPr>
                <w:rFonts w:cstheme="minorHAnsi"/>
                <w:iCs/>
                <w:sz w:val="20"/>
                <w:szCs w:val="20"/>
              </w:rPr>
            </w:pPr>
            <w:r w:rsidRPr="000C34A9">
              <w:rPr>
                <w:rFonts w:cstheme="minorHAnsi"/>
                <w:iCs/>
                <w:sz w:val="20"/>
                <w:szCs w:val="20"/>
              </w:rPr>
              <w:t>R</w:t>
            </w:r>
          </w:p>
        </w:tc>
        <w:tc>
          <w:tcPr>
            <w:tcW w:w="1880" w:type="dxa"/>
            <w:tcBorders>
              <w:bottom w:val="single" w:sz="2" w:space="0" w:color="auto"/>
            </w:tcBorders>
          </w:tcPr>
          <w:p w14:paraId="3B9976CD" w14:textId="77777777" w:rsidR="001F1F62" w:rsidRPr="000C34A9" w:rsidRDefault="001F1F62" w:rsidP="001F1F62">
            <w:pPr>
              <w:spacing w:line="240" w:lineRule="auto"/>
              <w:ind w:left="0"/>
              <w:jc w:val="center"/>
              <w:rPr>
                <w:rFonts w:cstheme="minorHAnsi"/>
                <w:sz w:val="20"/>
                <w:szCs w:val="20"/>
              </w:rPr>
            </w:pPr>
            <w:r w:rsidRPr="000C34A9">
              <w:rPr>
                <w:rFonts w:cstheme="minorHAnsi"/>
                <w:sz w:val="20"/>
                <w:szCs w:val="20"/>
              </w:rPr>
              <w:t>Art. 170 Lege;</w:t>
            </w:r>
          </w:p>
          <w:p w14:paraId="51D84D5F" w14:textId="096F5B56" w:rsidR="001F1F62" w:rsidRPr="000C34A9" w:rsidRDefault="001F1F62" w:rsidP="001F1F62">
            <w:pPr>
              <w:spacing w:line="240" w:lineRule="auto"/>
              <w:ind w:left="0"/>
              <w:jc w:val="center"/>
              <w:rPr>
                <w:rFonts w:cstheme="minorHAnsi"/>
                <w:sz w:val="20"/>
                <w:szCs w:val="20"/>
              </w:rPr>
            </w:pPr>
            <w:r w:rsidRPr="000C34A9">
              <w:rPr>
                <w:rFonts w:cstheme="minorHAnsi"/>
                <w:sz w:val="20"/>
                <w:szCs w:val="20"/>
              </w:rPr>
              <w:t>Art. 183 Lege</w:t>
            </w:r>
          </w:p>
        </w:tc>
        <w:tc>
          <w:tcPr>
            <w:tcW w:w="1794" w:type="dxa"/>
            <w:tcBorders>
              <w:bottom w:val="single" w:sz="2" w:space="0" w:color="auto"/>
            </w:tcBorders>
          </w:tcPr>
          <w:p w14:paraId="100FA2F3" w14:textId="77777777" w:rsidR="001F1F62" w:rsidRPr="000C34A9" w:rsidRDefault="001F1F62" w:rsidP="001F1F62">
            <w:pPr>
              <w:spacing w:line="240" w:lineRule="auto"/>
              <w:ind w:left="0"/>
              <w:jc w:val="center"/>
              <w:rPr>
                <w:rFonts w:cstheme="minorHAnsi"/>
                <w:sz w:val="20"/>
                <w:szCs w:val="20"/>
              </w:rPr>
            </w:pPr>
            <w:r w:rsidRPr="000C34A9">
              <w:rPr>
                <w:rFonts w:cstheme="minorHAnsi"/>
                <w:sz w:val="20"/>
                <w:szCs w:val="20"/>
              </w:rPr>
              <w:t>Art. 183 Lege;</w:t>
            </w:r>
          </w:p>
          <w:p w14:paraId="721D1AE3" w14:textId="42EAFA4D" w:rsidR="001F1F62" w:rsidRPr="000C34A9" w:rsidRDefault="001F1F62" w:rsidP="001F1F62">
            <w:pPr>
              <w:spacing w:line="240" w:lineRule="auto"/>
              <w:ind w:left="0"/>
              <w:jc w:val="center"/>
              <w:rPr>
                <w:rFonts w:cstheme="minorHAnsi"/>
                <w:sz w:val="20"/>
                <w:szCs w:val="20"/>
              </w:rPr>
            </w:pPr>
            <w:r w:rsidRPr="000C34A9">
              <w:rPr>
                <w:rFonts w:cstheme="minorHAnsi"/>
                <w:sz w:val="20"/>
                <w:szCs w:val="20"/>
              </w:rPr>
              <w:t>Art. 197 Lege</w:t>
            </w:r>
          </w:p>
        </w:tc>
        <w:tc>
          <w:tcPr>
            <w:tcW w:w="4056" w:type="dxa"/>
            <w:tcBorders>
              <w:top w:val="single" w:sz="2" w:space="0" w:color="auto"/>
            </w:tcBorders>
          </w:tcPr>
          <w:p w14:paraId="619D6D73" w14:textId="77777777" w:rsidR="001F1F62" w:rsidRPr="00B6747C" w:rsidRDefault="001F1F62" w:rsidP="001F1F62">
            <w:pPr>
              <w:spacing w:line="240" w:lineRule="auto"/>
              <w:ind w:left="0"/>
              <w:jc w:val="center"/>
              <w:rPr>
                <w:rFonts w:cstheme="minorHAnsi"/>
                <w:sz w:val="20"/>
                <w:szCs w:val="20"/>
              </w:rPr>
            </w:pPr>
          </w:p>
        </w:tc>
        <w:tc>
          <w:tcPr>
            <w:tcW w:w="1170" w:type="dxa"/>
            <w:tcBorders>
              <w:top w:val="single" w:sz="2" w:space="0" w:color="auto"/>
            </w:tcBorders>
          </w:tcPr>
          <w:p w14:paraId="6F7CBFB3"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4FB4AAE7" w14:textId="0AF09F66" w:rsidTr="00B6747C">
        <w:tc>
          <w:tcPr>
            <w:tcW w:w="15840" w:type="dxa"/>
            <w:gridSpan w:val="7"/>
            <w:tcBorders>
              <w:top w:val="single" w:sz="2" w:space="0" w:color="auto"/>
              <w:bottom w:val="single" w:sz="2" w:space="0" w:color="auto"/>
            </w:tcBorders>
            <w:shd w:val="clear" w:color="auto" w:fill="F2DBDB" w:themeFill="accent2" w:themeFillTint="33"/>
          </w:tcPr>
          <w:p w14:paraId="4C1FC945" w14:textId="2F5FEA5C" w:rsidR="001F1F62" w:rsidRPr="000C34A9" w:rsidRDefault="001F1F62" w:rsidP="001F1F62">
            <w:pPr>
              <w:spacing w:line="240" w:lineRule="auto"/>
              <w:ind w:left="0"/>
              <w:jc w:val="center"/>
              <w:rPr>
                <w:rFonts w:cstheme="minorHAnsi"/>
                <w:color w:val="0070C0"/>
                <w:sz w:val="20"/>
                <w:szCs w:val="20"/>
              </w:rPr>
            </w:pPr>
            <w:r w:rsidRPr="000C34A9">
              <w:rPr>
                <w:rFonts w:cstheme="minorHAnsi"/>
                <w:b/>
                <w:iCs/>
                <w:color w:val="0070C0"/>
                <w:sz w:val="20"/>
                <w:szCs w:val="20"/>
              </w:rPr>
              <w:t>CONFLICTUL DE INTERESE</w:t>
            </w:r>
          </w:p>
        </w:tc>
      </w:tr>
      <w:tr w:rsidR="001F1F62" w:rsidRPr="008453FC" w14:paraId="3F85CDB1" w14:textId="77777777" w:rsidTr="00B6747C">
        <w:tc>
          <w:tcPr>
            <w:tcW w:w="535" w:type="dxa"/>
            <w:tcBorders>
              <w:top w:val="single" w:sz="2" w:space="0" w:color="auto"/>
              <w:bottom w:val="single" w:sz="2" w:space="0" w:color="auto"/>
            </w:tcBorders>
            <w:shd w:val="clear" w:color="auto" w:fill="FFFFFF" w:themeFill="background1"/>
          </w:tcPr>
          <w:p w14:paraId="1548A8D2"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Borders>
              <w:top w:val="single" w:sz="2" w:space="0" w:color="auto"/>
              <w:bottom w:val="single" w:sz="2" w:space="0" w:color="auto"/>
            </w:tcBorders>
            <w:shd w:val="clear" w:color="auto" w:fill="FFFFFF" w:themeFill="background1"/>
          </w:tcPr>
          <w:p w14:paraId="1F814500" w14:textId="0D09AF74" w:rsidR="001F1F62" w:rsidRPr="000C34A9" w:rsidRDefault="001F1F62" w:rsidP="001F1F62">
            <w:pPr>
              <w:spacing w:line="240" w:lineRule="auto"/>
              <w:ind w:left="0"/>
              <w:rPr>
                <w:rFonts w:cstheme="minorHAnsi"/>
                <w:iCs/>
                <w:sz w:val="20"/>
                <w:szCs w:val="20"/>
              </w:rPr>
            </w:pPr>
            <w:r w:rsidRPr="000C34A9">
              <w:rPr>
                <w:rFonts w:cstheme="minorHAnsi"/>
                <w:iCs/>
                <w:sz w:val="20"/>
                <w:szCs w:val="20"/>
              </w:rPr>
              <w:t>Sunt specificate persoanele care dețin funcții de decizie în cadrul Autorității Contractante sau al furnizorului de servicii de achiziţie implicat în procedura de atribuire prin indicarea numelui și funcțiilor acestora.</w:t>
            </w:r>
          </w:p>
        </w:tc>
        <w:tc>
          <w:tcPr>
            <w:tcW w:w="460" w:type="dxa"/>
          </w:tcPr>
          <w:p w14:paraId="3D40DA21" w14:textId="479CA7CB" w:rsidR="001F1F62" w:rsidRPr="000C34A9" w:rsidRDefault="001F1F62" w:rsidP="001F1F62">
            <w:pPr>
              <w:spacing w:line="240" w:lineRule="auto"/>
              <w:ind w:left="0"/>
              <w:jc w:val="center"/>
              <w:rPr>
                <w:rFonts w:cstheme="minorHAnsi"/>
                <w:iCs/>
                <w:sz w:val="20"/>
                <w:szCs w:val="20"/>
              </w:rPr>
            </w:pPr>
            <w:r w:rsidRPr="000C34A9">
              <w:rPr>
                <w:rFonts w:cstheme="minorHAnsi"/>
                <w:iCs/>
                <w:sz w:val="20"/>
                <w:szCs w:val="20"/>
              </w:rPr>
              <w:t>R</w:t>
            </w:r>
          </w:p>
        </w:tc>
        <w:tc>
          <w:tcPr>
            <w:tcW w:w="1880" w:type="dxa"/>
            <w:tcBorders>
              <w:top w:val="single" w:sz="2" w:space="0" w:color="auto"/>
            </w:tcBorders>
          </w:tcPr>
          <w:p w14:paraId="7349335B" w14:textId="77777777" w:rsidR="001F1F62" w:rsidRPr="000C34A9" w:rsidRDefault="001F1F62" w:rsidP="001F1F62">
            <w:pPr>
              <w:spacing w:after="0" w:line="240" w:lineRule="auto"/>
              <w:ind w:left="0"/>
              <w:jc w:val="center"/>
              <w:rPr>
                <w:rFonts w:cstheme="minorHAnsi"/>
                <w:iCs/>
                <w:sz w:val="20"/>
                <w:szCs w:val="20"/>
              </w:rPr>
            </w:pPr>
            <w:r w:rsidRPr="000C34A9">
              <w:rPr>
                <w:rFonts w:cstheme="minorHAnsi"/>
                <w:iCs/>
                <w:sz w:val="20"/>
                <w:szCs w:val="20"/>
              </w:rPr>
              <w:t>Art.</w:t>
            </w:r>
          </w:p>
          <w:p w14:paraId="5A4418CD" w14:textId="77777777" w:rsidR="001F1F62" w:rsidRPr="000C34A9" w:rsidRDefault="001F1F62" w:rsidP="001F1F62">
            <w:pPr>
              <w:spacing w:after="0" w:line="240" w:lineRule="auto"/>
              <w:ind w:left="0"/>
              <w:jc w:val="center"/>
              <w:rPr>
                <w:rFonts w:cstheme="minorHAnsi"/>
                <w:iCs/>
                <w:sz w:val="20"/>
                <w:szCs w:val="20"/>
              </w:rPr>
            </w:pPr>
            <w:r w:rsidRPr="000C34A9">
              <w:rPr>
                <w:rFonts w:cstheme="minorHAnsi"/>
                <w:iCs/>
                <w:sz w:val="20"/>
                <w:szCs w:val="20"/>
              </w:rPr>
              <w:t>63(1) Lege</w:t>
            </w:r>
          </w:p>
          <w:p w14:paraId="7BFD089D" w14:textId="5237374E" w:rsidR="001F1F62" w:rsidRPr="000C34A9" w:rsidRDefault="001F1F62" w:rsidP="001F1F62">
            <w:pPr>
              <w:spacing w:line="240" w:lineRule="auto"/>
              <w:ind w:left="0"/>
              <w:jc w:val="center"/>
              <w:rPr>
                <w:rFonts w:cstheme="minorHAnsi"/>
                <w:iCs/>
                <w:sz w:val="20"/>
                <w:szCs w:val="20"/>
              </w:rPr>
            </w:pPr>
            <w:r w:rsidRPr="000C34A9">
              <w:rPr>
                <w:rFonts w:cstheme="minorHAnsi"/>
                <w:iCs/>
                <w:sz w:val="20"/>
                <w:szCs w:val="20"/>
              </w:rPr>
              <w:t>Art. 21 (6) H.G</w:t>
            </w:r>
          </w:p>
        </w:tc>
        <w:tc>
          <w:tcPr>
            <w:tcW w:w="1794" w:type="dxa"/>
            <w:tcBorders>
              <w:top w:val="single" w:sz="2" w:space="0" w:color="auto"/>
            </w:tcBorders>
          </w:tcPr>
          <w:p w14:paraId="2B1936F4" w14:textId="77777777" w:rsidR="001F1F62" w:rsidRPr="000C34A9" w:rsidRDefault="001F1F62" w:rsidP="001F1F62">
            <w:pPr>
              <w:spacing w:after="0" w:line="240" w:lineRule="auto"/>
              <w:ind w:left="0"/>
              <w:jc w:val="center"/>
              <w:rPr>
                <w:rFonts w:cstheme="minorHAnsi"/>
                <w:iCs/>
                <w:sz w:val="20"/>
                <w:szCs w:val="20"/>
              </w:rPr>
            </w:pPr>
            <w:r w:rsidRPr="000C34A9">
              <w:rPr>
                <w:rFonts w:cstheme="minorHAnsi"/>
                <w:iCs/>
                <w:sz w:val="20"/>
                <w:szCs w:val="20"/>
              </w:rPr>
              <w:t>Art.</w:t>
            </w:r>
          </w:p>
          <w:p w14:paraId="015E08EF" w14:textId="77777777" w:rsidR="001F1F62" w:rsidRPr="000C34A9" w:rsidRDefault="001F1F62" w:rsidP="001F1F62">
            <w:pPr>
              <w:spacing w:after="0" w:line="240" w:lineRule="auto"/>
              <w:ind w:left="0"/>
              <w:jc w:val="center"/>
              <w:rPr>
                <w:rFonts w:cstheme="minorHAnsi"/>
                <w:iCs/>
                <w:sz w:val="20"/>
                <w:szCs w:val="20"/>
              </w:rPr>
            </w:pPr>
            <w:r w:rsidRPr="000C34A9">
              <w:rPr>
                <w:rFonts w:cstheme="minorHAnsi"/>
                <w:iCs/>
                <w:sz w:val="20"/>
                <w:szCs w:val="20"/>
              </w:rPr>
              <w:t>76 (1) Lege</w:t>
            </w:r>
          </w:p>
          <w:p w14:paraId="35406D11" w14:textId="508D9A93" w:rsidR="001F1F62" w:rsidRPr="000C34A9" w:rsidRDefault="001F1F62" w:rsidP="001F1F62">
            <w:pPr>
              <w:pStyle w:val="Default"/>
              <w:jc w:val="center"/>
              <w:rPr>
                <w:rFonts w:ascii="Trebuchet MS" w:eastAsia="MS Mincho" w:hAnsi="Trebuchet MS" w:cstheme="minorHAnsi"/>
                <w:iCs/>
                <w:color w:val="auto"/>
                <w:sz w:val="20"/>
                <w:szCs w:val="20"/>
                <w:lang w:val="en-US" w:eastAsia="en-US"/>
              </w:rPr>
            </w:pPr>
            <w:r w:rsidRPr="000C34A9">
              <w:rPr>
                <w:rFonts w:eastAsia="MS Mincho" w:cstheme="minorHAnsi"/>
                <w:iCs/>
                <w:color w:val="auto"/>
                <w:sz w:val="20"/>
                <w:szCs w:val="20"/>
                <w:lang w:val="en-US"/>
              </w:rPr>
              <w:t xml:space="preserve">Art. 23 (6) H.G </w:t>
            </w:r>
          </w:p>
        </w:tc>
        <w:tc>
          <w:tcPr>
            <w:tcW w:w="4056" w:type="dxa"/>
            <w:tcBorders>
              <w:bottom w:val="single" w:sz="2" w:space="0" w:color="auto"/>
            </w:tcBorders>
          </w:tcPr>
          <w:p w14:paraId="03A4ECBC" w14:textId="77777777" w:rsidR="001F1F62" w:rsidRPr="00B6747C" w:rsidRDefault="001F1F62" w:rsidP="001F1F62">
            <w:pPr>
              <w:spacing w:line="240" w:lineRule="auto"/>
              <w:ind w:left="0"/>
              <w:jc w:val="center"/>
              <w:rPr>
                <w:rFonts w:cstheme="minorHAnsi"/>
                <w:sz w:val="20"/>
                <w:szCs w:val="20"/>
              </w:rPr>
            </w:pPr>
          </w:p>
        </w:tc>
        <w:tc>
          <w:tcPr>
            <w:tcW w:w="1170" w:type="dxa"/>
            <w:tcBorders>
              <w:bottom w:val="single" w:sz="2" w:space="0" w:color="auto"/>
            </w:tcBorders>
          </w:tcPr>
          <w:p w14:paraId="691AADAE" w14:textId="77777777" w:rsidR="001F1F62" w:rsidRPr="00B6747C" w:rsidRDefault="001F1F62" w:rsidP="001F1F62">
            <w:pPr>
              <w:spacing w:line="240" w:lineRule="auto"/>
              <w:ind w:left="0"/>
              <w:jc w:val="center"/>
              <w:rPr>
                <w:rFonts w:cstheme="minorHAnsi"/>
                <w:color w:val="0070C0"/>
                <w:sz w:val="20"/>
                <w:szCs w:val="20"/>
              </w:rPr>
            </w:pPr>
          </w:p>
        </w:tc>
      </w:tr>
      <w:tr w:rsidR="001F1F62" w:rsidRPr="0039726C" w14:paraId="2D4F7F3E" w14:textId="0A46F3B2" w:rsidTr="00B6747C">
        <w:tc>
          <w:tcPr>
            <w:tcW w:w="15840" w:type="dxa"/>
            <w:gridSpan w:val="7"/>
            <w:tcBorders>
              <w:top w:val="single" w:sz="2" w:space="0" w:color="auto"/>
              <w:bottom w:val="single" w:sz="2" w:space="0" w:color="auto"/>
            </w:tcBorders>
            <w:shd w:val="clear" w:color="auto" w:fill="F2DBDB" w:themeFill="accent2" w:themeFillTint="33"/>
          </w:tcPr>
          <w:p w14:paraId="5EFFA291" w14:textId="5E1D3524" w:rsidR="001F1F62" w:rsidRPr="00B6747C" w:rsidRDefault="001F1F62" w:rsidP="001F1F62">
            <w:pPr>
              <w:spacing w:line="240" w:lineRule="auto"/>
              <w:ind w:left="0"/>
              <w:jc w:val="center"/>
              <w:rPr>
                <w:rFonts w:cstheme="minorHAnsi"/>
                <w:color w:val="0070C0"/>
                <w:sz w:val="20"/>
                <w:szCs w:val="20"/>
                <w:lang w:val="fr-BE"/>
              </w:rPr>
            </w:pPr>
            <w:r w:rsidRPr="00B6747C">
              <w:rPr>
                <w:rFonts w:cstheme="minorHAnsi"/>
                <w:b/>
                <w:bCs/>
                <w:color w:val="0070C0"/>
                <w:sz w:val="20"/>
                <w:szCs w:val="20"/>
                <w:lang w:val="fr-BE"/>
              </w:rPr>
              <w:t xml:space="preserve">CAPACITATEA DE </w:t>
            </w:r>
            <w:r w:rsidRPr="00B6747C">
              <w:rPr>
                <w:rFonts w:cstheme="minorHAnsi"/>
                <w:b/>
                <w:iCs/>
                <w:color w:val="0070C0"/>
                <w:sz w:val="20"/>
                <w:szCs w:val="20"/>
                <w:lang w:val="fr-BE"/>
              </w:rPr>
              <w:t>EXERCITARE</w:t>
            </w:r>
            <w:r w:rsidRPr="00B6747C">
              <w:rPr>
                <w:rFonts w:cstheme="minorHAnsi"/>
                <w:b/>
                <w:bCs/>
                <w:color w:val="0070C0"/>
                <w:sz w:val="20"/>
                <w:szCs w:val="20"/>
                <w:lang w:val="fr-BE"/>
              </w:rPr>
              <w:t xml:space="preserve"> A ACTIVITĂȚII PROFESIONALE</w:t>
            </w:r>
          </w:p>
        </w:tc>
      </w:tr>
      <w:tr w:rsidR="001F1F62" w:rsidRPr="008453FC" w14:paraId="5297EA59" w14:textId="77777777" w:rsidTr="00B6747C">
        <w:tc>
          <w:tcPr>
            <w:tcW w:w="535" w:type="dxa"/>
            <w:tcBorders>
              <w:top w:val="single" w:sz="2" w:space="0" w:color="auto"/>
              <w:bottom w:val="single" w:sz="2" w:space="0" w:color="auto"/>
            </w:tcBorders>
            <w:shd w:val="clear" w:color="auto" w:fill="FFFFFF" w:themeFill="background1"/>
          </w:tcPr>
          <w:p w14:paraId="56B0EFFC"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lang w:val="fr-BE"/>
              </w:rPr>
            </w:pPr>
          </w:p>
        </w:tc>
        <w:tc>
          <w:tcPr>
            <w:tcW w:w="5945" w:type="dxa"/>
            <w:tcBorders>
              <w:top w:val="single" w:sz="2" w:space="0" w:color="auto"/>
              <w:bottom w:val="single" w:sz="2" w:space="0" w:color="auto"/>
            </w:tcBorders>
            <w:shd w:val="clear" w:color="auto" w:fill="FFFFFF" w:themeFill="background1"/>
          </w:tcPr>
          <w:p w14:paraId="5CF36838" w14:textId="7BF91424" w:rsidR="001F1F62" w:rsidRPr="000C34A9" w:rsidRDefault="001F1F62" w:rsidP="001F1F62">
            <w:pPr>
              <w:spacing w:line="240" w:lineRule="auto"/>
              <w:ind w:left="0"/>
              <w:rPr>
                <w:rFonts w:cstheme="minorHAnsi"/>
                <w:b/>
                <w:bCs/>
                <w:color w:val="0070C0"/>
                <w:sz w:val="20"/>
                <w:szCs w:val="20"/>
                <w:lang w:val="fr-BE"/>
              </w:rPr>
            </w:pPr>
            <w:r w:rsidRPr="000C34A9">
              <w:rPr>
                <w:rFonts w:cstheme="minorHAnsi"/>
                <w:iCs/>
                <w:sz w:val="20"/>
                <w:szCs w:val="20"/>
                <w:lang w:val="ro-RO"/>
              </w:rPr>
              <w:t xml:space="preserve">Cerința este formulată în sensul solicitării de documente relevante care să dovedească forma de înregistrare și, după caz, de atestare/apartenență din punct de vedere profesional în condițiile legii din țara de rezidență a operatorului economic. </w:t>
            </w:r>
          </w:p>
        </w:tc>
        <w:tc>
          <w:tcPr>
            <w:tcW w:w="460" w:type="dxa"/>
          </w:tcPr>
          <w:p w14:paraId="00F205BD" w14:textId="2ACF8006" w:rsidR="001F1F62" w:rsidRPr="000C34A9" w:rsidRDefault="001F1F62" w:rsidP="001F1F62">
            <w:pPr>
              <w:spacing w:line="240" w:lineRule="auto"/>
              <w:ind w:left="0"/>
              <w:jc w:val="center"/>
              <w:rPr>
                <w:rFonts w:cstheme="minorHAnsi"/>
                <w:iCs/>
                <w:sz w:val="20"/>
                <w:szCs w:val="20"/>
                <w:lang w:val="fr-BE"/>
              </w:rPr>
            </w:pPr>
            <w:r w:rsidRPr="000C34A9">
              <w:rPr>
                <w:rFonts w:cstheme="minorHAnsi"/>
                <w:iCs/>
                <w:sz w:val="20"/>
                <w:szCs w:val="20"/>
                <w:lang w:val="ro-RO"/>
              </w:rPr>
              <w:t>R</w:t>
            </w:r>
          </w:p>
        </w:tc>
        <w:tc>
          <w:tcPr>
            <w:tcW w:w="1880" w:type="dxa"/>
            <w:tcBorders>
              <w:bottom w:val="single" w:sz="2" w:space="0" w:color="auto"/>
            </w:tcBorders>
          </w:tcPr>
          <w:p w14:paraId="5FD2CB85" w14:textId="756F1F46" w:rsidR="001F1F62" w:rsidRPr="000C34A9" w:rsidRDefault="001F1F62" w:rsidP="001F1F62">
            <w:pPr>
              <w:spacing w:line="240" w:lineRule="auto"/>
              <w:ind w:left="0"/>
              <w:jc w:val="center"/>
              <w:rPr>
                <w:rFonts w:cstheme="minorHAnsi"/>
                <w:sz w:val="20"/>
                <w:szCs w:val="20"/>
                <w:lang w:val="fr-BE"/>
              </w:rPr>
            </w:pPr>
            <w:r w:rsidRPr="000C34A9">
              <w:rPr>
                <w:rFonts w:cstheme="minorHAnsi"/>
                <w:sz w:val="20"/>
                <w:szCs w:val="20"/>
                <w:lang w:val="ro-RO"/>
              </w:rPr>
              <w:t>Art. 173(1) Lege</w:t>
            </w:r>
          </w:p>
        </w:tc>
        <w:tc>
          <w:tcPr>
            <w:tcW w:w="1794" w:type="dxa"/>
            <w:tcBorders>
              <w:bottom w:val="single" w:sz="2" w:space="0" w:color="auto"/>
            </w:tcBorders>
          </w:tcPr>
          <w:p w14:paraId="34D69F6F" w14:textId="430FAA01" w:rsidR="001F1F62" w:rsidRPr="000C34A9" w:rsidRDefault="001F1F62" w:rsidP="001F1F62">
            <w:pPr>
              <w:pStyle w:val="Default"/>
              <w:jc w:val="center"/>
              <w:rPr>
                <w:rFonts w:ascii="Trebuchet MS" w:hAnsi="Trebuchet MS" w:cstheme="minorHAnsi"/>
                <w:sz w:val="20"/>
                <w:szCs w:val="20"/>
              </w:rPr>
            </w:pPr>
            <w:r w:rsidRPr="000C34A9">
              <w:rPr>
                <w:rFonts w:ascii="Trebuchet MS" w:hAnsi="Trebuchet MS" w:cstheme="minorHAnsi"/>
                <w:sz w:val="20"/>
                <w:szCs w:val="20"/>
              </w:rPr>
              <w:t>Art. 186(1) Lege</w:t>
            </w:r>
          </w:p>
        </w:tc>
        <w:tc>
          <w:tcPr>
            <w:tcW w:w="4056" w:type="dxa"/>
            <w:tcBorders>
              <w:top w:val="single" w:sz="2" w:space="0" w:color="auto"/>
              <w:bottom w:val="single" w:sz="2" w:space="0" w:color="auto"/>
            </w:tcBorders>
          </w:tcPr>
          <w:p w14:paraId="28AF3CC4" w14:textId="77777777" w:rsidR="001F1F62" w:rsidRPr="00B6747C" w:rsidRDefault="001F1F62" w:rsidP="001F1F62">
            <w:pPr>
              <w:spacing w:line="240" w:lineRule="auto"/>
              <w:ind w:left="0"/>
              <w:jc w:val="center"/>
              <w:rPr>
                <w:rFonts w:cstheme="minorHAnsi"/>
                <w:sz w:val="20"/>
                <w:szCs w:val="20"/>
                <w:lang w:val="fr-BE"/>
              </w:rPr>
            </w:pPr>
          </w:p>
        </w:tc>
        <w:tc>
          <w:tcPr>
            <w:tcW w:w="1170" w:type="dxa"/>
            <w:tcBorders>
              <w:top w:val="single" w:sz="2" w:space="0" w:color="auto"/>
              <w:bottom w:val="single" w:sz="2" w:space="0" w:color="auto"/>
            </w:tcBorders>
          </w:tcPr>
          <w:p w14:paraId="65BB0411" w14:textId="77777777" w:rsidR="001F1F62" w:rsidRPr="00B6747C" w:rsidRDefault="001F1F62" w:rsidP="001F1F62">
            <w:pPr>
              <w:spacing w:line="240" w:lineRule="auto"/>
              <w:ind w:left="0"/>
              <w:jc w:val="center"/>
              <w:rPr>
                <w:rFonts w:cstheme="minorHAnsi"/>
                <w:color w:val="0070C0"/>
                <w:sz w:val="20"/>
                <w:szCs w:val="20"/>
                <w:lang w:val="fr-BE"/>
              </w:rPr>
            </w:pPr>
          </w:p>
        </w:tc>
      </w:tr>
      <w:tr w:rsidR="001F1F62" w:rsidRPr="008453FC" w14:paraId="53D19F84" w14:textId="153C82F0" w:rsidTr="00B6747C">
        <w:tc>
          <w:tcPr>
            <w:tcW w:w="535" w:type="dxa"/>
            <w:tcBorders>
              <w:bottom w:val="single" w:sz="2" w:space="0" w:color="auto"/>
            </w:tcBorders>
          </w:tcPr>
          <w:p w14:paraId="6EEA2FF3" w14:textId="77777777" w:rsidR="001F1F62" w:rsidRPr="00B6747C" w:rsidRDefault="001F1F62" w:rsidP="001F1F62">
            <w:pPr>
              <w:pStyle w:val="ListParagraph"/>
              <w:numPr>
                <w:ilvl w:val="0"/>
                <w:numId w:val="4"/>
              </w:numPr>
              <w:tabs>
                <w:tab w:val="left" w:pos="217"/>
              </w:tabs>
              <w:spacing w:after="0" w:line="240" w:lineRule="auto"/>
              <w:ind w:left="360"/>
              <w:jc w:val="center"/>
              <w:rPr>
                <w:rFonts w:cstheme="minorHAnsi"/>
                <w:iCs/>
                <w:sz w:val="20"/>
                <w:szCs w:val="20"/>
                <w:lang w:val="fr-BE"/>
              </w:rPr>
            </w:pPr>
          </w:p>
        </w:tc>
        <w:tc>
          <w:tcPr>
            <w:tcW w:w="5945" w:type="dxa"/>
            <w:tcBorders>
              <w:bottom w:val="single" w:sz="2" w:space="0" w:color="auto"/>
            </w:tcBorders>
          </w:tcPr>
          <w:p w14:paraId="293E75C4" w14:textId="4D10F1C8" w:rsidR="001F1F62" w:rsidRPr="000C34A9" w:rsidRDefault="001F1F62" w:rsidP="001F1F62">
            <w:pPr>
              <w:spacing w:line="240" w:lineRule="auto"/>
              <w:ind w:left="0"/>
              <w:rPr>
                <w:rFonts w:cstheme="minorHAnsi"/>
                <w:iCs/>
                <w:sz w:val="20"/>
                <w:szCs w:val="20"/>
                <w:lang w:val="fr-BE"/>
              </w:rPr>
            </w:pPr>
            <w:r w:rsidRPr="000C34A9">
              <w:rPr>
                <w:rFonts w:cstheme="minorHAnsi"/>
                <w:iCs/>
                <w:sz w:val="20"/>
                <w:szCs w:val="20"/>
                <w:lang w:val="fr-BE"/>
              </w:rPr>
              <w:t>Cerința nu este restrictivă, în sensul că nu se face referire la coduri CAEN sau CPV, iar principiul recunoașterii reciproce este respectat.</w:t>
            </w:r>
          </w:p>
        </w:tc>
        <w:tc>
          <w:tcPr>
            <w:tcW w:w="460" w:type="dxa"/>
            <w:tcBorders>
              <w:bottom w:val="single" w:sz="2" w:space="0" w:color="auto"/>
            </w:tcBorders>
          </w:tcPr>
          <w:p w14:paraId="5C3896AD" w14:textId="2A6A41E9" w:rsidR="001F1F62" w:rsidRPr="000C34A9" w:rsidRDefault="001F1F62" w:rsidP="001F1F62">
            <w:pPr>
              <w:spacing w:line="240" w:lineRule="auto"/>
              <w:ind w:left="0"/>
              <w:jc w:val="center"/>
              <w:rPr>
                <w:rFonts w:cstheme="minorHAnsi"/>
                <w:iCs/>
                <w:sz w:val="20"/>
                <w:szCs w:val="20"/>
              </w:rPr>
            </w:pPr>
            <w:r w:rsidRPr="000C34A9">
              <w:rPr>
                <w:rFonts w:cstheme="minorHAnsi"/>
                <w:iCs/>
                <w:sz w:val="20"/>
                <w:szCs w:val="20"/>
              </w:rPr>
              <w:t>R</w:t>
            </w:r>
          </w:p>
        </w:tc>
        <w:tc>
          <w:tcPr>
            <w:tcW w:w="1880" w:type="dxa"/>
            <w:tcBorders>
              <w:bottom w:val="single" w:sz="2" w:space="0" w:color="auto"/>
            </w:tcBorders>
          </w:tcPr>
          <w:p w14:paraId="4EF07B41" w14:textId="77777777" w:rsidR="001F1F62" w:rsidRPr="000C34A9" w:rsidRDefault="001F1F62" w:rsidP="001F1F62">
            <w:pPr>
              <w:spacing w:line="240" w:lineRule="auto"/>
              <w:ind w:left="0"/>
              <w:jc w:val="center"/>
              <w:rPr>
                <w:rFonts w:cstheme="minorHAnsi"/>
                <w:sz w:val="20"/>
                <w:szCs w:val="20"/>
              </w:rPr>
            </w:pPr>
            <w:r w:rsidRPr="000C34A9">
              <w:rPr>
                <w:rFonts w:cstheme="minorHAnsi"/>
                <w:sz w:val="20"/>
                <w:szCs w:val="20"/>
              </w:rPr>
              <w:t>Art. 172(5) Lege; Art.</w:t>
            </w:r>
          </w:p>
          <w:p w14:paraId="7AB55B21" w14:textId="77777777" w:rsidR="001F1F62" w:rsidRPr="000C34A9" w:rsidRDefault="001F1F62" w:rsidP="001F1F62">
            <w:pPr>
              <w:spacing w:line="240" w:lineRule="auto"/>
              <w:ind w:left="0"/>
              <w:jc w:val="center"/>
              <w:rPr>
                <w:rFonts w:cstheme="minorHAnsi"/>
                <w:sz w:val="20"/>
                <w:szCs w:val="20"/>
              </w:rPr>
            </w:pPr>
            <w:r w:rsidRPr="000C34A9">
              <w:rPr>
                <w:rFonts w:cstheme="minorHAnsi"/>
                <w:sz w:val="20"/>
                <w:szCs w:val="20"/>
              </w:rPr>
              <w:t>31(1) H.G.;</w:t>
            </w:r>
          </w:p>
          <w:p w14:paraId="01F946B7" w14:textId="1A75FE1F" w:rsidR="001F1F62" w:rsidRPr="000C34A9" w:rsidRDefault="001F1F62" w:rsidP="001F1F62">
            <w:pPr>
              <w:spacing w:line="240" w:lineRule="auto"/>
              <w:ind w:left="0"/>
              <w:jc w:val="center"/>
              <w:rPr>
                <w:rFonts w:cstheme="minorHAnsi"/>
                <w:sz w:val="20"/>
                <w:szCs w:val="20"/>
              </w:rPr>
            </w:pPr>
            <w:r w:rsidRPr="000C34A9">
              <w:rPr>
                <w:rFonts w:cstheme="minorHAnsi"/>
                <w:sz w:val="20"/>
                <w:szCs w:val="20"/>
              </w:rPr>
              <w:t>Art. 2 (2) c) Lege</w:t>
            </w:r>
          </w:p>
        </w:tc>
        <w:tc>
          <w:tcPr>
            <w:tcW w:w="1794" w:type="dxa"/>
            <w:tcBorders>
              <w:bottom w:val="single" w:sz="2" w:space="0" w:color="auto"/>
            </w:tcBorders>
          </w:tcPr>
          <w:p w14:paraId="6AAA7392" w14:textId="77777777" w:rsidR="001F1F62" w:rsidRPr="000C34A9" w:rsidRDefault="001F1F62" w:rsidP="001F1F62">
            <w:pPr>
              <w:spacing w:line="240" w:lineRule="auto"/>
              <w:ind w:left="0"/>
              <w:jc w:val="center"/>
              <w:rPr>
                <w:rFonts w:cstheme="minorHAnsi"/>
                <w:sz w:val="20"/>
                <w:szCs w:val="20"/>
              </w:rPr>
            </w:pPr>
            <w:r w:rsidRPr="000C34A9">
              <w:rPr>
                <w:rFonts w:cstheme="minorHAnsi"/>
                <w:sz w:val="20"/>
                <w:szCs w:val="20"/>
              </w:rPr>
              <w:t>Art. 185(5) Lege; Art.</w:t>
            </w:r>
          </w:p>
          <w:p w14:paraId="28208507" w14:textId="77777777" w:rsidR="001F1F62" w:rsidRPr="000C34A9" w:rsidRDefault="001F1F62" w:rsidP="001F1F62">
            <w:pPr>
              <w:spacing w:line="240" w:lineRule="auto"/>
              <w:ind w:left="0"/>
              <w:jc w:val="center"/>
              <w:rPr>
                <w:rFonts w:cstheme="minorHAnsi"/>
                <w:sz w:val="20"/>
                <w:szCs w:val="20"/>
              </w:rPr>
            </w:pPr>
            <w:r w:rsidRPr="000C34A9">
              <w:rPr>
                <w:rFonts w:cstheme="minorHAnsi"/>
                <w:sz w:val="20"/>
                <w:szCs w:val="20"/>
              </w:rPr>
              <w:t>37(1) H.G.;</w:t>
            </w:r>
          </w:p>
          <w:p w14:paraId="531A821E" w14:textId="029C20FC" w:rsidR="001F1F62" w:rsidRPr="000C34A9" w:rsidRDefault="001F1F62" w:rsidP="001F1F62">
            <w:pPr>
              <w:spacing w:line="240" w:lineRule="auto"/>
              <w:ind w:left="0"/>
              <w:jc w:val="center"/>
              <w:rPr>
                <w:rFonts w:cstheme="minorHAnsi"/>
                <w:sz w:val="20"/>
                <w:szCs w:val="20"/>
              </w:rPr>
            </w:pPr>
            <w:r w:rsidRPr="000C34A9">
              <w:rPr>
                <w:rFonts w:cstheme="minorHAnsi"/>
                <w:sz w:val="20"/>
                <w:szCs w:val="20"/>
              </w:rPr>
              <w:t>Art. 2 (2) c) Lege</w:t>
            </w:r>
          </w:p>
        </w:tc>
        <w:tc>
          <w:tcPr>
            <w:tcW w:w="4056" w:type="dxa"/>
            <w:tcBorders>
              <w:top w:val="single" w:sz="2" w:space="0" w:color="auto"/>
            </w:tcBorders>
          </w:tcPr>
          <w:p w14:paraId="3AFE961D" w14:textId="77777777" w:rsidR="001F1F62" w:rsidRPr="00B6747C" w:rsidRDefault="001F1F62" w:rsidP="001F1F62">
            <w:pPr>
              <w:spacing w:line="240" w:lineRule="auto"/>
              <w:ind w:left="0"/>
              <w:jc w:val="center"/>
              <w:rPr>
                <w:rFonts w:cstheme="minorHAnsi"/>
                <w:sz w:val="20"/>
                <w:szCs w:val="20"/>
              </w:rPr>
            </w:pPr>
          </w:p>
        </w:tc>
        <w:tc>
          <w:tcPr>
            <w:tcW w:w="1170" w:type="dxa"/>
            <w:tcBorders>
              <w:top w:val="single" w:sz="2" w:space="0" w:color="auto"/>
            </w:tcBorders>
          </w:tcPr>
          <w:p w14:paraId="4D77ED94"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538AFA5D" w14:textId="0CE2300B" w:rsidTr="00B6747C">
        <w:tc>
          <w:tcPr>
            <w:tcW w:w="15840" w:type="dxa"/>
            <w:gridSpan w:val="7"/>
            <w:tcBorders>
              <w:top w:val="single" w:sz="2" w:space="0" w:color="auto"/>
              <w:bottom w:val="single" w:sz="2" w:space="0" w:color="auto"/>
            </w:tcBorders>
            <w:shd w:val="clear" w:color="auto" w:fill="F2DBDB" w:themeFill="accent2" w:themeFillTint="33"/>
          </w:tcPr>
          <w:p w14:paraId="5C59D157" w14:textId="602029D6" w:rsidR="001F1F62" w:rsidRPr="00B6747C" w:rsidRDefault="001F1F62" w:rsidP="001F1F62">
            <w:pPr>
              <w:spacing w:line="240" w:lineRule="auto"/>
              <w:ind w:left="0"/>
              <w:jc w:val="center"/>
              <w:rPr>
                <w:rFonts w:cstheme="minorHAnsi"/>
                <w:color w:val="0070C0"/>
                <w:sz w:val="20"/>
                <w:szCs w:val="20"/>
              </w:rPr>
            </w:pPr>
            <w:r w:rsidRPr="00B6747C">
              <w:rPr>
                <w:rFonts w:cstheme="minorHAnsi"/>
                <w:b/>
                <w:bCs/>
                <w:color w:val="0070C0"/>
                <w:sz w:val="20"/>
                <w:szCs w:val="20"/>
              </w:rPr>
              <w:t xml:space="preserve">SITUAȚIA </w:t>
            </w:r>
            <w:r w:rsidRPr="00B6747C">
              <w:rPr>
                <w:rFonts w:cstheme="minorHAnsi"/>
                <w:b/>
                <w:iCs/>
                <w:color w:val="0070C0"/>
                <w:sz w:val="20"/>
                <w:szCs w:val="20"/>
              </w:rPr>
              <w:t>ECONOMICĂ</w:t>
            </w:r>
            <w:r w:rsidRPr="00B6747C">
              <w:rPr>
                <w:rFonts w:cstheme="minorHAnsi"/>
                <w:b/>
                <w:bCs/>
                <w:color w:val="0070C0"/>
                <w:sz w:val="20"/>
                <w:szCs w:val="20"/>
              </w:rPr>
              <w:t xml:space="preserve"> ȘI FINANCIARĂ</w:t>
            </w:r>
          </w:p>
        </w:tc>
      </w:tr>
      <w:tr w:rsidR="001F1F62" w:rsidRPr="008453FC" w14:paraId="25D66144" w14:textId="77777777" w:rsidTr="00B6747C">
        <w:tc>
          <w:tcPr>
            <w:tcW w:w="15840" w:type="dxa"/>
            <w:gridSpan w:val="7"/>
            <w:tcBorders>
              <w:top w:val="single" w:sz="2" w:space="0" w:color="auto"/>
              <w:bottom w:val="single" w:sz="2" w:space="0" w:color="auto"/>
            </w:tcBorders>
            <w:shd w:val="clear" w:color="auto" w:fill="F2DBDB" w:themeFill="accent2" w:themeFillTint="33"/>
          </w:tcPr>
          <w:p w14:paraId="15B397E1" w14:textId="706B44B7" w:rsidR="001F1F62" w:rsidRPr="00B6747C" w:rsidRDefault="001F1F62" w:rsidP="001F1F62">
            <w:pPr>
              <w:spacing w:line="240" w:lineRule="auto"/>
              <w:ind w:left="0"/>
              <w:jc w:val="center"/>
              <w:rPr>
                <w:rFonts w:cstheme="minorHAnsi"/>
                <w:color w:val="0070C0"/>
                <w:sz w:val="20"/>
                <w:szCs w:val="20"/>
              </w:rPr>
            </w:pPr>
            <w:r w:rsidRPr="00B6747C">
              <w:rPr>
                <w:rFonts w:cstheme="minorHAnsi"/>
                <w:b/>
                <w:bCs/>
                <w:color w:val="0070C0"/>
                <w:sz w:val="20"/>
                <w:szCs w:val="20"/>
              </w:rPr>
              <w:t xml:space="preserve">CIFRA DE </w:t>
            </w:r>
            <w:r w:rsidRPr="00B6747C">
              <w:rPr>
                <w:rFonts w:cstheme="minorHAnsi"/>
                <w:b/>
                <w:iCs/>
                <w:color w:val="0070C0"/>
                <w:sz w:val="20"/>
                <w:szCs w:val="20"/>
              </w:rPr>
              <w:t>AFACERI</w:t>
            </w:r>
          </w:p>
        </w:tc>
      </w:tr>
      <w:tr w:rsidR="001F1F62" w:rsidRPr="008453FC" w14:paraId="5EFF9D27" w14:textId="042C9AFC" w:rsidTr="00B6747C">
        <w:tc>
          <w:tcPr>
            <w:tcW w:w="535" w:type="dxa"/>
          </w:tcPr>
          <w:p w14:paraId="1429ABE0"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1DB376CF" w14:textId="4FE4388A" w:rsidR="001F1F62" w:rsidRPr="000C34A9" w:rsidRDefault="001F1F62" w:rsidP="001F1F62">
            <w:pPr>
              <w:spacing w:line="240" w:lineRule="auto"/>
              <w:ind w:left="0"/>
              <w:rPr>
                <w:rFonts w:cstheme="minorHAnsi"/>
                <w:iCs/>
                <w:sz w:val="20"/>
                <w:szCs w:val="20"/>
              </w:rPr>
            </w:pPr>
            <w:r w:rsidRPr="000C34A9">
              <w:rPr>
                <w:rFonts w:cstheme="minorHAnsi"/>
                <w:iCs/>
                <w:sz w:val="20"/>
                <w:szCs w:val="20"/>
                <w:lang w:val="ro-RO"/>
              </w:rPr>
              <w:t>Nivelul minim al cifrei de afaceri este solicitat cel mult pentru ultimele trei exerciţii financiare disponibile, care vor fi indicate în mod concret în documentația de atribuire (se vor menționa în mod expres anii solicitați).</w:t>
            </w:r>
          </w:p>
        </w:tc>
        <w:tc>
          <w:tcPr>
            <w:tcW w:w="460" w:type="dxa"/>
          </w:tcPr>
          <w:p w14:paraId="08E1B327" w14:textId="08EBDA1D"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lang w:val="ro-RO"/>
              </w:rPr>
              <w:t>R</w:t>
            </w:r>
          </w:p>
        </w:tc>
        <w:tc>
          <w:tcPr>
            <w:tcW w:w="1880" w:type="dxa"/>
          </w:tcPr>
          <w:p w14:paraId="55A28B60" w14:textId="5B1B33F8" w:rsidR="001F1F62" w:rsidRPr="00B6747C" w:rsidRDefault="001F1F62" w:rsidP="001F1F62">
            <w:pPr>
              <w:spacing w:line="240" w:lineRule="auto"/>
              <w:ind w:left="0"/>
              <w:jc w:val="center"/>
              <w:rPr>
                <w:rFonts w:cstheme="minorHAnsi"/>
                <w:sz w:val="20"/>
                <w:szCs w:val="20"/>
              </w:rPr>
            </w:pPr>
            <w:r w:rsidRPr="00B6747C">
              <w:rPr>
                <w:rFonts w:cstheme="minorHAnsi"/>
                <w:sz w:val="20"/>
                <w:szCs w:val="20"/>
                <w:lang w:val="ro-RO"/>
              </w:rPr>
              <w:t>Art. 177(1) c) Lege</w:t>
            </w:r>
          </w:p>
        </w:tc>
        <w:tc>
          <w:tcPr>
            <w:tcW w:w="1794" w:type="dxa"/>
          </w:tcPr>
          <w:p w14:paraId="57C9C228" w14:textId="3DA59C18" w:rsidR="001F1F62" w:rsidRPr="00B6747C" w:rsidRDefault="001F1F62" w:rsidP="001F1F62">
            <w:pPr>
              <w:spacing w:line="240" w:lineRule="auto"/>
              <w:ind w:left="0"/>
              <w:jc w:val="center"/>
              <w:rPr>
                <w:rFonts w:cstheme="minorHAnsi"/>
                <w:sz w:val="20"/>
                <w:szCs w:val="20"/>
              </w:rPr>
            </w:pPr>
            <w:r w:rsidRPr="00B6747C">
              <w:rPr>
                <w:rFonts w:cstheme="minorHAnsi"/>
                <w:sz w:val="20"/>
                <w:szCs w:val="20"/>
                <w:lang w:val="ro-RO"/>
              </w:rPr>
              <w:t>Art. 190(1) c) Lege</w:t>
            </w:r>
          </w:p>
        </w:tc>
        <w:tc>
          <w:tcPr>
            <w:tcW w:w="4056" w:type="dxa"/>
            <w:tcBorders>
              <w:top w:val="single" w:sz="2" w:space="0" w:color="auto"/>
            </w:tcBorders>
          </w:tcPr>
          <w:p w14:paraId="722A6207" w14:textId="77777777" w:rsidR="001F1F62" w:rsidRPr="00B6747C" w:rsidRDefault="001F1F62" w:rsidP="001F1F62">
            <w:pPr>
              <w:spacing w:line="240" w:lineRule="auto"/>
              <w:ind w:left="0"/>
              <w:jc w:val="center"/>
              <w:rPr>
                <w:rFonts w:cstheme="minorHAnsi"/>
                <w:sz w:val="20"/>
                <w:szCs w:val="20"/>
              </w:rPr>
            </w:pPr>
          </w:p>
        </w:tc>
        <w:tc>
          <w:tcPr>
            <w:tcW w:w="1170" w:type="dxa"/>
            <w:tcBorders>
              <w:top w:val="single" w:sz="2" w:space="0" w:color="auto"/>
            </w:tcBorders>
          </w:tcPr>
          <w:p w14:paraId="3E4275B0"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3DFAF83B" w14:textId="77777777" w:rsidTr="00B6747C">
        <w:tc>
          <w:tcPr>
            <w:tcW w:w="535" w:type="dxa"/>
          </w:tcPr>
          <w:p w14:paraId="05C2F5A9"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2357057A" w14:textId="797A8B5A" w:rsidR="001F1F62" w:rsidRPr="000C34A9" w:rsidRDefault="001F1F62" w:rsidP="001F1F62">
            <w:pPr>
              <w:spacing w:line="240" w:lineRule="auto"/>
              <w:ind w:left="0"/>
              <w:rPr>
                <w:rFonts w:cstheme="minorHAnsi"/>
                <w:iCs/>
                <w:sz w:val="20"/>
                <w:szCs w:val="20"/>
              </w:rPr>
            </w:pPr>
            <w:r w:rsidRPr="000C34A9">
              <w:rPr>
                <w:rFonts w:cstheme="minorHAnsi"/>
                <w:iCs/>
                <w:sz w:val="20"/>
                <w:szCs w:val="20"/>
              </w:rPr>
              <w:t xml:space="preserve">Nivelul minim al cifrei de afaceri </w:t>
            </w:r>
            <w:r w:rsidRPr="000C34A9">
              <w:rPr>
                <w:rFonts w:cstheme="minorHAnsi"/>
                <w:iCs/>
                <w:sz w:val="20"/>
                <w:szCs w:val="20"/>
                <w:lang w:val="ro-RO"/>
              </w:rPr>
              <w:t>anuale, inclusiv o anumită cifră de afaceri minimă în domeniul obiectului (dacă aceasta este solicitată)</w:t>
            </w:r>
            <w:r w:rsidRPr="000C34A9">
              <w:rPr>
                <w:rFonts w:cstheme="minorHAnsi"/>
                <w:sz w:val="20"/>
                <w:szCs w:val="20"/>
                <w:lang w:val="ro-RO"/>
              </w:rPr>
              <w:t xml:space="preserve"> </w:t>
            </w:r>
            <w:r w:rsidRPr="000C34A9">
              <w:rPr>
                <w:rFonts w:cstheme="minorHAnsi"/>
                <w:iCs/>
                <w:sz w:val="20"/>
                <w:szCs w:val="20"/>
                <w:lang w:val="ro-RO"/>
              </w:rPr>
              <w:t>sunt</w:t>
            </w:r>
            <w:r w:rsidRPr="000C34A9" w:rsidDel="0035293E">
              <w:rPr>
                <w:rFonts w:cstheme="minorHAnsi"/>
                <w:iCs/>
                <w:sz w:val="20"/>
                <w:szCs w:val="20"/>
              </w:rPr>
              <w:t xml:space="preserve"> </w:t>
            </w:r>
            <w:r w:rsidRPr="000C34A9">
              <w:rPr>
                <w:rFonts w:cstheme="minorHAnsi"/>
                <w:iCs/>
                <w:sz w:val="20"/>
                <w:szCs w:val="20"/>
              </w:rPr>
              <w:t>raportate la valoarea estimată a contractului, fără eventuale suplimentări.</w:t>
            </w:r>
          </w:p>
        </w:tc>
        <w:tc>
          <w:tcPr>
            <w:tcW w:w="460" w:type="dxa"/>
          </w:tcPr>
          <w:p w14:paraId="5C79CBD2" w14:textId="6D40E8B7"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rPr>
              <w:t>R</w:t>
            </w:r>
          </w:p>
        </w:tc>
        <w:tc>
          <w:tcPr>
            <w:tcW w:w="1880" w:type="dxa"/>
          </w:tcPr>
          <w:p w14:paraId="478D2176" w14:textId="6E2C9968"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175(2) a) Lege</w:t>
            </w:r>
          </w:p>
        </w:tc>
        <w:tc>
          <w:tcPr>
            <w:tcW w:w="1794" w:type="dxa"/>
          </w:tcPr>
          <w:p w14:paraId="0C499478" w14:textId="40061E65"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188(2) a) Lege</w:t>
            </w:r>
          </w:p>
        </w:tc>
        <w:tc>
          <w:tcPr>
            <w:tcW w:w="4056" w:type="dxa"/>
            <w:tcBorders>
              <w:top w:val="single" w:sz="2" w:space="0" w:color="auto"/>
            </w:tcBorders>
          </w:tcPr>
          <w:p w14:paraId="7DD188F2" w14:textId="77777777" w:rsidR="001F1F62" w:rsidRPr="00B6747C" w:rsidRDefault="001F1F62" w:rsidP="001F1F62">
            <w:pPr>
              <w:spacing w:line="240" w:lineRule="auto"/>
              <w:ind w:left="0"/>
              <w:jc w:val="center"/>
              <w:rPr>
                <w:rFonts w:cstheme="minorHAnsi"/>
                <w:sz w:val="20"/>
                <w:szCs w:val="20"/>
              </w:rPr>
            </w:pPr>
          </w:p>
        </w:tc>
        <w:tc>
          <w:tcPr>
            <w:tcW w:w="1170" w:type="dxa"/>
            <w:tcBorders>
              <w:top w:val="single" w:sz="2" w:space="0" w:color="auto"/>
            </w:tcBorders>
          </w:tcPr>
          <w:p w14:paraId="6A7FA572"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731C1611" w14:textId="16A9A700" w:rsidTr="00B6747C">
        <w:tc>
          <w:tcPr>
            <w:tcW w:w="535" w:type="dxa"/>
          </w:tcPr>
          <w:p w14:paraId="0F3CCFB1"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2AF869B5" w14:textId="3AC58986" w:rsidR="001F1F62" w:rsidRPr="000C34A9" w:rsidRDefault="001F1F62" w:rsidP="001F1F62">
            <w:pPr>
              <w:spacing w:line="240" w:lineRule="auto"/>
              <w:ind w:left="0"/>
              <w:rPr>
                <w:rFonts w:cstheme="minorHAnsi"/>
                <w:sz w:val="20"/>
                <w:szCs w:val="20"/>
              </w:rPr>
            </w:pPr>
            <w:r w:rsidRPr="000C34A9">
              <w:rPr>
                <w:rFonts w:cstheme="minorHAnsi"/>
                <w:iCs/>
                <w:sz w:val="20"/>
                <w:szCs w:val="20"/>
              </w:rPr>
              <w:t xml:space="preserve">Nivelul minim al cifrei de afaceri anuale solicitate este proporțional în raport cu ceea ce urmeaza a fi prestart </w:t>
            </w:r>
            <w:r w:rsidRPr="000C34A9">
              <w:rPr>
                <w:rFonts w:cstheme="minorHAnsi"/>
                <w:iCs/>
                <w:sz w:val="20"/>
                <w:szCs w:val="20"/>
                <w:lang w:val="ro-RO"/>
              </w:rPr>
              <w:t>ș</w:t>
            </w:r>
            <w:r w:rsidRPr="000C34A9">
              <w:rPr>
                <w:rFonts w:cstheme="minorHAnsi"/>
                <w:iCs/>
                <w:sz w:val="20"/>
                <w:szCs w:val="20"/>
              </w:rPr>
              <w:t>i, în situația în care depășește dublul valorii estimate a contractului, aceste circumstanțe excepționale sunt justificate.</w:t>
            </w:r>
          </w:p>
        </w:tc>
        <w:tc>
          <w:tcPr>
            <w:tcW w:w="460" w:type="dxa"/>
          </w:tcPr>
          <w:p w14:paraId="16FC0545" w14:textId="2ADCEED7"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rPr>
              <w:t>C</w:t>
            </w:r>
          </w:p>
        </w:tc>
        <w:tc>
          <w:tcPr>
            <w:tcW w:w="1880" w:type="dxa"/>
          </w:tcPr>
          <w:p w14:paraId="5D62EA9A" w14:textId="7F462BF7"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175(3) și (4) Lege</w:t>
            </w:r>
          </w:p>
        </w:tc>
        <w:tc>
          <w:tcPr>
            <w:tcW w:w="1794" w:type="dxa"/>
          </w:tcPr>
          <w:p w14:paraId="36CEFB2D" w14:textId="3674214D"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188(3) și (4) Lege</w:t>
            </w:r>
          </w:p>
        </w:tc>
        <w:tc>
          <w:tcPr>
            <w:tcW w:w="4056" w:type="dxa"/>
          </w:tcPr>
          <w:p w14:paraId="3D86B009" w14:textId="77777777" w:rsidR="001F1F62" w:rsidRPr="00B6747C" w:rsidRDefault="001F1F62" w:rsidP="001F1F62">
            <w:pPr>
              <w:spacing w:line="240" w:lineRule="auto"/>
              <w:ind w:left="0"/>
              <w:jc w:val="center"/>
              <w:rPr>
                <w:rFonts w:cstheme="minorHAnsi"/>
                <w:sz w:val="20"/>
                <w:szCs w:val="20"/>
              </w:rPr>
            </w:pPr>
          </w:p>
        </w:tc>
        <w:tc>
          <w:tcPr>
            <w:tcW w:w="1170" w:type="dxa"/>
          </w:tcPr>
          <w:p w14:paraId="0578581C"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7F6D2A14" w14:textId="74D8EAFB" w:rsidTr="00B6747C">
        <w:tc>
          <w:tcPr>
            <w:tcW w:w="535" w:type="dxa"/>
          </w:tcPr>
          <w:p w14:paraId="17879159"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46DFD0E2" w14:textId="191EF12E" w:rsidR="001F1F62" w:rsidRPr="000C34A9" w:rsidRDefault="001F1F62" w:rsidP="001F1F62">
            <w:pPr>
              <w:spacing w:line="240" w:lineRule="auto"/>
              <w:ind w:left="0"/>
              <w:rPr>
                <w:rFonts w:cstheme="minorHAnsi"/>
                <w:iCs/>
                <w:sz w:val="20"/>
                <w:szCs w:val="20"/>
              </w:rPr>
            </w:pPr>
            <w:r w:rsidRPr="000C34A9">
              <w:rPr>
                <w:rFonts w:cstheme="minorHAnsi"/>
                <w:iCs/>
                <w:sz w:val="20"/>
                <w:szCs w:val="20"/>
              </w:rPr>
              <w:t>Nivelul minim al cifrei de afaceri în domeniul asociat obiectului contractului nu depășește valoarea estimată a contractului de achiziție publică</w:t>
            </w:r>
            <w:r w:rsidR="00AE07D3" w:rsidRPr="000C34A9">
              <w:rPr>
                <w:rFonts w:cstheme="minorHAnsi"/>
                <w:iCs/>
                <w:sz w:val="20"/>
                <w:szCs w:val="20"/>
                <w:lang w:val="ro-RO"/>
              </w:rPr>
              <w:t xml:space="preserve"> și, în situația în care depășește valoarea estimată a contractului, aceste circumstanțe excepționale sunt justificate.</w:t>
            </w:r>
            <w:r w:rsidRPr="000C34A9">
              <w:rPr>
                <w:rFonts w:cstheme="minorHAnsi"/>
                <w:iCs/>
                <w:sz w:val="20"/>
                <w:szCs w:val="20"/>
                <w:lang w:val="ro-RO"/>
              </w:rPr>
              <w:t xml:space="preserve"> </w:t>
            </w:r>
          </w:p>
        </w:tc>
        <w:tc>
          <w:tcPr>
            <w:tcW w:w="460" w:type="dxa"/>
          </w:tcPr>
          <w:p w14:paraId="135D47DE" w14:textId="1DF7EE35"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rPr>
              <w:t>C</w:t>
            </w:r>
          </w:p>
        </w:tc>
        <w:tc>
          <w:tcPr>
            <w:tcW w:w="1880" w:type="dxa"/>
          </w:tcPr>
          <w:p w14:paraId="2ADB3602" w14:textId="77777777"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175(2) a) Lege;</w:t>
            </w:r>
          </w:p>
          <w:p w14:paraId="7C9ADA59" w14:textId="36B3A313"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172(5) Lege;</w:t>
            </w:r>
          </w:p>
        </w:tc>
        <w:tc>
          <w:tcPr>
            <w:tcW w:w="1794" w:type="dxa"/>
          </w:tcPr>
          <w:p w14:paraId="5BB78C34" w14:textId="71550A98"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188(2) a) Lege</w:t>
            </w:r>
          </w:p>
        </w:tc>
        <w:tc>
          <w:tcPr>
            <w:tcW w:w="4056" w:type="dxa"/>
          </w:tcPr>
          <w:p w14:paraId="2B8A9B1B" w14:textId="77777777" w:rsidR="001F1F62" w:rsidRPr="00B6747C" w:rsidRDefault="001F1F62" w:rsidP="001F1F62">
            <w:pPr>
              <w:spacing w:line="240" w:lineRule="auto"/>
              <w:ind w:left="0"/>
              <w:jc w:val="center"/>
              <w:rPr>
                <w:rFonts w:cstheme="minorHAnsi"/>
                <w:sz w:val="20"/>
                <w:szCs w:val="20"/>
              </w:rPr>
            </w:pPr>
          </w:p>
        </w:tc>
        <w:tc>
          <w:tcPr>
            <w:tcW w:w="1170" w:type="dxa"/>
          </w:tcPr>
          <w:p w14:paraId="40BBA3F5"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62948A7D" w14:textId="798DC2BF" w:rsidTr="00B6747C">
        <w:tc>
          <w:tcPr>
            <w:tcW w:w="535" w:type="dxa"/>
          </w:tcPr>
          <w:p w14:paraId="19F44837"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4B831EB3" w14:textId="7CF61235" w:rsidR="001F1F62" w:rsidRPr="000C34A9" w:rsidRDefault="001F1F62" w:rsidP="001F1F62">
            <w:pPr>
              <w:spacing w:line="240" w:lineRule="auto"/>
              <w:ind w:left="0"/>
              <w:rPr>
                <w:rFonts w:cstheme="minorHAnsi"/>
                <w:sz w:val="20"/>
                <w:szCs w:val="20"/>
              </w:rPr>
            </w:pPr>
            <w:r w:rsidRPr="000C34A9">
              <w:rPr>
                <w:rFonts w:cstheme="minorHAnsi"/>
                <w:iCs/>
                <w:sz w:val="20"/>
                <w:szCs w:val="20"/>
              </w:rPr>
              <w:t>În cazul unui acord cadru, respectiv al unui acord cadru cu reluarea competiției, nivelul minim solicitat pentru cifra de afaceri anuale se raportează la valoarea maximă estimată a tuturor contractelor subsecvente care se anticipează a fi executate simultan sau, dacă această valoare nu se cunoaște, la valoarea estimată a contractului subsecvent care se anticipează ca va fi atribuit cel mai des sau, cel mult, la valoarea celui mai mare contract subsecvent.</w:t>
            </w:r>
          </w:p>
        </w:tc>
        <w:tc>
          <w:tcPr>
            <w:tcW w:w="460" w:type="dxa"/>
          </w:tcPr>
          <w:p w14:paraId="003DA621" w14:textId="4376EF41"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rPr>
              <w:t>C</w:t>
            </w:r>
          </w:p>
        </w:tc>
        <w:tc>
          <w:tcPr>
            <w:tcW w:w="1880" w:type="dxa"/>
          </w:tcPr>
          <w:p w14:paraId="19ED1115" w14:textId="64C8535A"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176(1) Lege</w:t>
            </w:r>
          </w:p>
        </w:tc>
        <w:tc>
          <w:tcPr>
            <w:tcW w:w="1794" w:type="dxa"/>
          </w:tcPr>
          <w:p w14:paraId="36B51C6F" w14:textId="5578E3B8"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189(1) Lege</w:t>
            </w:r>
          </w:p>
        </w:tc>
        <w:tc>
          <w:tcPr>
            <w:tcW w:w="4056" w:type="dxa"/>
          </w:tcPr>
          <w:p w14:paraId="5D10A4F1" w14:textId="77777777" w:rsidR="001F1F62" w:rsidRPr="00B6747C" w:rsidRDefault="001F1F62" w:rsidP="001F1F62">
            <w:pPr>
              <w:spacing w:line="240" w:lineRule="auto"/>
              <w:ind w:left="0"/>
              <w:jc w:val="center"/>
              <w:rPr>
                <w:rFonts w:cstheme="minorHAnsi"/>
                <w:sz w:val="20"/>
                <w:szCs w:val="20"/>
              </w:rPr>
            </w:pPr>
          </w:p>
        </w:tc>
        <w:tc>
          <w:tcPr>
            <w:tcW w:w="1170" w:type="dxa"/>
          </w:tcPr>
          <w:p w14:paraId="4E7503EF" w14:textId="591A8975" w:rsidR="001F1F62" w:rsidRPr="00B6747C" w:rsidRDefault="001F1F62" w:rsidP="001F1F62">
            <w:pPr>
              <w:spacing w:after="0" w:line="240" w:lineRule="auto"/>
              <w:ind w:left="0"/>
              <w:jc w:val="center"/>
              <w:rPr>
                <w:rFonts w:cstheme="minorHAnsi"/>
                <w:color w:val="0070C0"/>
                <w:sz w:val="20"/>
                <w:szCs w:val="20"/>
              </w:rPr>
            </w:pPr>
          </w:p>
        </w:tc>
      </w:tr>
      <w:tr w:rsidR="001F1F62" w:rsidRPr="008453FC" w14:paraId="44EDA50E" w14:textId="294FFCE2" w:rsidTr="00B6747C">
        <w:tc>
          <w:tcPr>
            <w:tcW w:w="535" w:type="dxa"/>
          </w:tcPr>
          <w:p w14:paraId="1C7CEEF5"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7FE7E3C6" w14:textId="30BE897D" w:rsidR="001F1F62" w:rsidRPr="000C34A9" w:rsidRDefault="001F1F62" w:rsidP="001F1F62">
            <w:pPr>
              <w:spacing w:line="240" w:lineRule="auto"/>
              <w:ind w:left="0"/>
              <w:rPr>
                <w:rFonts w:cstheme="minorHAnsi"/>
                <w:sz w:val="20"/>
                <w:szCs w:val="20"/>
                <w:lang w:val="fr-BE"/>
              </w:rPr>
            </w:pPr>
            <w:r w:rsidRPr="000C34A9">
              <w:rPr>
                <w:rFonts w:cstheme="minorHAnsi"/>
                <w:iCs/>
                <w:sz w:val="20"/>
                <w:szCs w:val="20"/>
                <w:lang w:val="fr-BE"/>
              </w:rPr>
              <w:t>În cazul contractelor împărțite pe loturi, nivelul minim solicitat pentru cifra de afaceri este raportat la valoarea estimată a fiecărui lot.</w:t>
            </w:r>
          </w:p>
        </w:tc>
        <w:tc>
          <w:tcPr>
            <w:tcW w:w="460" w:type="dxa"/>
          </w:tcPr>
          <w:p w14:paraId="7E1A1AA9" w14:textId="4D71DAAA"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rPr>
              <w:t>R</w:t>
            </w:r>
          </w:p>
        </w:tc>
        <w:tc>
          <w:tcPr>
            <w:tcW w:w="1880" w:type="dxa"/>
          </w:tcPr>
          <w:p w14:paraId="4A7DCFC9" w14:textId="296A9F42"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180(1) Lege</w:t>
            </w:r>
          </w:p>
        </w:tc>
        <w:tc>
          <w:tcPr>
            <w:tcW w:w="1794" w:type="dxa"/>
          </w:tcPr>
          <w:p w14:paraId="57993EBD" w14:textId="2C6C0812"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193(1) Lege</w:t>
            </w:r>
          </w:p>
        </w:tc>
        <w:tc>
          <w:tcPr>
            <w:tcW w:w="4056" w:type="dxa"/>
          </w:tcPr>
          <w:p w14:paraId="2D08C801" w14:textId="77777777" w:rsidR="001F1F62" w:rsidRPr="00B6747C" w:rsidRDefault="001F1F62" w:rsidP="001F1F62">
            <w:pPr>
              <w:spacing w:line="240" w:lineRule="auto"/>
              <w:ind w:left="0"/>
              <w:jc w:val="center"/>
              <w:rPr>
                <w:rFonts w:cstheme="minorHAnsi"/>
                <w:sz w:val="20"/>
                <w:szCs w:val="20"/>
              </w:rPr>
            </w:pPr>
          </w:p>
        </w:tc>
        <w:tc>
          <w:tcPr>
            <w:tcW w:w="1170" w:type="dxa"/>
          </w:tcPr>
          <w:p w14:paraId="7CA5328E"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7C685E23" w14:textId="68916439" w:rsidTr="00B6747C">
        <w:tc>
          <w:tcPr>
            <w:tcW w:w="535" w:type="dxa"/>
          </w:tcPr>
          <w:p w14:paraId="6BE1E9FE"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54DAA24B" w14:textId="5521AE80" w:rsidR="001F1F62" w:rsidRPr="00243245" w:rsidRDefault="001F1F62" w:rsidP="001F1F62">
            <w:pPr>
              <w:spacing w:line="240" w:lineRule="auto"/>
              <w:ind w:left="0"/>
              <w:rPr>
                <w:rFonts w:cstheme="minorHAnsi"/>
                <w:sz w:val="20"/>
                <w:szCs w:val="20"/>
              </w:rPr>
            </w:pPr>
            <w:r w:rsidRPr="00243245">
              <w:rPr>
                <w:rFonts w:cstheme="minorHAnsi"/>
                <w:iCs/>
                <w:sz w:val="20"/>
                <w:szCs w:val="20"/>
              </w:rPr>
              <w:t>În cazul contractelor împărțite pe loturi, în cazul în care este permisă atribuirea mai multor loturi aceluiași ofertant, iar contractele pentru acestea trebuie executate în același timp, nivelul minim solicitat pentru cifra de afaceri este raportat la valoarea agregată a grupului de loturi.</w:t>
            </w:r>
          </w:p>
        </w:tc>
        <w:tc>
          <w:tcPr>
            <w:tcW w:w="460" w:type="dxa"/>
          </w:tcPr>
          <w:p w14:paraId="6290FC2C" w14:textId="40D0FEE0"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rPr>
              <w:t>R</w:t>
            </w:r>
          </w:p>
        </w:tc>
        <w:tc>
          <w:tcPr>
            <w:tcW w:w="1880" w:type="dxa"/>
          </w:tcPr>
          <w:p w14:paraId="6F271785" w14:textId="12D2C13D"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180(2) Lege</w:t>
            </w:r>
          </w:p>
        </w:tc>
        <w:tc>
          <w:tcPr>
            <w:tcW w:w="1794" w:type="dxa"/>
          </w:tcPr>
          <w:p w14:paraId="49BE4CF7" w14:textId="103114AA"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193(1) Lege</w:t>
            </w:r>
          </w:p>
        </w:tc>
        <w:tc>
          <w:tcPr>
            <w:tcW w:w="4056" w:type="dxa"/>
          </w:tcPr>
          <w:p w14:paraId="249B7F1E" w14:textId="77777777" w:rsidR="001F1F62" w:rsidRPr="00B6747C" w:rsidRDefault="001F1F62" w:rsidP="001F1F62">
            <w:pPr>
              <w:spacing w:line="240" w:lineRule="auto"/>
              <w:ind w:left="0"/>
              <w:jc w:val="center"/>
              <w:rPr>
                <w:rFonts w:cstheme="minorHAnsi"/>
                <w:sz w:val="20"/>
                <w:szCs w:val="20"/>
              </w:rPr>
            </w:pPr>
          </w:p>
        </w:tc>
        <w:tc>
          <w:tcPr>
            <w:tcW w:w="1170" w:type="dxa"/>
          </w:tcPr>
          <w:p w14:paraId="2CBEDB9D" w14:textId="77777777" w:rsidR="001F1F62" w:rsidRPr="00B6747C" w:rsidRDefault="001F1F62" w:rsidP="001F1F62">
            <w:pPr>
              <w:spacing w:line="240" w:lineRule="auto"/>
              <w:ind w:left="0"/>
              <w:jc w:val="center"/>
              <w:rPr>
                <w:rFonts w:cstheme="minorHAnsi"/>
                <w:color w:val="0070C0"/>
                <w:sz w:val="20"/>
                <w:szCs w:val="20"/>
              </w:rPr>
            </w:pPr>
          </w:p>
        </w:tc>
      </w:tr>
      <w:tr w:rsidR="001F1F62" w:rsidRPr="0039726C" w14:paraId="67681930" w14:textId="30FBE802" w:rsidTr="00B6747C">
        <w:tc>
          <w:tcPr>
            <w:tcW w:w="535" w:type="dxa"/>
            <w:tcBorders>
              <w:bottom w:val="single" w:sz="2" w:space="0" w:color="auto"/>
            </w:tcBorders>
          </w:tcPr>
          <w:p w14:paraId="4AF0666A"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01EBD118" w14:textId="77777777" w:rsidR="001F1F62" w:rsidRPr="00243245" w:rsidRDefault="001F1F62" w:rsidP="001F1F62">
            <w:pPr>
              <w:spacing w:line="240" w:lineRule="auto"/>
              <w:ind w:left="0"/>
              <w:rPr>
                <w:rFonts w:cstheme="minorHAnsi"/>
                <w:iCs/>
                <w:sz w:val="20"/>
                <w:szCs w:val="20"/>
              </w:rPr>
            </w:pPr>
            <w:r w:rsidRPr="00243245">
              <w:rPr>
                <w:rFonts w:cstheme="minorHAnsi"/>
                <w:iCs/>
                <w:sz w:val="20"/>
                <w:szCs w:val="20"/>
              </w:rPr>
              <w:t>Cerința privind nivelul minim al cifrei de afaceri nu este impusă pentru fiecare membru individual al asocierii/grupului de ofertanți, iar atunci când acest lucru se întâmplă, nivelul solicitat este proporțional cu gradul de implicare în contrat al fiecărui membru al asocierii în parte si este justificat.</w:t>
            </w:r>
          </w:p>
          <w:p w14:paraId="0395DA89" w14:textId="4EC1275C" w:rsidR="001F1F62" w:rsidRPr="00243245" w:rsidRDefault="001F1F62" w:rsidP="001F1F62">
            <w:pPr>
              <w:spacing w:line="240" w:lineRule="auto"/>
              <w:ind w:left="0"/>
              <w:rPr>
                <w:rFonts w:cstheme="minorHAnsi"/>
                <w:sz w:val="20"/>
                <w:szCs w:val="20"/>
              </w:rPr>
            </w:pPr>
            <w:r w:rsidRPr="00243245">
              <w:rPr>
                <w:rStyle w:val="FontStyle26"/>
                <w:rFonts w:eastAsiaTheme="minorHAnsi" w:cstheme="minorHAnsi"/>
                <w:sz w:val="20"/>
                <w:szCs w:val="20"/>
                <w:lang w:val="ro-RO" w:eastAsia="ro-RO"/>
              </w:rPr>
              <w:t xml:space="preserve">Motivele privind precizarea expresă a modului de îndeplinire a cerinței referitoare la cifra de afaceri în condițiile participării în comun la procedura de atribuire sunt obiective și rezonabile (proporționale) în vederea atingerii </w:t>
            </w:r>
            <w:r w:rsidRPr="00243245">
              <w:rPr>
                <w:rFonts w:cstheme="minorHAnsi"/>
                <w:color w:val="222222"/>
                <w:sz w:val="20"/>
                <w:szCs w:val="20"/>
              </w:rPr>
              <w:t>scopului urmărit prin instituirea acestei măsuri.</w:t>
            </w:r>
          </w:p>
        </w:tc>
        <w:tc>
          <w:tcPr>
            <w:tcW w:w="460" w:type="dxa"/>
            <w:tcBorders>
              <w:bottom w:val="single" w:sz="2" w:space="0" w:color="auto"/>
            </w:tcBorders>
          </w:tcPr>
          <w:p w14:paraId="26ED6E12" w14:textId="739C0427"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rPr>
              <w:t>C</w:t>
            </w:r>
          </w:p>
        </w:tc>
        <w:tc>
          <w:tcPr>
            <w:tcW w:w="1880" w:type="dxa"/>
            <w:tcBorders>
              <w:bottom w:val="single" w:sz="2" w:space="0" w:color="auto"/>
            </w:tcBorders>
          </w:tcPr>
          <w:p w14:paraId="7DA47A22" w14:textId="2E3FE135" w:rsidR="001F1F62" w:rsidRPr="00B6747C" w:rsidRDefault="001F1F62" w:rsidP="001F1F62">
            <w:pPr>
              <w:spacing w:line="240" w:lineRule="auto"/>
              <w:ind w:left="0"/>
              <w:jc w:val="center"/>
              <w:rPr>
                <w:rFonts w:cstheme="minorHAnsi"/>
                <w:sz w:val="20"/>
                <w:szCs w:val="20"/>
                <w:lang w:val="de-DE"/>
              </w:rPr>
            </w:pPr>
            <w:r w:rsidRPr="00B6747C">
              <w:rPr>
                <w:rFonts w:cstheme="minorHAnsi"/>
                <w:sz w:val="20"/>
                <w:szCs w:val="20"/>
                <w:lang w:val="de-DE"/>
              </w:rPr>
              <w:t>Art. 54(3) și (5) Lege; Art. 31(3) H.G.</w:t>
            </w:r>
          </w:p>
        </w:tc>
        <w:tc>
          <w:tcPr>
            <w:tcW w:w="1794" w:type="dxa"/>
            <w:tcBorders>
              <w:bottom w:val="single" w:sz="2" w:space="0" w:color="auto"/>
            </w:tcBorders>
          </w:tcPr>
          <w:p w14:paraId="29EE6323" w14:textId="5E02498A" w:rsidR="001F1F62" w:rsidRPr="00B6747C" w:rsidRDefault="001F1F62" w:rsidP="001F1F62">
            <w:pPr>
              <w:spacing w:line="240" w:lineRule="auto"/>
              <w:ind w:left="0"/>
              <w:jc w:val="center"/>
              <w:rPr>
                <w:rFonts w:cstheme="minorHAnsi"/>
                <w:sz w:val="20"/>
                <w:szCs w:val="20"/>
                <w:lang w:val="de-DE"/>
              </w:rPr>
            </w:pPr>
            <w:r w:rsidRPr="00B6747C">
              <w:rPr>
                <w:rFonts w:cstheme="minorHAnsi"/>
                <w:sz w:val="20"/>
                <w:szCs w:val="20"/>
                <w:lang w:val="de-DE"/>
              </w:rPr>
              <w:t>Art. 67(3) și (5) Lege; Art. 37(3) H.G.</w:t>
            </w:r>
          </w:p>
        </w:tc>
        <w:tc>
          <w:tcPr>
            <w:tcW w:w="4056" w:type="dxa"/>
          </w:tcPr>
          <w:p w14:paraId="395E0810" w14:textId="77777777" w:rsidR="001F1F62" w:rsidRPr="00B6747C" w:rsidRDefault="001F1F62" w:rsidP="001F1F62">
            <w:pPr>
              <w:spacing w:line="240" w:lineRule="auto"/>
              <w:ind w:left="0"/>
              <w:jc w:val="center"/>
              <w:rPr>
                <w:rFonts w:cstheme="minorHAnsi"/>
                <w:sz w:val="20"/>
                <w:szCs w:val="20"/>
                <w:lang w:val="de-DE"/>
              </w:rPr>
            </w:pPr>
          </w:p>
        </w:tc>
        <w:tc>
          <w:tcPr>
            <w:tcW w:w="1170" w:type="dxa"/>
          </w:tcPr>
          <w:p w14:paraId="4B0063A0" w14:textId="77777777" w:rsidR="001F1F62" w:rsidRPr="00B6747C" w:rsidRDefault="001F1F62" w:rsidP="001F1F62">
            <w:pPr>
              <w:spacing w:line="240" w:lineRule="auto"/>
              <w:ind w:left="0"/>
              <w:jc w:val="center"/>
              <w:rPr>
                <w:rFonts w:cstheme="minorHAnsi"/>
                <w:color w:val="0070C0"/>
                <w:sz w:val="20"/>
                <w:szCs w:val="20"/>
                <w:lang w:val="de-DE"/>
              </w:rPr>
            </w:pPr>
          </w:p>
        </w:tc>
      </w:tr>
      <w:tr w:rsidR="001F1F62" w:rsidRPr="008453FC" w14:paraId="7C065D78" w14:textId="68FAD53A" w:rsidTr="00B6747C">
        <w:tc>
          <w:tcPr>
            <w:tcW w:w="15840" w:type="dxa"/>
            <w:gridSpan w:val="7"/>
            <w:tcBorders>
              <w:top w:val="single" w:sz="2" w:space="0" w:color="auto"/>
              <w:bottom w:val="single" w:sz="2" w:space="0" w:color="auto"/>
            </w:tcBorders>
            <w:shd w:val="clear" w:color="auto" w:fill="F2DBDB" w:themeFill="accent2" w:themeFillTint="33"/>
          </w:tcPr>
          <w:p w14:paraId="79D305AE" w14:textId="7AA7C2E7" w:rsidR="001F1F62" w:rsidRPr="00243245" w:rsidRDefault="001F1F62" w:rsidP="001F1F62">
            <w:pPr>
              <w:spacing w:line="240" w:lineRule="auto"/>
              <w:ind w:left="0"/>
              <w:jc w:val="center"/>
              <w:rPr>
                <w:rFonts w:cstheme="minorHAnsi"/>
                <w:color w:val="0070C0"/>
                <w:sz w:val="20"/>
                <w:szCs w:val="20"/>
                <w:lang w:val="de-DE"/>
              </w:rPr>
            </w:pPr>
            <w:r w:rsidRPr="00243245">
              <w:rPr>
                <w:rFonts w:cstheme="minorHAnsi"/>
                <w:b/>
                <w:bCs/>
                <w:color w:val="0070C0"/>
                <w:sz w:val="20"/>
                <w:szCs w:val="20"/>
              </w:rPr>
              <w:t xml:space="preserve">FLUX DE </w:t>
            </w:r>
            <w:r w:rsidRPr="00243245">
              <w:rPr>
                <w:rFonts w:cstheme="minorHAnsi"/>
                <w:b/>
                <w:iCs/>
                <w:color w:val="0070C0"/>
                <w:sz w:val="20"/>
                <w:szCs w:val="20"/>
              </w:rPr>
              <w:t>NUMERAR</w:t>
            </w:r>
          </w:p>
        </w:tc>
      </w:tr>
      <w:tr w:rsidR="001F1F62" w:rsidRPr="008453FC" w14:paraId="44EC0DEF" w14:textId="5C45BFAC" w:rsidTr="00B6747C">
        <w:tc>
          <w:tcPr>
            <w:tcW w:w="535" w:type="dxa"/>
          </w:tcPr>
          <w:p w14:paraId="17F50ECA"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6975E815" w14:textId="77777777" w:rsidR="001F1F62" w:rsidRPr="00243245" w:rsidRDefault="001F1F62" w:rsidP="001F1F62">
            <w:pPr>
              <w:spacing w:line="240" w:lineRule="auto"/>
              <w:ind w:left="0"/>
              <w:rPr>
                <w:rFonts w:cstheme="minorHAnsi"/>
                <w:iCs/>
                <w:sz w:val="20"/>
                <w:szCs w:val="20"/>
              </w:rPr>
            </w:pPr>
            <w:r w:rsidRPr="00243245">
              <w:rPr>
                <w:rFonts w:cstheme="minorHAnsi"/>
                <w:iCs/>
                <w:sz w:val="20"/>
                <w:szCs w:val="20"/>
              </w:rPr>
              <w:t>Dacă este utilizat, criteriul este justificat prin natura și obiectul contractului, iar nivelul minim solicitat (din punct de vedere al duratei și valorii) este corelat cu execuția contractului, calendarul de plăți și valoarea estimată a contractului.</w:t>
            </w:r>
          </w:p>
          <w:p w14:paraId="2F450C50" w14:textId="12B5FEE8" w:rsidR="001F1F62" w:rsidRPr="00243245" w:rsidRDefault="001F1F62" w:rsidP="001F1F62">
            <w:pPr>
              <w:spacing w:line="240" w:lineRule="auto"/>
              <w:ind w:left="0"/>
              <w:rPr>
                <w:rFonts w:cstheme="minorHAnsi"/>
                <w:iCs/>
                <w:sz w:val="20"/>
                <w:szCs w:val="20"/>
              </w:rPr>
            </w:pPr>
            <w:r w:rsidRPr="00243245">
              <w:rPr>
                <w:rFonts w:cstheme="minorHAnsi"/>
                <w:iCs/>
                <w:sz w:val="20"/>
                <w:szCs w:val="20"/>
              </w:rPr>
              <w:t>În plus, sunt precizate inclusiv în condițiile contractuale</w:t>
            </w:r>
            <w:r w:rsidRPr="00243245" w:rsidDel="000D518B">
              <w:rPr>
                <w:rFonts w:cstheme="minorHAnsi"/>
                <w:iCs/>
                <w:sz w:val="20"/>
                <w:szCs w:val="20"/>
              </w:rPr>
              <w:t xml:space="preserve"> </w:t>
            </w:r>
            <w:r w:rsidRPr="00243245">
              <w:rPr>
                <w:rFonts w:cstheme="minorHAnsi"/>
                <w:iCs/>
                <w:sz w:val="20"/>
                <w:szCs w:val="20"/>
              </w:rPr>
              <w:t>prevederi referitoare la demonstrarea unui anumit nivel al fluxului de numerar necesar derulării contractului respectiv.</w:t>
            </w:r>
          </w:p>
        </w:tc>
        <w:tc>
          <w:tcPr>
            <w:tcW w:w="460" w:type="dxa"/>
          </w:tcPr>
          <w:p w14:paraId="06F623FF" w14:textId="439D8F5E"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lang w:val="ro-RO"/>
              </w:rPr>
              <w:t>C</w:t>
            </w:r>
          </w:p>
        </w:tc>
        <w:tc>
          <w:tcPr>
            <w:tcW w:w="1880" w:type="dxa"/>
          </w:tcPr>
          <w:p w14:paraId="0E91D701" w14:textId="77777777" w:rsidR="001F1F62" w:rsidRPr="00B6747C" w:rsidRDefault="001F1F62" w:rsidP="001F1F62">
            <w:pPr>
              <w:spacing w:after="0" w:line="240" w:lineRule="auto"/>
              <w:ind w:left="0"/>
              <w:jc w:val="center"/>
              <w:rPr>
                <w:rFonts w:cstheme="minorHAnsi"/>
                <w:sz w:val="20"/>
                <w:szCs w:val="20"/>
                <w:lang w:val="ro-RO"/>
              </w:rPr>
            </w:pPr>
            <w:r w:rsidRPr="00B6747C">
              <w:rPr>
                <w:rFonts w:cstheme="minorHAnsi"/>
                <w:sz w:val="20"/>
                <w:szCs w:val="20"/>
                <w:lang w:val="ro-RO"/>
              </w:rPr>
              <w:t>Art. 175(2) b) Lege;</w:t>
            </w:r>
          </w:p>
          <w:p w14:paraId="0BF1EA47" w14:textId="77777777" w:rsidR="001F1F62" w:rsidRPr="00B6747C" w:rsidRDefault="001F1F62" w:rsidP="001F1F62">
            <w:pPr>
              <w:spacing w:after="0" w:line="240" w:lineRule="auto"/>
              <w:ind w:left="0"/>
              <w:jc w:val="center"/>
              <w:rPr>
                <w:rFonts w:cstheme="minorHAnsi"/>
                <w:sz w:val="20"/>
                <w:szCs w:val="20"/>
                <w:lang w:val="ro-RO"/>
              </w:rPr>
            </w:pPr>
            <w:r w:rsidRPr="00B6747C">
              <w:rPr>
                <w:rFonts w:cstheme="minorHAnsi"/>
                <w:sz w:val="20"/>
                <w:szCs w:val="20"/>
                <w:lang w:val="ro-RO"/>
              </w:rPr>
              <w:t>Art. 172(5) Lege; Art.</w:t>
            </w:r>
          </w:p>
          <w:p w14:paraId="08D359C4" w14:textId="5AB56003" w:rsidR="001F1F62" w:rsidRPr="00B6747C" w:rsidRDefault="001F1F62" w:rsidP="001F1F62">
            <w:pPr>
              <w:spacing w:line="240" w:lineRule="auto"/>
              <w:ind w:left="0"/>
              <w:jc w:val="center"/>
              <w:rPr>
                <w:rFonts w:cstheme="minorHAnsi"/>
                <w:sz w:val="20"/>
                <w:szCs w:val="20"/>
              </w:rPr>
            </w:pPr>
            <w:r w:rsidRPr="00B6747C">
              <w:rPr>
                <w:rFonts w:cstheme="minorHAnsi"/>
                <w:sz w:val="20"/>
                <w:szCs w:val="20"/>
                <w:lang w:val="ro-RO"/>
              </w:rPr>
              <w:t>31(1) și (2) H.G.</w:t>
            </w:r>
          </w:p>
        </w:tc>
        <w:tc>
          <w:tcPr>
            <w:tcW w:w="1794" w:type="dxa"/>
          </w:tcPr>
          <w:p w14:paraId="7B313218" w14:textId="77777777" w:rsidR="001F1F62" w:rsidRPr="00B6747C" w:rsidRDefault="001F1F62" w:rsidP="001F1F62">
            <w:pPr>
              <w:spacing w:after="0" w:line="240" w:lineRule="auto"/>
              <w:ind w:left="0"/>
              <w:jc w:val="center"/>
              <w:rPr>
                <w:rFonts w:cstheme="minorHAnsi"/>
                <w:sz w:val="20"/>
                <w:szCs w:val="20"/>
                <w:lang w:val="ro-RO"/>
              </w:rPr>
            </w:pPr>
            <w:r w:rsidRPr="00B6747C">
              <w:rPr>
                <w:rFonts w:cstheme="minorHAnsi"/>
                <w:sz w:val="20"/>
                <w:szCs w:val="20"/>
                <w:lang w:val="ro-RO"/>
              </w:rPr>
              <w:t>Art. 188(2) b) Lege;</w:t>
            </w:r>
          </w:p>
          <w:p w14:paraId="295BCF36" w14:textId="77777777" w:rsidR="001F1F62" w:rsidRPr="00B6747C" w:rsidRDefault="001F1F62" w:rsidP="001F1F62">
            <w:pPr>
              <w:spacing w:after="0" w:line="240" w:lineRule="auto"/>
              <w:ind w:left="0"/>
              <w:jc w:val="center"/>
              <w:rPr>
                <w:rFonts w:cstheme="minorHAnsi"/>
                <w:sz w:val="20"/>
                <w:szCs w:val="20"/>
                <w:lang w:val="ro-RO"/>
              </w:rPr>
            </w:pPr>
            <w:r w:rsidRPr="00B6747C">
              <w:rPr>
                <w:rFonts w:cstheme="minorHAnsi"/>
                <w:sz w:val="20"/>
                <w:szCs w:val="20"/>
                <w:lang w:val="ro-RO"/>
              </w:rPr>
              <w:t>Art. 185(5) Lege; Art.</w:t>
            </w:r>
          </w:p>
          <w:p w14:paraId="3C1B5211" w14:textId="42291446" w:rsidR="001F1F62" w:rsidRPr="00B6747C" w:rsidRDefault="001F1F62" w:rsidP="001F1F62">
            <w:pPr>
              <w:spacing w:line="240" w:lineRule="auto"/>
              <w:ind w:left="0"/>
              <w:jc w:val="center"/>
              <w:rPr>
                <w:rFonts w:cstheme="minorHAnsi"/>
                <w:sz w:val="20"/>
                <w:szCs w:val="20"/>
              </w:rPr>
            </w:pPr>
            <w:r w:rsidRPr="00B6747C">
              <w:rPr>
                <w:rFonts w:cstheme="minorHAnsi"/>
                <w:sz w:val="20"/>
                <w:szCs w:val="20"/>
                <w:lang w:val="ro-RO"/>
              </w:rPr>
              <w:t>37(1) și (2) H.G.</w:t>
            </w:r>
          </w:p>
        </w:tc>
        <w:tc>
          <w:tcPr>
            <w:tcW w:w="4056" w:type="dxa"/>
          </w:tcPr>
          <w:p w14:paraId="7F2837A7" w14:textId="77777777" w:rsidR="001F1F62" w:rsidRPr="00B6747C" w:rsidRDefault="001F1F62" w:rsidP="001F1F62">
            <w:pPr>
              <w:spacing w:line="240" w:lineRule="auto"/>
              <w:ind w:left="0"/>
              <w:jc w:val="center"/>
              <w:rPr>
                <w:rFonts w:cstheme="minorHAnsi"/>
                <w:sz w:val="20"/>
                <w:szCs w:val="20"/>
              </w:rPr>
            </w:pPr>
          </w:p>
        </w:tc>
        <w:tc>
          <w:tcPr>
            <w:tcW w:w="1170" w:type="dxa"/>
          </w:tcPr>
          <w:p w14:paraId="7AD719A6"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2C517EC2" w14:textId="77777777" w:rsidTr="00B6747C">
        <w:tc>
          <w:tcPr>
            <w:tcW w:w="535" w:type="dxa"/>
          </w:tcPr>
          <w:p w14:paraId="6D1DD572"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2C925546" w14:textId="5A3238FB" w:rsidR="001F1F62" w:rsidRPr="00243245" w:rsidRDefault="001F1F62" w:rsidP="001F1F62">
            <w:pPr>
              <w:spacing w:line="240" w:lineRule="auto"/>
              <w:ind w:left="0"/>
              <w:rPr>
                <w:rFonts w:cstheme="minorHAnsi"/>
                <w:iCs/>
                <w:sz w:val="20"/>
                <w:szCs w:val="20"/>
                <w:lang w:val="fr-BE"/>
              </w:rPr>
            </w:pPr>
            <w:r w:rsidRPr="00243245">
              <w:rPr>
                <w:rFonts w:cstheme="minorHAnsi"/>
                <w:iCs/>
                <w:sz w:val="20"/>
                <w:szCs w:val="20"/>
                <w:lang w:val="fr-BE"/>
              </w:rPr>
              <w:t>În cazul acordului cadru, nivelul minim solicitat (din punct de vedere al duratei și valorii) este corelat cu execuția contractului subsecvent, calendarul de plăti si valoarea estimată a contractului subsecvent care se anticipează ca va fi atribuit cel mai des sau, cel mult, la valoarea estimată a celui mai mare contract subsecvent.</w:t>
            </w:r>
          </w:p>
        </w:tc>
        <w:tc>
          <w:tcPr>
            <w:tcW w:w="460" w:type="dxa"/>
          </w:tcPr>
          <w:p w14:paraId="04DE36C6" w14:textId="63FFF968"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rPr>
              <w:t>C</w:t>
            </w:r>
          </w:p>
        </w:tc>
        <w:tc>
          <w:tcPr>
            <w:tcW w:w="1880" w:type="dxa"/>
          </w:tcPr>
          <w:p w14:paraId="5BE80353" w14:textId="6E0FFADF"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107(2) f) H.G.</w:t>
            </w:r>
          </w:p>
        </w:tc>
        <w:tc>
          <w:tcPr>
            <w:tcW w:w="1794" w:type="dxa"/>
          </w:tcPr>
          <w:p w14:paraId="6ED4663C" w14:textId="76183305"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113(2) f) H.G.</w:t>
            </w:r>
          </w:p>
        </w:tc>
        <w:tc>
          <w:tcPr>
            <w:tcW w:w="4056" w:type="dxa"/>
          </w:tcPr>
          <w:p w14:paraId="6562F8E4" w14:textId="77777777" w:rsidR="001F1F62" w:rsidRPr="00B6747C" w:rsidRDefault="001F1F62" w:rsidP="001F1F62">
            <w:pPr>
              <w:spacing w:line="240" w:lineRule="auto"/>
              <w:ind w:left="0"/>
              <w:jc w:val="center"/>
              <w:rPr>
                <w:rFonts w:cstheme="minorHAnsi"/>
                <w:sz w:val="20"/>
                <w:szCs w:val="20"/>
              </w:rPr>
            </w:pPr>
          </w:p>
        </w:tc>
        <w:tc>
          <w:tcPr>
            <w:tcW w:w="1170" w:type="dxa"/>
          </w:tcPr>
          <w:p w14:paraId="20F32EA7"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313BE652" w14:textId="28FFFDC0" w:rsidTr="00B6747C">
        <w:tc>
          <w:tcPr>
            <w:tcW w:w="535" w:type="dxa"/>
          </w:tcPr>
          <w:p w14:paraId="2EDF64DD"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4B2D405C" w14:textId="19FDA5A9" w:rsidR="001F1F62" w:rsidRPr="00243245" w:rsidRDefault="001F1F62" w:rsidP="001F1F62">
            <w:pPr>
              <w:spacing w:line="240" w:lineRule="auto"/>
              <w:ind w:left="0"/>
              <w:rPr>
                <w:rFonts w:cstheme="minorHAnsi"/>
                <w:iCs/>
                <w:sz w:val="20"/>
                <w:szCs w:val="20"/>
                <w:lang w:val="fr-BE"/>
              </w:rPr>
            </w:pPr>
            <w:r w:rsidRPr="00243245">
              <w:rPr>
                <w:rFonts w:cstheme="minorHAnsi"/>
                <w:iCs/>
                <w:sz w:val="20"/>
                <w:szCs w:val="20"/>
                <w:lang w:val="fr-BE"/>
              </w:rPr>
              <w:t>În cazul contractelor împărțite pe loturi, nivelul minim solicitat pentru fluxul de numerar este raportat la valoarea estimată a fiecărui lot.</w:t>
            </w:r>
          </w:p>
        </w:tc>
        <w:tc>
          <w:tcPr>
            <w:tcW w:w="460" w:type="dxa"/>
          </w:tcPr>
          <w:p w14:paraId="220AED9A" w14:textId="6321D473"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rPr>
              <w:t>R</w:t>
            </w:r>
          </w:p>
        </w:tc>
        <w:tc>
          <w:tcPr>
            <w:tcW w:w="1880" w:type="dxa"/>
          </w:tcPr>
          <w:p w14:paraId="184A012B" w14:textId="69012006"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180(1) Lege</w:t>
            </w:r>
          </w:p>
        </w:tc>
        <w:tc>
          <w:tcPr>
            <w:tcW w:w="1794" w:type="dxa"/>
          </w:tcPr>
          <w:p w14:paraId="6A1B8863" w14:textId="21FFBB1E"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193(1) Lege</w:t>
            </w:r>
          </w:p>
        </w:tc>
        <w:tc>
          <w:tcPr>
            <w:tcW w:w="4056" w:type="dxa"/>
          </w:tcPr>
          <w:p w14:paraId="3D4C3FE4" w14:textId="77777777" w:rsidR="001F1F62" w:rsidRPr="00B6747C" w:rsidRDefault="001F1F62" w:rsidP="001F1F62">
            <w:pPr>
              <w:spacing w:line="240" w:lineRule="auto"/>
              <w:ind w:left="0"/>
              <w:jc w:val="center"/>
              <w:rPr>
                <w:rFonts w:cstheme="minorHAnsi"/>
                <w:sz w:val="20"/>
                <w:szCs w:val="20"/>
              </w:rPr>
            </w:pPr>
          </w:p>
        </w:tc>
        <w:tc>
          <w:tcPr>
            <w:tcW w:w="1170" w:type="dxa"/>
          </w:tcPr>
          <w:p w14:paraId="7FB67FBE" w14:textId="77777777" w:rsidR="001F1F62" w:rsidRPr="00B6747C" w:rsidRDefault="001F1F62" w:rsidP="001F1F62">
            <w:pPr>
              <w:spacing w:line="240" w:lineRule="auto"/>
              <w:ind w:left="0"/>
              <w:jc w:val="center"/>
              <w:rPr>
                <w:rFonts w:cstheme="minorHAnsi"/>
                <w:color w:val="0070C0"/>
                <w:sz w:val="20"/>
                <w:szCs w:val="20"/>
              </w:rPr>
            </w:pPr>
          </w:p>
        </w:tc>
      </w:tr>
      <w:tr w:rsidR="001F1F62" w:rsidRPr="0039726C" w14:paraId="51BDCAD1" w14:textId="174FA9CA" w:rsidTr="00B6747C">
        <w:tc>
          <w:tcPr>
            <w:tcW w:w="535" w:type="dxa"/>
            <w:tcBorders>
              <w:bottom w:val="single" w:sz="2" w:space="0" w:color="auto"/>
            </w:tcBorders>
          </w:tcPr>
          <w:p w14:paraId="61FF9F1E"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03F516A7" w14:textId="77777777" w:rsidR="001F1F62" w:rsidRPr="00243245" w:rsidRDefault="001F1F62" w:rsidP="001F1F62">
            <w:pPr>
              <w:spacing w:line="240" w:lineRule="auto"/>
              <w:ind w:left="0"/>
              <w:rPr>
                <w:rFonts w:cstheme="minorHAnsi"/>
                <w:iCs/>
                <w:sz w:val="20"/>
                <w:szCs w:val="20"/>
              </w:rPr>
            </w:pPr>
            <w:r w:rsidRPr="00243245">
              <w:rPr>
                <w:rFonts w:cstheme="minorHAnsi"/>
                <w:iCs/>
                <w:sz w:val="20"/>
                <w:szCs w:val="20"/>
              </w:rPr>
              <w:t xml:space="preserve">Cerința privind nivelul minim al fluxului de numerar nu este impusă pentru fiecare membru individual al asocierii/grupului de ofertanți, iar atunci când acest lucru se </w:t>
            </w:r>
            <w:r w:rsidRPr="00243245">
              <w:rPr>
                <w:rStyle w:val="FontStyle26"/>
                <w:rFonts w:eastAsiaTheme="minorHAnsi" w:cstheme="minorHAnsi"/>
                <w:sz w:val="20"/>
                <w:szCs w:val="20"/>
                <w:lang w:val="ro-RO" w:eastAsia="ro-RO"/>
              </w:rPr>
              <w:t>întâmplă</w:t>
            </w:r>
            <w:r w:rsidRPr="00243245">
              <w:rPr>
                <w:rFonts w:cstheme="minorHAnsi"/>
                <w:iCs/>
                <w:sz w:val="20"/>
                <w:szCs w:val="20"/>
              </w:rPr>
              <w:t>, nivelul solicitat este proporțional cu gradul de implicare în contrat al fiecărui membru al asocierii în parte si este justificat.</w:t>
            </w:r>
          </w:p>
          <w:p w14:paraId="6C72AA81" w14:textId="77777777" w:rsidR="001F1F62" w:rsidRPr="00243245" w:rsidRDefault="001F1F62" w:rsidP="001F1F62">
            <w:pPr>
              <w:spacing w:line="240" w:lineRule="auto"/>
              <w:ind w:left="0"/>
              <w:rPr>
                <w:rFonts w:cstheme="minorHAnsi"/>
                <w:iCs/>
                <w:sz w:val="20"/>
                <w:szCs w:val="20"/>
                <w:lang w:val="ro-RO"/>
              </w:rPr>
            </w:pPr>
            <w:r w:rsidRPr="00243245">
              <w:rPr>
                <w:rStyle w:val="FontStyle26"/>
                <w:rFonts w:eastAsiaTheme="minorHAnsi" w:cstheme="minorHAnsi"/>
                <w:sz w:val="20"/>
                <w:szCs w:val="20"/>
                <w:lang w:val="ro-RO" w:eastAsia="ro-RO"/>
              </w:rPr>
              <w:t xml:space="preserve">Motivele privind precizarea expresă a modului de îndeplinire a cerinței în condițiile participării în comun la procedura de atribuire sunt obiective și rezonabile (proporționale) în vederea atingerii </w:t>
            </w:r>
            <w:r w:rsidRPr="00243245">
              <w:rPr>
                <w:rFonts w:cstheme="minorHAnsi"/>
                <w:color w:val="222222"/>
                <w:sz w:val="20"/>
                <w:szCs w:val="20"/>
              </w:rPr>
              <w:t>scopului urmărit prin instituirea acestei măsuri</w:t>
            </w:r>
          </w:p>
          <w:p w14:paraId="26883F1B" w14:textId="6ABA30F5" w:rsidR="001F1F62" w:rsidRPr="00243245" w:rsidRDefault="001F1F62" w:rsidP="001F1F62">
            <w:pPr>
              <w:spacing w:line="240" w:lineRule="auto"/>
              <w:ind w:left="0"/>
              <w:jc w:val="center"/>
              <w:rPr>
                <w:rFonts w:cstheme="minorHAnsi"/>
                <w:sz w:val="20"/>
                <w:szCs w:val="20"/>
              </w:rPr>
            </w:pPr>
          </w:p>
        </w:tc>
        <w:tc>
          <w:tcPr>
            <w:tcW w:w="460" w:type="dxa"/>
            <w:tcBorders>
              <w:bottom w:val="single" w:sz="2" w:space="0" w:color="auto"/>
            </w:tcBorders>
          </w:tcPr>
          <w:p w14:paraId="53E9B64A" w14:textId="64662AD2"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rPr>
              <w:t>C</w:t>
            </w:r>
          </w:p>
        </w:tc>
        <w:tc>
          <w:tcPr>
            <w:tcW w:w="1880" w:type="dxa"/>
            <w:tcBorders>
              <w:bottom w:val="single" w:sz="2" w:space="0" w:color="auto"/>
            </w:tcBorders>
          </w:tcPr>
          <w:p w14:paraId="480319A9" w14:textId="2ADA6AC0" w:rsidR="001F1F62" w:rsidRPr="00B6747C" w:rsidRDefault="001F1F62" w:rsidP="001F1F62">
            <w:pPr>
              <w:spacing w:line="240" w:lineRule="auto"/>
              <w:ind w:left="0"/>
              <w:jc w:val="center"/>
              <w:rPr>
                <w:rFonts w:cstheme="minorHAnsi"/>
                <w:sz w:val="20"/>
                <w:szCs w:val="20"/>
                <w:lang w:val="de-DE"/>
              </w:rPr>
            </w:pPr>
            <w:r w:rsidRPr="00B6747C">
              <w:rPr>
                <w:rFonts w:cstheme="minorHAnsi"/>
                <w:sz w:val="20"/>
                <w:szCs w:val="20"/>
                <w:lang w:val="de-DE"/>
              </w:rPr>
              <w:t>Art. 54(3) și (5) Lege; Art. 31(3) H.G.</w:t>
            </w:r>
          </w:p>
        </w:tc>
        <w:tc>
          <w:tcPr>
            <w:tcW w:w="1794" w:type="dxa"/>
            <w:tcBorders>
              <w:bottom w:val="single" w:sz="2" w:space="0" w:color="auto"/>
            </w:tcBorders>
          </w:tcPr>
          <w:p w14:paraId="39FC4DFF" w14:textId="1F1D77C0" w:rsidR="001F1F62" w:rsidRPr="00B6747C" w:rsidRDefault="001F1F62" w:rsidP="001F1F62">
            <w:pPr>
              <w:spacing w:line="240" w:lineRule="auto"/>
              <w:ind w:left="0"/>
              <w:jc w:val="center"/>
              <w:rPr>
                <w:rFonts w:cstheme="minorHAnsi"/>
                <w:sz w:val="20"/>
                <w:szCs w:val="20"/>
                <w:lang w:val="de-DE"/>
              </w:rPr>
            </w:pPr>
            <w:r w:rsidRPr="00B6747C">
              <w:rPr>
                <w:rFonts w:cstheme="minorHAnsi"/>
                <w:sz w:val="20"/>
                <w:szCs w:val="20"/>
                <w:lang w:val="de-DE"/>
              </w:rPr>
              <w:t>Art. 67(3) și (5) Lege; Art. 37(3) H.G.</w:t>
            </w:r>
          </w:p>
        </w:tc>
        <w:tc>
          <w:tcPr>
            <w:tcW w:w="4056" w:type="dxa"/>
            <w:tcBorders>
              <w:bottom w:val="single" w:sz="2" w:space="0" w:color="auto"/>
            </w:tcBorders>
          </w:tcPr>
          <w:p w14:paraId="1F49152B" w14:textId="77777777" w:rsidR="001F1F62" w:rsidRPr="00B6747C" w:rsidRDefault="001F1F62" w:rsidP="001F1F62">
            <w:pPr>
              <w:spacing w:line="240" w:lineRule="auto"/>
              <w:ind w:left="0"/>
              <w:jc w:val="center"/>
              <w:rPr>
                <w:rFonts w:cstheme="minorHAnsi"/>
                <w:sz w:val="20"/>
                <w:szCs w:val="20"/>
                <w:lang w:val="de-DE"/>
              </w:rPr>
            </w:pPr>
          </w:p>
        </w:tc>
        <w:tc>
          <w:tcPr>
            <w:tcW w:w="1170" w:type="dxa"/>
            <w:tcBorders>
              <w:bottom w:val="single" w:sz="2" w:space="0" w:color="auto"/>
            </w:tcBorders>
          </w:tcPr>
          <w:p w14:paraId="66317755" w14:textId="77777777" w:rsidR="001F1F62" w:rsidRPr="00B6747C" w:rsidRDefault="001F1F62" w:rsidP="001F1F62">
            <w:pPr>
              <w:spacing w:line="240" w:lineRule="auto"/>
              <w:ind w:left="0"/>
              <w:jc w:val="center"/>
              <w:rPr>
                <w:rFonts w:cstheme="minorHAnsi"/>
                <w:color w:val="0070C0"/>
                <w:sz w:val="20"/>
                <w:szCs w:val="20"/>
                <w:lang w:val="de-DE"/>
              </w:rPr>
            </w:pPr>
          </w:p>
        </w:tc>
      </w:tr>
      <w:tr w:rsidR="001F1F62" w:rsidRPr="0039726C" w14:paraId="033B6A24" w14:textId="77777777" w:rsidTr="00B6747C">
        <w:tc>
          <w:tcPr>
            <w:tcW w:w="15840" w:type="dxa"/>
            <w:gridSpan w:val="7"/>
            <w:tcBorders>
              <w:top w:val="single" w:sz="2" w:space="0" w:color="auto"/>
              <w:bottom w:val="single" w:sz="2" w:space="0" w:color="auto"/>
            </w:tcBorders>
            <w:shd w:val="clear" w:color="auto" w:fill="F2DBDB" w:themeFill="accent2" w:themeFillTint="33"/>
          </w:tcPr>
          <w:p w14:paraId="7CEF4BC9" w14:textId="473F99C2" w:rsidR="001F1F62" w:rsidRPr="00B6747C" w:rsidRDefault="001F1F62" w:rsidP="001F1F62">
            <w:pPr>
              <w:spacing w:line="240" w:lineRule="auto"/>
              <w:ind w:left="0"/>
              <w:jc w:val="center"/>
              <w:rPr>
                <w:rFonts w:cstheme="minorHAnsi"/>
                <w:color w:val="0070C0"/>
                <w:sz w:val="20"/>
                <w:szCs w:val="20"/>
                <w:lang w:val="fr-BE"/>
              </w:rPr>
            </w:pPr>
            <w:r w:rsidRPr="00B6747C">
              <w:rPr>
                <w:rFonts w:cstheme="minorHAnsi"/>
                <w:b/>
                <w:iCs/>
                <w:color w:val="0070C0"/>
                <w:sz w:val="20"/>
                <w:szCs w:val="20"/>
                <w:lang w:val="fr-BE"/>
              </w:rPr>
              <w:t>LICHIDITATE și alți indicatori financiari</w:t>
            </w:r>
          </w:p>
        </w:tc>
      </w:tr>
      <w:tr w:rsidR="001F1F62" w:rsidRPr="0039726C" w14:paraId="01653274" w14:textId="12BBE6A0" w:rsidTr="00B6747C">
        <w:tc>
          <w:tcPr>
            <w:tcW w:w="535" w:type="dxa"/>
            <w:tcBorders>
              <w:bottom w:val="single" w:sz="2" w:space="0" w:color="auto"/>
            </w:tcBorders>
          </w:tcPr>
          <w:p w14:paraId="791A969A"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lang w:val="fr-BE"/>
              </w:rPr>
            </w:pPr>
          </w:p>
        </w:tc>
        <w:tc>
          <w:tcPr>
            <w:tcW w:w="5945" w:type="dxa"/>
            <w:tcBorders>
              <w:bottom w:val="single" w:sz="2" w:space="0" w:color="auto"/>
            </w:tcBorders>
          </w:tcPr>
          <w:p w14:paraId="0C3C6B7B" w14:textId="77777777" w:rsidR="001F1F62" w:rsidRPr="00243245" w:rsidRDefault="001F1F62" w:rsidP="001F1F62">
            <w:pPr>
              <w:spacing w:after="0" w:line="240" w:lineRule="auto"/>
              <w:ind w:left="0"/>
              <w:rPr>
                <w:rFonts w:cstheme="minorHAnsi"/>
                <w:iCs/>
                <w:sz w:val="20"/>
                <w:szCs w:val="20"/>
                <w:lang w:val="ro-RO"/>
              </w:rPr>
            </w:pPr>
            <w:r w:rsidRPr="00243245">
              <w:rPr>
                <w:rFonts w:cstheme="minorHAnsi"/>
                <w:iCs/>
                <w:sz w:val="20"/>
                <w:szCs w:val="20"/>
                <w:lang w:val="ro-RO"/>
              </w:rPr>
              <w:t>Dacă este utilizată, cerința privind nivelul minim al lichidității/sau al unui alt indicator financiar (de exemplu solvabilitate) este justificat prin natura / obiectul contractului și este impusă la același nivel pentru fiecare membru individual al asocierii/grupului de ofertanți.</w:t>
            </w:r>
          </w:p>
          <w:p w14:paraId="002C185C" w14:textId="77777777" w:rsidR="001F1F62" w:rsidRPr="00243245" w:rsidRDefault="001F1F62" w:rsidP="001F1F62">
            <w:pPr>
              <w:spacing w:line="240" w:lineRule="auto"/>
              <w:ind w:left="0"/>
              <w:jc w:val="center"/>
              <w:rPr>
                <w:rFonts w:cstheme="minorHAnsi"/>
                <w:sz w:val="20"/>
                <w:szCs w:val="20"/>
                <w:lang w:val="fr-BE"/>
              </w:rPr>
            </w:pPr>
          </w:p>
        </w:tc>
        <w:tc>
          <w:tcPr>
            <w:tcW w:w="460" w:type="dxa"/>
            <w:tcBorders>
              <w:bottom w:val="single" w:sz="2" w:space="0" w:color="auto"/>
            </w:tcBorders>
          </w:tcPr>
          <w:p w14:paraId="36AF2D68" w14:textId="1FE03370"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lang w:val="ro-RO"/>
              </w:rPr>
              <w:t>C</w:t>
            </w:r>
          </w:p>
        </w:tc>
        <w:tc>
          <w:tcPr>
            <w:tcW w:w="1880" w:type="dxa"/>
            <w:tcBorders>
              <w:bottom w:val="single" w:sz="2" w:space="0" w:color="auto"/>
            </w:tcBorders>
          </w:tcPr>
          <w:p w14:paraId="796DBA28" w14:textId="73F0999A" w:rsidR="001F1F62" w:rsidRPr="00B6747C" w:rsidRDefault="001F1F62" w:rsidP="001F1F62">
            <w:pPr>
              <w:spacing w:line="240" w:lineRule="auto"/>
              <w:ind w:left="0"/>
              <w:jc w:val="center"/>
              <w:rPr>
                <w:rFonts w:cstheme="minorHAnsi"/>
                <w:sz w:val="20"/>
                <w:szCs w:val="20"/>
                <w:lang w:val="de-DE"/>
              </w:rPr>
            </w:pPr>
            <w:r w:rsidRPr="00B6747C">
              <w:rPr>
                <w:rFonts w:cstheme="minorHAnsi"/>
                <w:sz w:val="20"/>
                <w:szCs w:val="20"/>
                <w:lang w:val="ro-RO"/>
              </w:rPr>
              <w:t>Art. 54(3) și (5) Lege; Art. 31(1) și (2) H.G.</w:t>
            </w:r>
          </w:p>
        </w:tc>
        <w:tc>
          <w:tcPr>
            <w:tcW w:w="1794" w:type="dxa"/>
            <w:tcBorders>
              <w:bottom w:val="single" w:sz="2" w:space="0" w:color="auto"/>
            </w:tcBorders>
          </w:tcPr>
          <w:p w14:paraId="018B94C9" w14:textId="1F6246D1" w:rsidR="001F1F62" w:rsidRPr="00B6747C" w:rsidRDefault="001F1F62" w:rsidP="001F1F62">
            <w:pPr>
              <w:spacing w:line="240" w:lineRule="auto"/>
              <w:ind w:left="0"/>
              <w:jc w:val="center"/>
              <w:rPr>
                <w:rFonts w:cstheme="minorHAnsi"/>
                <w:sz w:val="20"/>
                <w:szCs w:val="20"/>
                <w:lang w:val="de-DE"/>
              </w:rPr>
            </w:pPr>
            <w:r w:rsidRPr="00B6747C">
              <w:rPr>
                <w:rFonts w:cstheme="minorHAnsi"/>
                <w:sz w:val="20"/>
                <w:szCs w:val="20"/>
                <w:lang w:val="ro-RO"/>
              </w:rPr>
              <w:t>Art. 67(3) și (5) Lege; Art. 37(1) și (2) H.G.</w:t>
            </w:r>
          </w:p>
        </w:tc>
        <w:tc>
          <w:tcPr>
            <w:tcW w:w="4056" w:type="dxa"/>
            <w:tcBorders>
              <w:bottom w:val="single" w:sz="2" w:space="0" w:color="auto"/>
            </w:tcBorders>
          </w:tcPr>
          <w:p w14:paraId="3B0B95BD" w14:textId="77777777" w:rsidR="001F1F62" w:rsidRPr="00B6747C" w:rsidRDefault="001F1F62" w:rsidP="001F1F62">
            <w:pPr>
              <w:spacing w:after="0" w:line="240" w:lineRule="auto"/>
              <w:ind w:left="0"/>
              <w:rPr>
                <w:rFonts w:cstheme="minorHAnsi"/>
                <w:iCs/>
                <w:sz w:val="20"/>
                <w:szCs w:val="20"/>
                <w:lang w:val="ro-RO"/>
              </w:rPr>
            </w:pPr>
            <w:r w:rsidRPr="00B6747C">
              <w:rPr>
                <w:rFonts w:cstheme="minorHAnsi"/>
                <w:iCs/>
                <w:sz w:val="20"/>
                <w:szCs w:val="20"/>
                <w:lang w:val="ro-RO"/>
              </w:rPr>
              <w:t xml:space="preserve">Se recomandă ca cerința minimă pentru acest indicator să fie: active curente/datorii curente &gt;1, acest nivel fiind considerat suficient </w:t>
            </w:r>
          </w:p>
          <w:p w14:paraId="62D7870F" w14:textId="467C4076" w:rsidR="001F1F62" w:rsidRPr="00B6747C" w:rsidRDefault="001F1F62" w:rsidP="001F1F62">
            <w:pPr>
              <w:spacing w:after="0" w:line="240" w:lineRule="auto"/>
              <w:ind w:left="0"/>
              <w:rPr>
                <w:rFonts w:cstheme="minorHAnsi"/>
                <w:sz w:val="20"/>
                <w:szCs w:val="20"/>
                <w:lang w:val="fr-BE"/>
              </w:rPr>
            </w:pPr>
            <w:r w:rsidRPr="00B6747C">
              <w:rPr>
                <w:rFonts w:cstheme="minorHAnsi"/>
                <w:iCs/>
                <w:sz w:val="20"/>
                <w:szCs w:val="20"/>
                <w:lang w:val="ro-RO"/>
              </w:rPr>
              <w:t>Conform explicațiilor aferente indicatorului lichiditate din Directiva 24/2014, un raport pozitiv care prezintă niveluri mai ridicate de active decât de pasive ar putea furniza dovezi suplimentare conform cărora capacitatea financiară a operatorilor economici este suficientă.</w:t>
            </w:r>
          </w:p>
        </w:tc>
        <w:tc>
          <w:tcPr>
            <w:tcW w:w="1170" w:type="dxa"/>
            <w:tcBorders>
              <w:bottom w:val="single" w:sz="2" w:space="0" w:color="auto"/>
            </w:tcBorders>
          </w:tcPr>
          <w:p w14:paraId="4D8B4D6F" w14:textId="77777777" w:rsidR="001F1F62" w:rsidRPr="00B6747C" w:rsidRDefault="001F1F62" w:rsidP="001F1F62">
            <w:pPr>
              <w:spacing w:line="240" w:lineRule="auto"/>
              <w:ind w:left="0"/>
              <w:jc w:val="center"/>
              <w:rPr>
                <w:rFonts w:cstheme="minorHAnsi"/>
                <w:color w:val="0070C0"/>
                <w:sz w:val="20"/>
                <w:szCs w:val="20"/>
                <w:lang w:val="fr-BE"/>
              </w:rPr>
            </w:pPr>
          </w:p>
        </w:tc>
      </w:tr>
      <w:tr w:rsidR="001F1F62" w:rsidRPr="008453FC" w14:paraId="57D42632" w14:textId="77777777" w:rsidTr="00B6747C">
        <w:tc>
          <w:tcPr>
            <w:tcW w:w="15840" w:type="dxa"/>
            <w:gridSpan w:val="7"/>
            <w:tcBorders>
              <w:top w:val="single" w:sz="2" w:space="0" w:color="auto"/>
              <w:bottom w:val="single" w:sz="2" w:space="0" w:color="auto"/>
            </w:tcBorders>
            <w:shd w:val="clear" w:color="auto" w:fill="F2DBDB" w:themeFill="accent2" w:themeFillTint="33"/>
          </w:tcPr>
          <w:p w14:paraId="5C94E9A4" w14:textId="637A748F" w:rsidR="001F1F62" w:rsidRPr="00243245" w:rsidRDefault="001F1F62" w:rsidP="001F1F62">
            <w:pPr>
              <w:spacing w:line="240" w:lineRule="auto"/>
              <w:ind w:left="0"/>
              <w:jc w:val="center"/>
              <w:rPr>
                <w:rFonts w:cstheme="minorHAnsi"/>
                <w:color w:val="0070C0"/>
                <w:sz w:val="20"/>
                <w:szCs w:val="20"/>
                <w:lang w:val="de-DE"/>
              </w:rPr>
            </w:pPr>
            <w:r w:rsidRPr="00243245">
              <w:rPr>
                <w:rFonts w:cstheme="minorHAnsi"/>
                <w:b/>
                <w:iCs/>
                <w:color w:val="0070C0"/>
                <w:sz w:val="20"/>
                <w:szCs w:val="20"/>
              </w:rPr>
              <w:t>CAPACITATEA TEHNICA SI PROFESIONALA:</w:t>
            </w:r>
          </w:p>
        </w:tc>
      </w:tr>
      <w:tr w:rsidR="001F1F62" w:rsidRPr="008453FC" w14:paraId="77332F4F" w14:textId="77777777" w:rsidTr="00B6747C">
        <w:tc>
          <w:tcPr>
            <w:tcW w:w="15840" w:type="dxa"/>
            <w:gridSpan w:val="7"/>
            <w:tcBorders>
              <w:top w:val="single" w:sz="2" w:space="0" w:color="auto"/>
              <w:bottom w:val="single" w:sz="2" w:space="0" w:color="auto"/>
            </w:tcBorders>
            <w:shd w:val="clear" w:color="auto" w:fill="F2DBDB" w:themeFill="accent2" w:themeFillTint="33"/>
          </w:tcPr>
          <w:p w14:paraId="259F9C12" w14:textId="0FBDE5D9" w:rsidR="001F1F62" w:rsidRPr="00243245" w:rsidRDefault="001F1F62" w:rsidP="001F1F62">
            <w:pPr>
              <w:spacing w:line="240" w:lineRule="auto"/>
              <w:ind w:left="0"/>
              <w:jc w:val="center"/>
              <w:rPr>
                <w:rFonts w:cstheme="minorHAnsi"/>
                <w:b/>
                <w:iCs/>
                <w:color w:val="0070C0"/>
                <w:sz w:val="20"/>
                <w:szCs w:val="20"/>
              </w:rPr>
            </w:pPr>
            <w:r w:rsidRPr="00243245">
              <w:rPr>
                <w:rFonts w:cstheme="minorHAnsi"/>
                <w:b/>
                <w:iCs/>
                <w:color w:val="0070C0"/>
                <w:sz w:val="20"/>
                <w:szCs w:val="20"/>
              </w:rPr>
              <w:t>EXPERIENȚA SIMILARĂ</w:t>
            </w:r>
          </w:p>
        </w:tc>
      </w:tr>
      <w:tr w:rsidR="001F1F62" w:rsidRPr="008453FC" w14:paraId="0775D2CD" w14:textId="4F488789" w:rsidTr="00B6747C">
        <w:tc>
          <w:tcPr>
            <w:tcW w:w="535" w:type="dxa"/>
          </w:tcPr>
          <w:p w14:paraId="5466F47F"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299DA6DF" w14:textId="77777777" w:rsidR="001F1F62" w:rsidRPr="00243245" w:rsidRDefault="001F1F62" w:rsidP="001F1F62">
            <w:pPr>
              <w:spacing w:after="0" w:line="240" w:lineRule="auto"/>
              <w:ind w:left="0"/>
              <w:rPr>
                <w:rFonts w:cstheme="minorHAnsi"/>
                <w:iCs/>
                <w:sz w:val="20"/>
                <w:szCs w:val="20"/>
                <w:lang w:val="ro-RO"/>
              </w:rPr>
            </w:pPr>
            <w:r w:rsidRPr="00243245">
              <w:rPr>
                <w:rFonts w:cstheme="minorHAnsi"/>
                <w:iCs/>
                <w:sz w:val="20"/>
                <w:szCs w:val="20"/>
                <w:lang w:val="ro-RO"/>
              </w:rPr>
              <w:t>Cerința este clar definită, justificată și adecvată</w:t>
            </w:r>
            <w:r w:rsidRPr="00243245" w:rsidDel="00A10BBD">
              <w:rPr>
                <w:rFonts w:cstheme="minorHAnsi"/>
                <w:iCs/>
                <w:sz w:val="20"/>
                <w:szCs w:val="20"/>
                <w:lang w:val="ro-RO"/>
              </w:rPr>
              <w:t xml:space="preserve"> </w:t>
            </w:r>
            <w:r w:rsidRPr="00243245">
              <w:rPr>
                <w:rFonts w:cstheme="minorHAnsi"/>
                <w:iCs/>
                <w:sz w:val="20"/>
                <w:szCs w:val="20"/>
                <w:lang w:val="ro-RO"/>
              </w:rPr>
              <w:t>pentru a asigura că un candidat/ofertant are capacitatea tehnică și profesională pentru a executa contractul de achiziție publică/acordul-cadru care urmează să fie atribuit.</w:t>
            </w:r>
          </w:p>
          <w:p w14:paraId="0CBE842E" w14:textId="43134ABF" w:rsidR="001F1F62" w:rsidRPr="00243245" w:rsidRDefault="001F1F62" w:rsidP="001F1F62">
            <w:pPr>
              <w:spacing w:after="0" w:line="240" w:lineRule="auto"/>
              <w:ind w:left="0"/>
              <w:rPr>
                <w:rFonts w:cstheme="minorHAnsi"/>
                <w:sz w:val="20"/>
                <w:szCs w:val="20"/>
                <w:lang w:val="fr-BE"/>
              </w:rPr>
            </w:pPr>
            <w:r w:rsidRPr="00243245">
              <w:rPr>
                <w:rFonts w:cstheme="minorHAnsi"/>
                <w:iCs/>
                <w:sz w:val="20"/>
                <w:szCs w:val="20"/>
                <w:lang w:val="ro-RO"/>
              </w:rPr>
              <w:t xml:space="preserve">Cerința este relevantă și proporțională în raport cu natura, obiectul și complexitatea contractului de achiziție publică /acordului-cadru </w:t>
            </w:r>
          </w:p>
        </w:tc>
        <w:tc>
          <w:tcPr>
            <w:tcW w:w="460" w:type="dxa"/>
          </w:tcPr>
          <w:p w14:paraId="03E19C9A" w14:textId="56276351"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lang w:val="ro-RO"/>
              </w:rPr>
              <w:t>C</w:t>
            </w:r>
          </w:p>
        </w:tc>
        <w:tc>
          <w:tcPr>
            <w:tcW w:w="1880" w:type="dxa"/>
          </w:tcPr>
          <w:p w14:paraId="401A03C6" w14:textId="77777777" w:rsidR="001F1F62" w:rsidRPr="00B6747C" w:rsidRDefault="001F1F62" w:rsidP="001F1F62">
            <w:pPr>
              <w:spacing w:after="0" w:line="240" w:lineRule="auto"/>
              <w:ind w:left="0"/>
              <w:jc w:val="center"/>
              <w:rPr>
                <w:rFonts w:cstheme="minorHAnsi"/>
                <w:sz w:val="20"/>
                <w:szCs w:val="20"/>
                <w:lang w:val="ro-RO"/>
              </w:rPr>
            </w:pPr>
            <w:r w:rsidRPr="00B6747C">
              <w:rPr>
                <w:rFonts w:cstheme="minorHAnsi"/>
                <w:sz w:val="20"/>
                <w:szCs w:val="20"/>
                <w:lang w:val="ro-RO"/>
              </w:rPr>
              <w:t>Art. 179 b) Lege;</w:t>
            </w:r>
          </w:p>
          <w:p w14:paraId="410FAB9B" w14:textId="77777777" w:rsidR="001F1F62" w:rsidRPr="00B6747C" w:rsidRDefault="001F1F62" w:rsidP="001F1F62">
            <w:pPr>
              <w:spacing w:after="0" w:line="240" w:lineRule="auto"/>
              <w:ind w:left="0"/>
              <w:jc w:val="center"/>
              <w:rPr>
                <w:rFonts w:cstheme="minorHAnsi"/>
                <w:sz w:val="20"/>
                <w:szCs w:val="20"/>
                <w:lang w:val="ro-RO"/>
              </w:rPr>
            </w:pPr>
            <w:r w:rsidRPr="00B6747C">
              <w:rPr>
                <w:rFonts w:cstheme="minorHAnsi"/>
                <w:sz w:val="20"/>
                <w:szCs w:val="20"/>
                <w:lang w:val="ro-RO"/>
              </w:rPr>
              <w:t>Art. 172(5) Lege; Art.</w:t>
            </w:r>
          </w:p>
          <w:p w14:paraId="3CF314F2" w14:textId="113729A3" w:rsidR="001F1F62" w:rsidRPr="00B6747C" w:rsidRDefault="001F1F62" w:rsidP="001F1F62">
            <w:pPr>
              <w:spacing w:line="240" w:lineRule="auto"/>
              <w:ind w:left="0"/>
              <w:jc w:val="center"/>
              <w:rPr>
                <w:rFonts w:cstheme="minorHAnsi"/>
                <w:sz w:val="20"/>
                <w:szCs w:val="20"/>
              </w:rPr>
            </w:pPr>
            <w:r w:rsidRPr="00B6747C">
              <w:rPr>
                <w:rFonts w:cstheme="minorHAnsi"/>
                <w:sz w:val="20"/>
                <w:szCs w:val="20"/>
                <w:lang w:val="ro-RO"/>
              </w:rPr>
              <w:t>31(1) H.G.</w:t>
            </w:r>
          </w:p>
        </w:tc>
        <w:tc>
          <w:tcPr>
            <w:tcW w:w="1794" w:type="dxa"/>
          </w:tcPr>
          <w:p w14:paraId="0C44FAE8" w14:textId="77777777" w:rsidR="001F1F62" w:rsidRPr="00B6747C" w:rsidRDefault="001F1F62" w:rsidP="001F1F62">
            <w:pPr>
              <w:spacing w:after="0" w:line="240" w:lineRule="auto"/>
              <w:ind w:left="0"/>
              <w:jc w:val="center"/>
              <w:rPr>
                <w:rFonts w:cstheme="minorHAnsi"/>
                <w:sz w:val="20"/>
                <w:szCs w:val="20"/>
                <w:lang w:val="ro-RO"/>
              </w:rPr>
            </w:pPr>
            <w:r w:rsidRPr="00B6747C">
              <w:rPr>
                <w:rFonts w:cstheme="minorHAnsi"/>
                <w:sz w:val="20"/>
                <w:szCs w:val="20"/>
                <w:lang w:val="ro-RO"/>
              </w:rPr>
              <w:t>Art. 192 b) Lege;</w:t>
            </w:r>
          </w:p>
          <w:p w14:paraId="4D5A3B98" w14:textId="77777777" w:rsidR="001F1F62" w:rsidRPr="00B6747C" w:rsidRDefault="001F1F62" w:rsidP="001F1F62">
            <w:pPr>
              <w:spacing w:after="0" w:line="240" w:lineRule="auto"/>
              <w:ind w:left="0"/>
              <w:jc w:val="center"/>
              <w:rPr>
                <w:rFonts w:cstheme="minorHAnsi"/>
                <w:sz w:val="20"/>
                <w:szCs w:val="20"/>
                <w:lang w:val="ro-RO"/>
              </w:rPr>
            </w:pPr>
            <w:r w:rsidRPr="00B6747C">
              <w:rPr>
                <w:rFonts w:cstheme="minorHAnsi"/>
                <w:sz w:val="20"/>
                <w:szCs w:val="20"/>
                <w:lang w:val="ro-RO"/>
              </w:rPr>
              <w:t>Art. 185(5) Lege; Art.</w:t>
            </w:r>
          </w:p>
          <w:p w14:paraId="16866409" w14:textId="19AD2198" w:rsidR="001F1F62" w:rsidRPr="00B6747C" w:rsidRDefault="001F1F62" w:rsidP="001F1F62">
            <w:pPr>
              <w:spacing w:line="240" w:lineRule="auto"/>
              <w:ind w:left="0"/>
              <w:jc w:val="center"/>
              <w:rPr>
                <w:rFonts w:cstheme="minorHAnsi"/>
                <w:sz w:val="20"/>
                <w:szCs w:val="20"/>
              </w:rPr>
            </w:pPr>
            <w:r w:rsidRPr="00B6747C">
              <w:rPr>
                <w:rFonts w:cstheme="minorHAnsi"/>
                <w:sz w:val="20"/>
                <w:szCs w:val="20"/>
                <w:lang w:val="ro-RO"/>
              </w:rPr>
              <w:t>37(1)   H.G.</w:t>
            </w:r>
          </w:p>
        </w:tc>
        <w:tc>
          <w:tcPr>
            <w:tcW w:w="4056" w:type="dxa"/>
            <w:tcBorders>
              <w:top w:val="single" w:sz="2" w:space="0" w:color="auto"/>
            </w:tcBorders>
          </w:tcPr>
          <w:p w14:paraId="3CB85A87" w14:textId="77777777" w:rsidR="001F1F62" w:rsidRPr="00B6747C" w:rsidRDefault="001F1F62" w:rsidP="001F1F62">
            <w:pPr>
              <w:spacing w:line="240" w:lineRule="auto"/>
              <w:ind w:left="0"/>
              <w:jc w:val="center"/>
              <w:rPr>
                <w:rFonts w:cstheme="minorHAnsi"/>
                <w:sz w:val="20"/>
                <w:szCs w:val="20"/>
              </w:rPr>
            </w:pPr>
          </w:p>
        </w:tc>
        <w:tc>
          <w:tcPr>
            <w:tcW w:w="1170" w:type="dxa"/>
            <w:tcBorders>
              <w:top w:val="single" w:sz="2" w:space="0" w:color="auto"/>
            </w:tcBorders>
          </w:tcPr>
          <w:p w14:paraId="2C847022"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40039C97" w14:textId="77777777" w:rsidTr="00B6747C">
        <w:tc>
          <w:tcPr>
            <w:tcW w:w="535" w:type="dxa"/>
          </w:tcPr>
          <w:p w14:paraId="0C9A52A7"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17619215" w14:textId="30CEAEB4" w:rsidR="001F1F62" w:rsidRPr="00243245" w:rsidRDefault="001F1F62" w:rsidP="001F1F62">
            <w:pPr>
              <w:spacing w:after="0" w:line="240" w:lineRule="auto"/>
              <w:ind w:left="0"/>
              <w:rPr>
                <w:rFonts w:cstheme="minorHAnsi"/>
                <w:iCs/>
                <w:sz w:val="20"/>
                <w:szCs w:val="20"/>
              </w:rPr>
            </w:pPr>
            <w:r w:rsidRPr="00243245">
              <w:rPr>
                <w:rFonts w:cstheme="minorHAnsi"/>
                <w:iCs/>
                <w:sz w:val="20"/>
                <w:szCs w:val="20"/>
              </w:rPr>
              <w:t>Cerința nu limitează participarea operatorilor economici prin impunerea obligației de a demonstra cumulativ, prin intermediul unui singur contract, experiența similară definită prin prisma unei combinații de mai mulți factori (valoare, categorii de activități, resurse utilizate, rezultate, metode, grup-țintă).</w:t>
            </w:r>
          </w:p>
        </w:tc>
        <w:tc>
          <w:tcPr>
            <w:tcW w:w="460" w:type="dxa"/>
          </w:tcPr>
          <w:p w14:paraId="152DF910" w14:textId="04110676"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rPr>
              <w:t>C</w:t>
            </w:r>
          </w:p>
        </w:tc>
        <w:tc>
          <w:tcPr>
            <w:tcW w:w="1880" w:type="dxa"/>
          </w:tcPr>
          <w:p w14:paraId="1C3192E5" w14:textId="77777777"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179 b) Lege;</w:t>
            </w:r>
          </w:p>
          <w:p w14:paraId="34DD0D3F" w14:textId="77777777"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172(5) Lege; Art.</w:t>
            </w:r>
          </w:p>
          <w:p w14:paraId="1FB88E97" w14:textId="1F51EA41"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31(1) H.G.</w:t>
            </w:r>
          </w:p>
        </w:tc>
        <w:tc>
          <w:tcPr>
            <w:tcW w:w="1794" w:type="dxa"/>
          </w:tcPr>
          <w:p w14:paraId="24947437" w14:textId="77777777"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192 b) Lege;</w:t>
            </w:r>
          </w:p>
          <w:p w14:paraId="6E3B2916" w14:textId="77777777"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185(5) Lege; Art.</w:t>
            </w:r>
          </w:p>
          <w:p w14:paraId="0642FE0B" w14:textId="6EA4194A"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37(1)   H.G.</w:t>
            </w:r>
          </w:p>
        </w:tc>
        <w:tc>
          <w:tcPr>
            <w:tcW w:w="4056" w:type="dxa"/>
            <w:tcBorders>
              <w:top w:val="single" w:sz="2" w:space="0" w:color="auto"/>
            </w:tcBorders>
          </w:tcPr>
          <w:p w14:paraId="53188E8A" w14:textId="77777777" w:rsidR="001F1F62" w:rsidRPr="00B6747C" w:rsidRDefault="001F1F62" w:rsidP="001F1F62">
            <w:pPr>
              <w:spacing w:line="240" w:lineRule="auto"/>
              <w:ind w:left="0"/>
              <w:jc w:val="center"/>
              <w:rPr>
                <w:rFonts w:cstheme="minorHAnsi"/>
                <w:sz w:val="20"/>
                <w:szCs w:val="20"/>
              </w:rPr>
            </w:pPr>
          </w:p>
        </w:tc>
        <w:tc>
          <w:tcPr>
            <w:tcW w:w="1170" w:type="dxa"/>
            <w:tcBorders>
              <w:top w:val="single" w:sz="2" w:space="0" w:color="auto"/>
            </w:tcBorders>
          </w:tcPr>
          <w:p w14:paraId="702113DB"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42A62662" w14:textId="6FCE8843" w:rsidTr="00B6747C">
        <w:tc>
          <w:tcPr>
            <w:tcW w:w="535" w:type="dxa"/>
          </w:tcPr>
          <w:p w14:paraId="4E24A936"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6F7C52EF" w14:textId="583EAF55" w:rsidR="001F1F62" w:rsidRPr="00243245" w:rsidRDefault="001F1F62" w:rsidP="001F1F62">
            <w:pPr>
              <w:spacing w:after="0" w:line="240" w:lineRule="auto"/>
              <w:ind w:left="0"/>
              <w:rPr>
                <w:rFonts w:cstheme="minorHAnsi"/>
                <w:sz w:val="20"/>
                <w:szCs w:val="20"/>
              </w:rPr>
            </w:pPr>
            <w:r w:rsidRPr="00243245">
              <w:rPr>
                <w:rFonts w:cstheme="minorHAnsi"/>
                <w:iCs/>
                <w:sz w:val="20"/>
                <w:szCs w:val="20"/>
              </w:rPr>
              <w:t>Cerința ca experiența similară să fi fost dobândită în cadrul unui singur contract a cărui valoare/cantitate este egală cu valoarea/cantitatea estimată a contractului care va fi atribuit este justificată.</w:t>
            </w:r>
          </w:p>
        </w:tc>
        <w:tc>
          <w:tcPr>
            <w:tcW w:w="460" w:type="dxa"/>
          </w:tcPr>
          <w:p w14:paraId="0F867E42" w14:textId="63782E9D"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rPr>
              <w:t>C</w:t>
            </w:r>
          </w:p>
        </w:tc>
        <w:tc>
          <w:tcPr>
            <w:tcW w:w="1880" w:type="dxa"/>
          </w:tcPr>
          <w:p w14:paraId="06B1B61D" w14:textId="77777777"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179 b) Lege;</w:t>
            </w:r>
          </w:p>
          <w:p w14:paraId="6AA43672" w14:textId="77777777"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172(5) Lege; Art.</w:t>
            </w:r>
          </w:p>
          <w:p w14:paraId="637ED6C3" w14:textId="38C9B14B"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31(1) H.G.</w:t>
            </w:r>
          </w:p>
        </w:tc>
        <w:tc>
          <w:tcPr>
            <w:tcW w:w="1794" w:type="dxa"/>
          </w:tcPr>
          <w:p w14:paraId="14296752" w14:textId="77777777"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192 b) Lege;</w:t>
            </w:r>
          </w:p>
          <w:p w14:paraId="136D7767" w14:textId="77777777"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185(5) Lege; Art.</w:t>
            </w:r>
          </w:p>
          <w:p w14:paraId="55D6E386" w14:textId="698A7040"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37(1)   H.G.</w:t>
            </w:r>
          </w:p>
        </w:tc>
        <w:tc>
          <w:tcPr>
            <w:tcW w:w="4056" w:type="dxa"/>
          </w:tcPr>
          <w:p w14:paraId="2FE36BAA" w14:textId="24D2D418" w:rsidR="001F1F62" w:rsidRPr="00B6747C" w:rsidRDefault="001F1F62" w:rsidP="001F1F62">
            <w:pPr>
              <w:spacing w:line="240" w:lineRule="auto"/>
              <w:ind w:left="0"/>
              <w:rPr>
                <w:rFonts w:cstheme="minorHAnsi"/>
                <w:sz w:val="20"/>
                <w:szCs w:val="20"/>
              </w:rPr>
            </w:pPr>
          </w:p>
        </w:tc>
        <w:tc>
          <w:tcPr>
            <w:tcW w:w="1170" w:type="dxa"/>
          </w:tcPr>
          <w:p w14:paraId="614E7038" w14:textId="77777777" w:rsidR="001F1F62" w:rsidRPr="00B6747C" w:rsidRDefault="001F1F62" w:rsidP="001F1F62">
            <w:pPr>
              <w:spacing w:line="240" w:lineRule="auto"/>
              <w:ind w:left="0"/>
              <w:rPr>
                <w:rFonts w:cstheme="minorHAnsi"/>
                <w:color w:val="0070C0"/>
                <w:sz w:val="20"/>
                <w:szCs w:val="20"/>
              </w:rPr>
            </w:pPr>
          </w:p>
        </w:tc>
      </w:tr>
      <w:tr w:rsidR="001F1F62" w:rsidRPr="008453FC" w14:paraId="48203358" w14:textId="1933F42E" w:rsidTr="00B6747C">
        <w:tc>
          <w:tcPr>
            <w:tcW w:w="535" w:type="dxa"/>
          </w:tcPr>
          <w:p w14:paraId="7B1B5E55"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63FECFD3" w14:textId="6B08ADE3" w:rsidR="001F1F62" w:rsidRPr="00243245" w:rsidRDefault="001F1F62" w:rsidP="001F1F62">
            <w:pPr>
              <w:spacing w:after="0" w:line="240" w:lineRule="auto"/>
              <w:ind w:left="0"/>
              <w:rPr>
                <w:rFonts w:cstheme="minorHAnsi"/>
                <w:iCs/>
                <w:sz w:val="20"/>
                <w:szCs w:val="20"/>
              </w:rPr>
            </w:pPr>
            <w:r w:rsidRPr="00243245">
              <w:rPr>
                <w:rFonts w:cstheme="minorHAnsi"/>
                <w:iCs/>
                <w:sz w:val="20"/>
                <w:szCs w:val="20"/>
                <w:lang w:val="ro-RO"/>
              </w:rPr>
              <w:t xml:space="preserve">În cazul în care </w:t>
            </w:r>
            <w:r w:rsidRPr="00243245">
              <w:rPr>
                <w:rFonts w:cstheme="minorHAnsi"/>
                <w:iCs/>
                <w:sz w:val="20"/>
                <w:szCs w:val="20"/>
              </w:rPr>
              <w:t>plafonul</w:t>
            </w:r>
            <w:r w:rsidRPr="00243245">
              <w:rPr>
                <w:rFonts w:cstheme="minorHAnsi"/>
                <w:iCs/>
                <w:sz w:val="20"/>
                <w:szCs w:val="20"/>
                <w:lang w:val="ro-RO"/>
              </w:rPr>
              <w:t xml:space="preserve"> stabilit pentru experiența similară </w:t>
            </w:r>
            <w:r w:rsidRPr="00243245">
              <w:rPr>
                <w:rFonts w:cstheme="minorHAnsi"/>
                <w:iCs/>
                <w:sz w:val="20"/>
                <w:szCs w:val="20"/>
              </w:rPr>
              <w:t>depășește</w:t>
            </w:r>
            <w:r w:rsidRPr="00243245">
              <w:rPr>
                <w:rFonts w:cstheme="minorHAnsi"/>
                <w:iCs/>
                <w:sz w:val="20"/>
                <w:szCs w:val="20"/>
                <w:lang w:val="ro-RO"/>
              </w:rPr>
              <w:t xml:space="preserve"> cantitatea/valoarea ce face obiectul contractului, există justificări pertinente legate de complexitatea/specificitatea acestuia.</w:t>
            </w:r>
          </w:p>
        </w:tc>
        <w:tc>
          <w:tcPr>
            <w:tcW w:w="460" w:type="dxa"/>
          </w:tcPr>
          <w:p w14:paraId="4177AFB0" w14:textId="7525F6DF"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rPr>
              <w:t>C</w:t>
            </w:r>
          </w:p>
        </w:tc>
        <w:tc>
          <w:tcPr>
            <w:tcW w:w="1880" w:type="dxa"/>
          </w:tcPr>
          <w:p w14:paraId="6A5433E5" w14:textId="77777777" w:rsidR="001F1F62" w:rsidRPr="00B6747C" w:rsidRDefault="001F1F62" w:rsidP="001F1F62">
            <w:pPr>
              <w:spacing w:line="240" w:lineRule="auto"/>
              <w:ind w:left="0"/>
              <w:jc w:val="center"/>
              <w:rPr>
                <w:rFonts w:cstheme="minorHAnsi"/>
                <w:sz w:val="20"/>
                <w:szCs w:val="20"/>
              </w:rPr>
            </w:pPr>
            <w:r w:rsidRPr="00B6747C">
              <w:rPr>
                <w:rFonts w:cstheme="minorHAnsi"/>
                <w:sz w:val="20"/>
                <w:szCs w:val="20"/>
                <w:lang w:val="ro-RO"/>
              </w:rPr>
              <w:t>Art. 3(4) Instrucțiune ANAP nr. 2/ 2017</w:t>
            </w:r>
          </w:p>
          <w:p w14:paraId="3B57C909" w14:textId="77777777"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172(5) Lege; Art.</w:t>
            </w:r>
          </w:p>
          <w:p w14:paraId="1509906B" w14:textId="31C826E0"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31(1) H.G.</w:t>
            </w:r>
          </w:p>
        </w:tc>
        <w:tc>
          <w:tcPr>
            <w:tcW w:w="1794" w:type="dxa"/>
          </w:tcPr>
          <w:p w14:paraId="13162402" w14:textId="77777777" w:rsidR="001F1F62" w:rsidRPr="00B6747C" w:rsidRDefault="001F1F62" w:rsidP="001F1F62">
            <w:pPr>
              <w:spacing w:line="240" w:lineRule="auto"/>
              <w:ind w:left="0"/>
              <w:jc w:val="center"/>
              <w:rPr>
                <w:rFonts w:cstheme="minorHAnsi"/>
                <w:sz w:val="20"/>
                <w:szCs w:val="20"/>
              </w:rPr>
            </w:pPr>
            <w:r w:rsidRPr="00B6747C">
              <w:rPr>
                <w:rFonts w:cstheme="minorHAnsi"/>
                <w:sz w:val="20"/>
                <w:szCs w:val="20"/>
                <w:lang w:val="ro-RO"/>
              </w:rPr>
              <w:t>Art. 3(4) Instrucțiune ANAP nr. 2/ 2017</w:t>
            </w:r>
            <w:r w:rsidRPr="00B6747C">
              <w:rPr>
                <w:rFonts w:cstheme="minorHAnsi"/>
                <w:sz w:val="20"/>
                <w:szCs w:val="20"/>
              </w:rPr>
              <w:t>Art. 185(5) Lege; Art.</w:t>
            </w:r>
          </w:p>
          <w:p w14:paraId="38D93033" w14:textId="53702583"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37(1)   H.G.</w:t>
            </w:r>
          </w:p>
        </w:tc>
        <w:tc>
          <w:tcPr>
            <w:tcW w:w="4056" w:type="dxa"/>
          </w:tcPr>
          <w:p w14:paraId="7F1AF46F" w14:textId="77777777" w:rsidR="001F1F62" w:rsidRPr="00B6747C" w:rsidRDefault="001F1F62" w:rsidP="001F1F62">
            <w:pPr>
              <w:spacing w:line="240" w:lineRule="auto"/>
              <w:ind w:left="0"/>
              <w:jc w:val="center"/>
              <w:rPr>
                <w:rFonts w:cstheme="minorHAnsi"/>
                <w:sz w:val="20"/>
                <w:szCs w:val="20"/>
              </w:rPr>
            </w:pPr>
          </w:p>
        </w:tc>
        <w:tc>
          <w:tcPr>
            <w:tcW w:w="1170" w:type="dxa"/>
          </w:tcPr>
          <w:p w14:paraId="792B4866"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6A78A1A5" w14:textId="0C855A08" w:rsidTr="00B6747C">
        <w:tc>
          <w:tcPr>
            <w:tcW w:w="535" w:type="dxa"/>
          </w:tcPr>
          <w:p w14:paraId="165E9BE6"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468F93BB" w14:textId="30145A72" w:rsidR="001F1F62" w:rsidRPr="00243245" w:rsidRDefault="001F1F62" w:rsidP="001F1F62">
            <w:pPr>
              <w:spacing w:after="0" w:line="240" w:lineRule="auto"/>
              <w:ind w:left="0"/>
              <w:rPr>
                <w:rFonts w:cstheme="minorHAnsi"/>
                <w:sz w:val="20"/>
                <w:szCs w:val="20"/>
                <w:lang w:val="ro-RO"/>
              </w:rPr>
            </w:pPr>
            <w:r w:rsidRPr="00243245">
              <w:rPr>
                <w:rFonts w:cstheme="minorHAnsi"/>
                <w:iCs/>
                <w:sz w:val="20"/>
                <w:szCs w:val="20"/>
              </w:rPr>
              <w:t xml:space="preserve">Cerința ca experiența similară să fi fost dobândită într-o perioadă ce acoperă cel mult ultimii trei ani, calculați retroactiv de la data-limită a depunerii ofertelor este adecvată specificului pieței de profil aferentă obiectului contractului. </w:t>
            </w:r>
            <w:r w:rsidRPr="00243245">
              <w:rPr>
                <w:rFonts w:cstheme="minorHAnsi"/>
                <w:iCs/>
                <w:sz w:val="20"/>
                <w:szCs w:val="20"/>
                <w:lang w:val="ro-RO"/>
              </w:rPr>
              <w:t xml:space="preserve">În cazul </w:t>
            </w:r>
            <w:r w:rsidRPr="00243245">
              <w:rPr>
                <w:rFonts w:cstheme="minorHAnsi"/>
                <w:iCs/>
                <w:sz w:val="20"/>
                <w:szCs w:val="20"/>
                <w:lang w:val="ro-RO"/>
              </w:rPr>
              <w:lastRenderedPageBreak/>
              <w:t>decalării termenului-limită de depunere a ofertelor, perioada de 3 ani calculată inițial se extinde cu perioada de timp aferentă decalării. Dacă cerința impune obligația ca experiența similară să fi fost dobândită într-o perioadă ce acoperă mai mult de trei ani, ea este justificată de nivelul concurenței.</w:t>
            </w:r>
          </w:p>
        </w:tc>
        <w:tc>
          <w:tcPr>
            <w:tcW w:w="460" w:type="dxa"/>
          </w:tcPr>
          <w:p w14:paraId="0D234A39" w14:textId="52980F63"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rPr>
              <w:lastRenderedPageBreak/>
              <w:t>R</w:t>
            </w:r>
          </w:p>
        </w:tc>
        <w:tc>
          <w:tcPr>
            <w:tcW w:w="1880" w:type="dxa"/>
          </w:tcPr>
          <w:p w14:paraId="60ECA500" w14:textId="77777777"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179 b) Lege; Art. 172(5) Lege; Art.</w:t>
            </w:r>
          </w:p>
          <w:p w14:paraId="7182EAE8" w14:textId="77777777"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lastRenderedPageBreak/>
              <w:t>31(1) H.G.</w:t>
            </w:r>
          </w:p>
          <w:p w14:paraId="5C10B6CB" w14:textId="467AB46D" w:rsidR="001F1F62" w:rsidRPr="00B6747C" w:rsidRDefault="001F1F62" w:rsidP="001F1F62">
            <w:pPr>
              <w:spacing w:line="240" w:lineRule="auto"/>
              <w:ind w:left="0"/>
              <w:jc w:val="center"/>
              <w:rPr>
                <w:rFonts w:cstheme="minorHAnsi"/>
                <w:sz w:val="20"/>
                <w:szCs w:val="20"/>
              </w:rPr>
            </w:pPr>
            <w:r w:rsidRPr="00B6747C">
              <w:rPr>
                <w:rFonts w:cstheme="minorHAnsi"/>
                <w:sz w:val="20"/>
                <w:szCs w:val="20"/>
                <w:lang w:val="ro-RO"/>
              </w:rPr>
              <w:t>Art. 13 Instrucțiune ANAP nr. 2/ 2017</w:t>
            </w:r>
          </w:p>
        </w:tc>
        <w:tc>
          <w:tcPr>
            <w:tcW w:w="1794" w:type="dxa"/>
          </w:tcPr>
          <w:p w14:paraId="03040054" w14:textId="77777777"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lastRenderedPageBreak/>
              <w:t>Art. 192 b) Lege;</w:t>
            </w:r>
          </w:p>
          <w:p w14:paraId="4B8D4F16" w14:textId="77777777"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185(5) Lege; Art.</w:t>
            </w:r>
          </w:p>
          <w:p w14:paraId="071FDE28" w14:textId="77777777"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lastRenderedPageBreak/>
              <w:t>37(1)   H.G.</w:t>
            </w:r>
          </w:p>
          <w:p w14:paraId="485E58B0" w14:textId="6C9A62DF" w:rsidR="001F1F62" w:rsidRPr="00B6747C" w:rsidRDefault="001F1F62" w:rsidP="001F1F62">
            <w:pPr>
              <w:spacing w:line="240" w:lineRule="auto"/>
              <w:ind w:left="0"/>
              <w:jc w:val="center"/>
              <w:rPr>
                <w:rFonts w:cstheme="minorHAnsi"/>
                <w:sz w:val="20"/>
                <w:szCs w:val="20"/>
              </w:rPr>
            </w:pPr>
            <w:r w:rsidRPr="00B6747C">
              <w:rPr>
                <w:rFonts w:cstheme="minorHAnsi"/>
                <w:sz w:val="20"/>
                <w:szCs w:val="20"/>
                <w:lang w:val="ro-RO"/>
              </w:rPr>
              <w:t>Art. 13 Instrucțiune ANAP nr. 2/ 2017</w:t>
            </w:r>
          </w:p>
        </w:tc>
        <w:tc>
          <w:tcPr>
            <w:tcW w:w="4056" w:type="dxa"/>
          </w:tcPr>
          <w:p w14:paraId="667D281C" w14:textId="77777777" w:rsidR="001F1F62" w:rsidRPr="00B6747C" w:rsidRDefault="001F1F62" w:rsidP="001F1F62">
            <w:pPr>
              <w:spacing w:line="240" w:lineRule="auto"/>
              <w:ind w:left="0"/>
              <w:jc w:val="center"/>
              <w:rPr>
                <w:rFonts w:cstheme="minorHAnsi"/>
                <w:sz w:val="20"/>
                <w:szCs w:val="20"/>
              </w:rPr>
            </w:pPr>
          </w:p>
        </w:tc>
        <w:tc>
          <w:tcPr>
            <w:tcW w:w="1170" w:type="dxa"/>
          </w:tcPr>
          <w:p w14:paraId="72DBAAD0"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61E0202F" w14:textId="7034D975" w:rsidTr="00B6747C">
        <w:tc>
          <w:tcPr>
            <w:tcW w:w="535" w:type="dxa"/>
          </w:tcPr>
          <w:p w14:paraId="30DE313A"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Pr>
          <w:p w14:paraId="57134254" w14:textId="375D1AAB" w:rsidR="001F1F62" w:rsidRPr="00243245" w:rsidRDefault="001F1F62" w:rsidP="001F1F62">
            <w:pPr>
              <w:spacing w:line="240" w:lineRule="auto"/>
              <w:ind w:left="0"/>
              <w:rPr>
                <w:rFonts w:cstheme="minorHAnsi"/>
                <w:sz w:val="20"/>
                <w:szCs w:val="20"/>
                <w:lang w:val="ro-RO"/>
              </w:rPr>
            </w:pPr>
            <w:r w:rsidRPr="00243245">
              <w:rPr>
                <w:rFonts w:cstheme="minorHAnsi"/>
                <w:iCs/>
                <w:sz w:val="20"/>
                <w:szCs w:val="20"/>
                <w:lang w:val="fr-BE"/>
              </w:rPr>
              <w:t>În cazul acordului-cadru, nivelul minim impus privind experiența similară se raportează la valoarea estimată a contractului subsecvent care se</w:t>
            </w:r>
            <w:r w:rsidRPr="00243245">
              <w:rPr>
                <w:rFonts w:cstheme="minorHAnsi"/>
                <w:sz w:val="20"/>
                <w:szCs w:val="20"/>
                <w:lang w:val="fr-BE"/>
              </w:rPr>
              <w:t xml:space="preserve"> </w:t>
            </w:r>
            <w:r w:rsidRPr="00243245">
              <w:rPr>
                <w:rFonts w:cstheme="minorHAnsi"/>
                <w:iCs/>
                <w:sz w:val="20"/>
                <w:szCs w:val="20"/>
                <w:lang w:val="fr-BE"/>
              </w:rPr>
              <w:t>anticipează ca va fi atribuit cel mai des sau, cel mult, la valoarea celui mai mare contract subsecvent.</w:t>
            </w:r>
          </w:p>
        </w:tc>
        <w:tc>
          <w:tcPr>
            <w:tcW w:w="460" w:type="dxa"/>
          </w:tcPr>
          <w:p w14:paraId="18E47C91" w14:textId="44623C99"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rPr>
              <w:t>C</w:t>
            </w:r>
          </w:p>
        </w:tc>
        <w:tc>
          <w:tcPr>
            <w:tcW w:w="1880" w:type="dxa"/>
          </w:tcPr>
          <w:p w14:paraId="516CC0C1" w14:textId="401F3E69"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107(2) f) H.G.</w:t>
            </w:r>
          </w:p>
        </w:tc>
        <w:tc>
          <w:tcPr>
            <w:tcW w:w="1794" w:type="dxa"/>
          </w:tcPr>
          <w:p w14:paraId="44D8C184" w14:textId="5C28F96D"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107(2) f) H.G.</w:t>
            </w:r>
          </w:p>
        </w:tc>
        <w:tc>
          <w:tcPr>
            <w:tcW w:w="4056" w:type="dxa"/>
          </w:tcPr>
          <w:p w14:paraId="4A84C0AA" w14:textId="6181074D" w:rsidR="001F1F62" w:rsidRPr="00B6747C" w:rsidRDefault="001F1F62" w:rsidP="001F1F62">
            <w:pPr>
              <w:spacing w:line="240" w:lineRule="auto"/>
              <w:ind w:left="0"/>
              <w:rPr>
                <w:rFonts w:cstheme="minorHAnsi"/>
                <w:color w:val="FF0000"/>
                <w:sz w:val="20"/>
                <w:szCs w:val="20"/>
                <w:lang w:val="fr-BE"/>
              </w:rPr>
            </w:pPr>
          </w:p>
        </w:tc>
        <w:tc>
          <w:tcPr>
            <w:tcW w:w="1170" w:type="dxa"/>
          </w:tcPr>
          <w:p w14:paraId="36874CEC" w14:textId="77777777" w:rsidR="001F1F62" w:rsidRPr="00B6747C" w:rsidRDefault="001F1F62" w:rsidP="001F1F62">
            <w:pPr>
              <w:spacing w:line="240" w:lineRule="auto"/>
              <w:ind w:left="0"/>
              <w:rPr>
                <w:rFonts w:cstheme="minorHAnsi"/>
                <w:color w:val="0070C0"/>
                <w:sz w:val="20"/>
                <w:szCs w:val="20"/>
                <w:lang w:val="fr-BE"/>
              </w:rPr>
            </w:pPr>
          </w:p>
        </w:tc>
      </w:tr>
      <w:tr w:rsidR="001F1F62" w:rsidRPr="008453FC" w14:paraId="1DC85269" w14:textId="7F9ED777" w:rsidTr="00B6747C">
        <w:tc>
          <w:tcPr>
            <w:tcW w:w="535" w:type="dxa"/>
          </w:tcPr>
          <w:p w14:paraId="6E3F9086"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lang w:val="fr-BE"/>
              </w:rPr>
            </w:pPr>
          </w:p>
        </w:tc>
        <w:tc>
          <w:tcPr>
            <w:tcW w:w="5945" w:type="dxa"/>
          </w:tcPr>
          <w:p w14:paraId="179862A3" w14:textId="302D4645" w:rsidR="001F1F62" w:rsidRPr="00243245" w:rsidRDefault="001F1F62" w:rsidP="001F1F62">
            <w:pPr>
              <w:spacing w:line="240" w:lineRule="auto"/>
              <w:ind w:left="0"/>
              <w:rPr>
                <w:rFonts w:cstheme="minorHAnsi"/>
                <w:sz w:val="20"/>
                <w:szCs w:val="20"/>
                <w:lang w:val="fr-BE"/>
              </w:rPr>
            </w:pPr>
            <w:r w:rsidRPr="00243245">
              <w:rPr>
                <w:rFonts w:cstheme="minorHAnsi"/>
                <w:iCs/>
                <w:sz w:val="20"/>
                <w:szCs w:val="20"/>
                <w:lang w:val="fr-BE"/>
              </w:rPr>
              <w:t>În cazul contractelor împărțite pe loturi, nivelul minim solicitat pentru experiența similară este raportat la valoarea estimată a fiecărui lot.</w:t>
            </w:r>
          </w:p>
        </w:tc>
        <w:tc>
          <w:tcPr>
            <w:tcW w:w="460" w:type="dxa"/>
          </w:tcPr>
          <w:p w14:paraId="4C0CC7BA" w14:textId="5C2A10A5"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rPr>
              <w:t>R</w:t>
            </w:r>
          </w:p>
        </w:tc>
        <w:tc>
          <w:tcPr>
            <w:tcW w:w="1880" w:type="dxa"/>
          </w:tcPr>
          <w:p w14:paraId="21571379" w14:textId="677C75B0"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180(1) Lege</w:t>
            </w:r>
          </w:p>
        </w:tc>
        <w:tc>
          <w:tcPr>
            <w:tcW w:w="1794" w:type="dxa"/>
          </w:tcPr>
          <w:p w14:paraId="2492C7D3" w14:textId="3AD0A0C2"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193(1) Lege</w:t>
            </w:r>
          </w:p>
        </w:tc>
        <w:tc>
          <w:tcPr>
            <w:tcW w:w="4056" w:type="dxa"/>
          </w:tcPr>
          <w:p w14:paraId="2E08AC57" w14:textId="77777777" w:rsidR="001F1F62" w:rsidRPr="00B6747C" w:rsidRDefault="001F1F62" w:rsidP="001F1F62">
            <w:pPr>
              <w:spacing w:line="240" w:lineRule="auto"/>
              <w:ind w:left="0"/>
              <w:jc w:val="center"/>
              <w:rPr>
                <w:rFonts w:cstheme="minorHAnsi"/>
                <w:sz w:val="20"/>
                <w:szCs w:val="20"/>
              </w:rPr>
            </w:pPr>
          </w:p>
        </w:tc>
        <w:tc>
          <w:tcPr>
            <w:tcW w:w="1170" w:type="dxa"/>
          </w:tcPr>
          <w:p w14:paraId="0BBCF95A"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172CA724" w14:textId="6BB6B4C1" w:rsidTr="00B6747C">
        <w:tc>
          <w:tcPr>
            <w:tcW w:w="535" w:type="dxa"/>
            <w:tcBorders>
              <w:bottom w:val="single" w:sz="2" w:space="0" w:color="auto"/>
            </w:tcBorders>
          </w:tcPr>
          <w:p w14:paraId="290E4097"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42ABBABE" w14:textId="77777777" w:rsidR="001F1F62" w:rsidRPr="00243245" w:rsidRDefault="001F1F62" w:rsidP="001F1F62">
            <w:pPr>
              <w:spacing w:line="240" w:lineRule="auto"/>
              <w:ind w:left="0"/>
              <w:rPr>
                <w:rFonts w:cstheme="minorHAnsi"/>
                <w:iCs/>
                <w:sz w:val="20"/>
                <w:szCs w:val="20"/>
              </w:rPr>
            </w:pPr>
            <w:r w:rsidRPr="00243245">
              <w:rPr>
                <w:rFonts w:cstheme="minorHAnsi"/>
                <w:iCs/>
                <w:sz w:val="20"/>
                <w:szCs w:val="20"/>
              </w:rPr>
              <w:t>Cerința privind nivelul minim al experienței similare nu este impusă pentru fiecare membru individual al asocierii/grupului de ofertanți, iar atunci când acest lucru se întâmplă, nivelul solicitat este proporțional cu gradul de implicare în contract al fiecărui membru al asocierii în parte si este justificat.</w:t>
            </w:r>
          </w:p>
          <w:p w14:paraId="22D0AE69" w14:textId="0DA31E8E" w:rsidR="001F1F62" w:rsidRPr="00243245" w:rsidRDefault="001F1F62" w:rsidP="001F1F62">
            <w:pPr>
              <w:spacing w:line="240" w:lineRule="auto"/>
              <w:ind w:left="0"/>
              <w:rPr>
                <w:rFonts w:cstheme="minorHAnsi"/>
                <w:sz w:val="20"/>
                <w:szCs w:val="20"/>
              </w:rPr>
            </w:pPr>
            <w:r w:rsidRPr="00243245">
              <w:rPr>
                <w:rStyle w:val="FontStyle26"/>
                <w:rFonts w:eastAsiaTheme="minorHAnsi" w:cstheme="minorHAnsi"/>
                <w:sz w:val="20"/>
                <w:szCs w:val="20"/>
                <w:lang w:val="ro-RO" w:eastAsia="ro-RO"/>
              </w:rPr>
              <w:t xml:space="preserve">Motivele privind precizarea expresă a modului de îndeplinire a cerinței în condițiile participării în comun la procedura de atribuire sunt obiective și rezonabile (proporționale) în vederea atingerii </w:t>
            </w:r>
            <w:r w:rsidRPr="00243245">
              <w:rPr>
                <w:rFonts w:cstheme="minorHAnsi"/>
                <w:color w:val="222222"/>
                <w:sz w:val="20"/>
                <w:szCs w:val="20"/>
              </w:rPr>
              <w:t>scopului urmărit prin instituirea acestei măsuri.</w:t>
            </w:r>
          </w:p>
        </w:tc>
        <w:tc>
          <w:tcPr>
            <w:tcW w:w="460" w:type="dxa"/>
            <w:tcBorders>
              <w:bottom w:val="single" w:sz="2" w:space="0" w:color="auto"/>
            </w:tcBorders>
          </w:tcPr>
          <w:p w14:paraId="3ABFA58C" w14:textId="08980F04"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rPr>
              <w:t>C</w:t>
            </w:r>
          </w:p>
        </w:tc>
        <w:tc>
          <w:tcPr>
            <w:tcW w:w="1880" w:type="dxa"/>
            <w:tcBorders>
              <w:bottom w:val="single" w:sz="2" w:space="0" w:color="auto"/>
            </w:tcBorders>
          </w:tcPr>
          <w:p w14:paraId="653EB690" w14:textId="19656814" w:rsidR="001F1F62" w:rsidRPr="00B6747C" w:rsidRDefault="001F1F62" w:rsidP="001F1F62">
            <w:pPr>
              <w:spacing w:line="240" w:lineRule="auto"/>
              <w:ind w:left="0"/>
              <w:jc w:val="center"/>
              <w:rPr>
                <w:rFonts w:cstheme="minorHAnsi"/>
                <w:sz w:val="20"/>
                <w:szCs w:val="20"/>
                <w:lang w:val="de-DE"/>
              </w:rPr>
            </w:pPr>
            <w:r w:rsidRPr="00B6747C">
              <w:rPr>
                <w:rFonts w:cstheme="minorHAnsi"/>
                <w:sz w:val="20"/>
                <w:szCs w:val="20"/>
                <w:lang w:val="de-DE"/>
              </w:rPr>
              <w:t>Art. 54(3) și (5) Lege; Art. 31(3) H.G.</w:t>
            </w:r>
          </w:p>
        </w:tc>
        <w:tc>
          <w:tcPr>
            <w:tcW w:w="1794" w:type="dxa"/>
            <w:tcBorders>
              <w:bottom w:val="single" w:sz="2" w:space="0" w:color="auto"/>
            </w:tcBorders>
          </w:tcPr>
          <w:p w14:paraId="2D9AFB12" w14:textId="77777777"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192 c) Lege;</w:t>
            </w:r>
          </w:p>
          <w:p w14:paraId="2D9EBDA1" w14:textId="77777777"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185(5) Lege; Art.</w:t>
            </w:r>
          </w:p>
          <w:p w14:paraId="31EE8FD3" w14:textId="3DDD8608"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37(1)   H.G.</w:t>
            </w:r>
          </w:p>
        </w:tc>
        <w:tc>
          <w:tcPr>
            <w:tcW w:w="4056" w:type="dxa"/>
          </w:tcPr>
          <w:p w14:paraId="28105F81" w14:textId="77777777" w:rsidR="001F1F62" w:rsidRPr="00B6747C" w:rsidRDefault="001F1F62" w:rsidP="001F1F62">
            <w:pPr>
              <w:spacing w:line="240" w:lineRule="auto"/>
              <w:ind w:left="0"/>
              <w:jc w:val="center"/>
              <w:rPr>
                <w:rFonts w:cstheme="minorHAnsi"/>
                <w:sz w:val="20"/>
                <w:szCs w:val="20"/>
              </w:rPr>
            </w:pPr>
          </w:p>
        </w:tc>
        <w:tc>
          <w:tcPr>
            <w:tcW w:w="1170" w:type="dxa"/>
          </w:tcPr>
          <w:p w14:paraId="5B413FC1" w14:textId="77777777" w:rsidR="001F1F62" w:rsidRPr="00B6747C" w:rsidRDefault="001F1F62" w:rsidP="001F1F62">
            <w:pPr>
              <w:spacing w:line="240" w:lineRule="auto"/>
              <w:ind w:left="0"/>
              <w:jc w:val="center"/>
              <w:rPr>
                <w:rFonts w:cstheme="minorHAnsi"/>
                <w:color w:val="0070C0"/>
                <w:sz w:val="20"/>
                <w:szCs w:val="20"/>
              </w:rPr>
            </w:pPr>
          </w:p>
        </w:tc>
      </w:tr>
      <w:tr w:rsidR="001F1F62" w:rsidRPr="008453FC" w14:paraId="002494A3" w14:textId="7137C1D3" w:rsidTr="00B6747C">
        <w:tc>
          <w:tcPr>
            <w:tcW w:w="15840" w:type="dxa"/>
            <w:gridSpan w:val="7"/>
            <w:tcBorders>
              <w:top w:val="single" w:sz="2" w:space="0" w:color="auto"/>
              <w:bottom w:val="single" w:sz="2" w:space="0" w:color="auto"/>
            </w:tcBorders>
            <w:shd w:val="clear" w:color="auto" w:fill="F2DBDB" w:themeFill="accent2" w:themeFillTint="33"/>
          </w:tcPr>
          <w:p w14:paraId="0313BF61" w14:textId="78735E40" w:rsidR="001F1F62" w:rsidRPr="00B6747C" w:rsidRDefault="001F1F62" w:rsidP="001F1F62">
            <w:pPr>
              <w:spacing w:line="240" w:lineRule="auto"/>
              <w:ind w:left="0"/>
              <w:jc w:val="center"/>
              <w:rPr>
                <w:rFonts w:cstheme="minorHAnsi"/>
                <w:color w:val="0070C0"/>
                <w:sz w:val="20"/>
                <w:szCs w:val="20"/>
              </w:rPr>
            </w:pPr>
            <w:r w:rsidRPr="00B6747C">
              <w:rPr>
                <w:rFonts w:cstheme="minorHAnsi"/>
                <w:b/>
                <w:bCs/>
                <w:color w:val="0070C0"/>
                <w:sz w:val="20"/>
                <w:szCs w:val="20"/>
              </w:rPr>
              <w:t>TEHNICIENI ȘI ORGANISME TEHNICE</w:t>
            </w:r>
          </w:p>
        </w:tc>
      </w:tr>
      <w:tr w:rsidR="001F1F62" w:rsidRPr="008453FC" w14:paraId="375B2D8F" w14:textId="6163A331" w:rsidTr="00B6747C">
        <w:tc>
          <w:tcPr>
            <w:tcW w:w="535" w:type="dxa"/>
            <w:tcBorders>
              <w:bottom w:val="single" w:sz="2" w:space="0" w:color="auto"/>
            </w:tcBorders>
          </w:tcPr>
          <w:p w14:paraId="39D4A091"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2D20B660" w14:textId="4649D181" w:rsidR="001F1F62" w:rsidRPr="00243245" w:rsidRDefault="001F1F62" w:rsidP="001F1F62">
            <w:pPr>
              <w:spacing w:line="240" w:lineRule="auto"/>
              <w:ind w:left="0"/>
              <w:rPr>
                <w:rFonts w:cstheme="minorHAnsi"/>
                <w:sz w:val="20"/>
                <w:szCs w:val="20"/>
              </w:rPr>
            </w:pPr>
            <w:r w:rsidRPr="00243245">
              <w:rPr>
                <w:rFonts w:cstheme="minorHAnsi"/>
                <w:iCs/>
                <w:sz w:val="20"/>
                <w:szCs w:val="20"/>
                <w:lang w:val="ro-RO"/>
              </w:rPr>
              <w:t>Dacă sunt utilizate, cerințele cu privire la tehnicieni sau organismele tehnice nu impun ca aceștia / acestea să facă parte din organizația operatorilor economici.</w:t>
            </w:r>
          </w:p>
        </w:tc>
        <w:tc>
          <w:tcPr>
            <w:tcW w:w="460" w:type="dxa"/>
            <w:tcBorders>
              <w:bottom w:val="single" w:sz="2" w:space="0" w:color="auto"/>
            </w:tcBorders>
          </w:tcPr>
          <w:p w14:paraId="5B013972" w14:textId="18F71A95"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lang w:val="ro-RO"/>
              </w:rPr>
              <w:t>R</w:t>
            </w:r>
          </w:p>
        </w:tc>
        <w:tc>
          <w:tcPr>
            <w:tcW w:w="1880" w:type="dxa"/>
            <w:tcBorders>
              <w:bottom w:val="single" w:sz="2" w:space="0" w:color="auto"/>
            </w:tcBorders>
          </w:tcPr>
          <w:p w14:paraId="5AC37C00" w14:textId="77777777" w:rsidR="001F1F62" w:rsidRPr="00B6747C" w:rsidRDefault="001F1F62" w:rsidP="001F1F62">
            <w:pPr>
              <w:spacing w:after="0" w:line="240" w:lineRule="auto"/>
              <w:ind w:left="0"/>
              <w:jc w:val="center"/>
              <w:rPr>
                <w:rFonts w:cstheme="minorHAnsi"/>
                <w:sz w:val="20"/>
                <w:szCs w:val="20"/>
                <w:lang w:val="ro-RO"/>
              </w:rPr>
            </w:pPr>
            <w:r w:rsidRPr="00B6747C">
              <w:rPr>
                <w:rFonts w:cstheme="minorHAnsi"/>
                <w:sz w:val="20"/>
                <w:szCs w:val="20"/>
                <w:lang w:val="ro-RO"/>
              </w:rPr>
              <w:t>Art. 179 c) Lege; Art. 172(5) Lege; Art.</w:t>
            </w:r>
          </w:p>
          <w:p w14:paraId="49473A1A" w14:textId="1878FCD8" w:rsidR="001F1F62" w:rsidRPr="00B6747C" w:rsidRDefault="001F1F62" w:rsidP="001F1F62">
            <w:pPr>
              <w:spacing w:line="240" w:lineRule="auto"/>
              <w:ind w:left="0"/>
              <w:jc w:val="center"/>
              <w:rPr>
                <w:rFonts w:cstheme="minorHAnsi"/>
                <w:sz w:val="20"/>
                <w:szCs w:val="20"/>
                <w:lang w:val="de-DE"/>
              </w:rPr>
            </w:pPr>
            <w:r w:rsidRPr="00B6747C">
              <w:rPr>
                <w:rFonts w:cstheme="minorHAnsi"/>
                <w:sz w:val="20"/>
                <w:szCs w:val="20"/>
                <w:lang w:val="ro-RO"/>
              </w:rPr>
              <w:t>31(1) H.G.</w:t>
            </w:r>
          </w:p>
        </w:tc>
        <w:tc>
          <w:tcPr>
            <w:tcW w:w="1794" w:type="dxa"/>
            <w:tcBorders>
              <w:bottom w:val="single" w:sz="2" w:space="0" w:color="auto"/>
            </w:tcBorders>
          </w:tcPr>
          <w:p w14:paraId="7488B312" w14:textId="77777777" w:rsidR="001F1F62" w:rsidRPr="00B6747C" w:rsidRDefault="001F1F62" w:rsidP="001F1F62">
            <w:pPr>
              <w:spacing w:after="0" w:line="240" w:lineRule="auto"/>
              <w:ind w:left="0"/>
              <w:jc w:val="center"/>
              <w:rPr>
                <w:rFonts w:cstheme="minorHAnsi"/>
                <w:sz w:val="20"/>
                <w:szCs w:val="20"/>
                <w:lang w:val="ro-RO"/>
              </w:rPr>
            </w:pPr>
            <w:r w:rsidRPr="00B6747C">
              <w:rPr>
                <w:rFonts w:cstheme="minorHAnsi"/>
                <w:sz w:val="20"/>
                <w:szCs w:val="20"/>
                <w:lang w:val="ro-RO"/>
              </w:rPr>
              <w:t>Art. 192 c) Lege;</w:t>
            </w:r>
          </w:p>
          <w:p w14:paraId="3B4ABA1E" w14:textId="77777777" w:rsidR="001F1F62" w:rsidRPr="00B6747C" w:rsidRDefault="001F1F62" w:rsidP="001F1F62">
            <w:pPr>
              <w:spacing w:after="0" w:line="240" w:lineRule="auto"/>
              <w:ind w:left="0"/>
              <w:jc w:val="center"/>
              <w:rPr>
                <w:rFonts w:cstheme="minorHAnsi"/>
                <w:sz w:val="20"/>
                <w:szCs w:val="20"/>
                <w:lang w:val="ro-RO"/>
              </w:rPr>
            </w:pPr>
            <w:r w:rsidRPr="00B6747C">
              <w:rPr>
                <w:rFonts w:cstheme="minorHAnsi"/>
                <w:sz w:val="20"/>
                <w:szCs w:val="20"/>
                <w:lang w:val="ro-RO"/>
              </w:rPr>
              <w:t>Art. 185(5) Lege; Art.</w:t>
            </w:r>
          </w:p>
          <w:p w14:paraId="2A4149F7" w14:textId="3CD2DF0D" w:rsidR="001F1F62" w:rsidRPr="00B6747C" w:rsidRDefault="001F1F62" w:rsidP="001F1F62">
            <w:pPr>
              <w:spacing w:line="240" w:lineRule="auto"/>
              <w:ind w:left="0"/>
              <w:jc w:val="center"/>
              <w:rPr>
                <w:rFonts w:cstheme="minorHAnsi"/>
                <w:sz w:val="20"/>
                <w:szCs w:val="20"/>
                <w:lang w:val="de-DE"/>
              </w:rPr>
            </w:pPr>
            <w:r w:rsidRPr="00B6747C">
              <w:rPr>
                <w:rFonts w:cstheme="minorHAnsi"/>
                <w:sz w:val="20"/>
                <w:szCs w:val="20"/>
                <w:lang w:val="ro-RO"/>
              </w:rPr>
              <w:t>37(1)   H.G.</w:t>
            </w:r>
          </w:p>
        </w:tc>
        <w:tc>
          <w:tcPr>
            <w:tcW w:w="4056" w:type="dxa"/>
            <w:tcBorders>
              <w:top w:val="single" w:sz="2" w:space="0" w:color="auto"/>
            </w:tcBorders>
          </w:tcPr>
          <w:p w14:paraId="25BF4F8A" w14:textId="77777777" w:rsidR="001F1F62" w:rsidRPr="00B6747C" w:rsidRDefault="001F1F62" w:rsidP="001F1F62">
            <w:pPr>
              <w:spacing w:line="240" w:lineRule="auto"/>
              <w:ind w:left="0"/>
              <w:jc w:val="center"/>
              <w:rPr>
                <w:rFonts w:cstheme="minorHAnsi"/>
                <w:sz w:val="20"/>
                <w:szCs w:val="20"/>
                <w:lang w:val="de-DE"/>
              </w:rPr>
            </w:pPr>
          </w:p>
        </w:tc>
        <w:tc>
          <w:tcPr>
            <w:tcW w:w="1170" w:type="dxa"/>
            <w:tcBorders>
              <w:top w:val="single" w:sz="2" w:space="0" w:color="auto"/>
            </w:tcBorders>
          </w:tcPr>
          <w:p w14:paraId="46786C8A" w14:textId="77777777" w:rsidR="001F1F62" w:rsidRPr="00B6747C" w:rsidRDefault="001F1F62" w:rsidP="001F1F62">
            <w:pPr>
              <w:spacing w:line="240" w:lineRule="auto"/>
              <w:ind w:left="0"/>
              <w:jc w:val="center"/>
              <w:rPr>
                <w:rFonts w:cstheme="minorHAnsi"/>
                <w:color w:val="0070C0"/>
                <w:sz w:val="20"/>
                <w:szCs w:val="20"/>
                <w:lang w:val="de-DE"/>
              </w:rPr>
            </w:pPr>
          </w:p>
        </w:tc>
      </w:tr>
      <w:tr w:rsidR="001F1F62" w:rsidRPr="0039726C" w14:paraId="523DCC6A" w14:textId="77777777" w:rsidTr="00B6747C">
        <w:tc>
          <w:tcPr>
            <w:tcW w:w="535" w:type="dxa"/>
            <w:tcBorders>
              <w:bottom w:val="single" w:sz="2" w:space="0" w:color="auto"/>
            </w:tcBorders>
          </w:tcPr>
          <w:p w14:paraId="1B033DA5"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4548F344" w14:textId="77777777" w:rsidR="001F1F62" w:rsidRPr="00243245" w:rsidRDefault="001F1F62" w:rsidP="001F1F62">
            <w:pPr>
              <w:spacing w:line="240" w:lineRule="auto"/>
              <w:ind w:left="0"/>
              <w:rPr>
                <w:rFonts w:cstheme="minorHAnsi"/>
                <w:iCs/>
                <w:sz w:val="20"/>
                <w:szCs w:val="20"/>
              </w:rPr>
            </w:pPr>
            <w:r w:rsidRPr="00243245">
              <w:rPr>
                <w:rFonts w:cstheme="minorHAnsi"/>
                <w:iCs/>
                <w:sz w:val="20"/>
                <w:szCs w:val="20"/>
              </w:rPr>
              <w:t>Dacă este utilizată, cerința nu este impusă pentru fiecare membru individual al asocierii/grupului de ofertanți, iar atunci când acest lucru se întâmplă, nivelul solicitat este proporțional cu gradul de implicare în contract al fiecărui membru al asocierii în parte si este justificat.</w:t>
            </w:r>
          </w:p>
          <w:p w14:paraId="66609579" w14:textId="1AA95C7C" w:rsidR="001F1F62" w:rsidRPr="00243245" w:rsidRDefault="001F1F62" w:rsidP="001F1F62">
            <w:pPr>
              <w:spacing w:line="240" w:lineRule="auto"/>
              <w:ind w:left="0"/>
              <w:rPr>
                <w:rFonts w:cstheme="minorHAnsi"/>
                <w:iCs/>
                <w:sz w:val="20"/>
                <w:szCs w:val="20"/>
              </w:rPr>
            </w:pPr>
            <w:r w:rsidRPr="00243245">
              <w:rPr>
                <w:rStyle w:val="FontStyle26"/>
                <w:rFonts w:eastAsiaTheme="minorHAnsi" w:cstheme="minorHAnsi"/>
                <w:sz w:val="20"/>
                <w:szCs w:val="20"/>
                <w:lang w:val="ro-RO" w:eastAsia="ro-RO"/>
              </w:rPr>
              <w:t xml:space="preserve">Motivele privind precizarea expresă a modului de îndeplinire a cerinței în condițiile participării în comun la procedura de atribuire sunt obiective și rezonabile (proporționale) în vederea atingerii </w:t>
            </w:r>
            <w:r w:rsidRPr="00243245">
              <w:rPr>
                <w:rFonts w:cstheme="minorHAnsi"/>
                <w:color w:val="222222"/>
                <w:sz w:val="20"/>
                <w:szCs w:val="20"/>
              </w:rPr>
              <w:t>scopului urmărit prin instituirea acestei măsuri</w:t>
            </w:r>
          </w:p>
        </w:tc>
        <w:tc>
          <w:tcPr>
            <w:tcW w:w="460" w:type="dxa"/>
            <w:tcBorders>
              <w:bottom w:val="single" w:sz="2" w:space="0" w:color="auto"/>
            </w:tcBorders>
          </w:tcPr>
          <w:p w14:paraId="22533C28" w14:textId="6E4DC049"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rPr>
              <w:t>C</w:t>
            </w:r>
          </w:p>
        </w:tc>
        <w:tc>
          <w:tcPr>
            <w:tcW w:w="1880" w:type="dxa"/>
            <w:tcBorders>
              <w:bottom w:val="single" w:sz="2" w:space="0" w:color="auto"/>
            </w:tcBorders>
          </w:tcPr>
          <w:p w14:paraId="6E37899E" w14:textId="37D6960C" w:rsidR="001F1F62" w:rsidRPr="00B6747C" w:rsidRDefault="001F1F62" w:rsidP="001F1F62">
            <w:pPr>
              <w:spacing w:line="240" w:lineRule="auto"/>
              <w:ind w:left="0"/>
              <w:jc w:val="center"/>
              <w:rPr>
                <w:rFonts w:cstheme="minorHAnsi"/>
                <w:sz w:val="20"/>
                <w:szCs w:val="20"/>
                <w:lang w:val="de-DE"/>
              </w:rPr>
            </w:pPr>
            <w:r w:rsidRPr="00B6747C">
              <w:rPr>
                <w:rFonts w:cstheme="minorHAnsi"/>
                <w:sz w:val="20"/>
                <w:szCs w:val="20"/>
                <w:lang w:val="de-DE"/>
              </w:rPr>
              <w:t>Art. 54(3) și (5) Lege; Art. 31(3) H.G.</w:t>
            </w:r>
          </w:p>
        </w:tc>
        <w:tc>
          <w:tcPr>
            <w:tcW w:w="1794" w:type="dxa"/>
            <w:tcBorders>
              <w:bottom w:val="single" w:sz="2" w:space="0" w:color="auto"/>
            </w:tcBorders>
          </w:tcPr>
          <w:p w14:paraId="63A7705A" w14:textId="3E4728FF" w:rsidR="001F1F62" w:rsidRPr="00B6747C" w:rsidRDefault="001F1F62" w:rsidP="001F1F62">
            <w:pPr>
              <w:spacing w:line="240" w:lineRule="auto"/>
              <w:ind w:left="0"/>
              <w:jc w:val="center"/>
              <w:rPr>
                <w:rFonts w:cstheme="minorHAnsi"/>
                <w:sz w:val="20"/>
                <w:szCs w:val="20"/>
                <w:lang w:val="de-DE"/>
              </w:rPr>
            </w:pPr>
            <w:r w:rsidRPr="00B6747C">
              <w:rPr>
                <w:rFonts w:cstheme="minorHAnsi"/>
                <w:sz w:val="20"/>
                <w:szCs w:val="20"/>
                <w:lang w:val="de-DE"/>
              </w:rPr>
              <w:t>Art. 67(3) și (5) Lege; Art. 37(3) H.G.</w:t>
            </w:r>
          </w:p>
        </w:tc>
        <w:tc>
          <w:tcPr>
            <w:tcW w:w="4056" w:type="dxa"/>
            <w:tcBorders>
              <w:top w:val="single" w:sz="2" w:space="0" w:color="auto"/>
            </w:tcBorders>
          </w:tcPr>
          <w:p w14:paraId="298E1393" w14:textId="77777777" w:rsidR="001F1F62" w:rsidRPr="00B6747C" w:rsidRDefault="001F1F62" w:rsidP="001F1F62">
            <w:pPr>
              <w:spacing w:line="240" w:lineRule="auto"/>
              <w:ind w:left="0"/>
              <w:jc w:val="center"/>
              <w:rPr>
                <w:rFonts w:cstheme="minorHAnsi"/>
                <w:sz w:val="20"/>
                <w:szCs w:val="20"/>
                <w:lang w:val="de-DE"/>
              </w:rPr>
            </w:pPr>
          </w:p>
        </w:tc>
        <w:tc>
          <w:tcPr>
            <w:tcW w:w="1170" w:type="dxa"/>
            <w:tcBorders>
              <w:top w:val="single" w:sz="2" w:space="0" w:color="auto"/>
            </w:tcBorders>
          </w:tcPr>
          <w:p w14:paraId="4A91B0F0" w14:textId="77777777" w:rsidR="001F1F62" w:rsidRPr="00B6747C" w:rsidRDefault="001F1F62" w:rsidP="001F1F62">
            <w:pPr>
              <w:spacing w:line="240" w:lineRule="auto"/>
              <w:ind w:left="0"/>
              <w:jc w:val="center"/>
              <w:rPr>
                <w:rFonts w:cstheme="minorHAnsi"/>
                <w:color w:val="0070C0"/>
                <w:sz w:val="20"/>
                <w:szCs w:val="20"/>
                <w:lang w:val="de-DE"/>
              </w:rPr>
            </w:pPr>
          </w:p>
        </w:tc>
      </w:tr>
      <w:tr w:rsidR="001F1F62" w:rsidRPr="0039726C" w14:paraId="56C94536" w14:textId="14E8B4EA" w:rsidTr="00B6747C">
        <w:tc>
          <w:tcPr>
            <w:tcW w:w="15840" w:type="dxa"/>
            <w:gridSpan w:val="7"/>
            <w:tcBorders>
              <w:top w:val="single" w:sz="2" w:space="0" w:color="auto"/>
              <w:bottom w:val="single" w:sz="2" w:space="0" w:color="auto"/>
            </w:tcBorders>
            <w:shd w:val="clear" w:color="auto" w:fill="F2DBDB" w:themeFill="accent2" w:themeFillTint="33"/>
          </w:tcPr>
          <w:p w14:paraId="3E713320" w14:textId="442778DE" w:rsidR="001F1F62" w:rsidRPr="00B6747C" w:rsidRDefault="001F1F62" w:rsidP="001F1F62">
            <w:pPr>
              <w:spacing w:line="240" w:lineRule="auto"/>
              <w:ind w:left="0"/>
              <w:jc w:val="center"/>
              <w:rPr>
                <w:rFonts w:cstheme="minorHAnsi"/>
                <w:color w:val="0070C0"/>
                <w:sz w:val="20"/>
                <w:szCs w:val="20"/>
                <w:lang w:val="fr-BE"/>
              </w:rPr>
            </w:pPr>
            <w:r w:rsidRPr="00B6747C">
              <w:rPr>
                <w:rFonts w:cstheme="minorHAnsi"/>
                <w:b/>
                <w:bCs/>
                <w:color w:val="0070C0"/>
                <w:sz w:val="20"/>
                <w:szCs w:val="20"/>
                <w:lang w:val="fr-BE"/>
              </w:rPr>
              <w:t>UTILAJE, INSTALAȚII ȘI ECHIPAMENTE TEHNICE ȘI MĂSURI DE ASIGURARE A CALITĂȚII</w:t>
            </w:r>
          </w:p>
        </w:tc>
      </w:tr>
      <w:tr w:rsidR="001F1F62" w:rsidRPr="0039726C" w14:paraId="7830D42E" w14:textId="788C62D0" w:rsidTr="00B6747C">
        <w:tc>
          <w:tcPr>
            <w:tcW w:w="535" w:type="dxa"/>
          </w:tcPr>
          <w:p w14:paraId="5990A88D"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lang w:val="fr-BE"/>
              </w:rPr>
            </w:pPr>
          </w:p>
        </w:tc>
        <w:tc>
          <w:tcPr>
            <w:tcW w:w="5945" w:type="dxa"/>
          </w:tcPr>
          <w:p w14:paraId="1D9EFDF8" w14:textId="270DF6BF" w:rsidR="001F1F62" w:rsidRPr="00243245" w:rsidRDefault="001F1F62" w:rsidP="001F1F62">
            <w:pPr>
              <w:spacing w:line="240" w:lineRule="auto"/>
              <w:ind w:left="0"/>
              <w:rPr>
                <w:rFonts w:cstheme="minorHAnsi"/>
                <w:iCs/>
                <w:sz w:val="20"/>
                <w:szCs w:val="20"/>
                <w:lang w:val="fr-BE"/>
              </w:rPr>
            </w:pPr>
            <w:r w:rsidRPr="00243245">
              <w:rPr>
                <w:rFonts w:cstheme="minorHAnsi"/>
                <w:iCs/>
                <w:sz w:val="20"/>
                <w:szCs w:val="20"/>
                <w:lang w:val="ro-RO"/>
              </w:rPr>
              <w:t xml:space="preserve">Dacă este utilizată, cerința privind echipamentele tehnice/utilajele/ instalațiile și măsurile luate de prestator privind </w:t>
            </w:r>
            <w:r w:rsidRPr="00597E7D">
              <w:rPr>
                <w:rFonts w:cstheme="minorHAnsi"/>
                <w:b/>
                <w:iCs/>
                <w:sz w:val="20"/>
                <w:szCs w:val="20"/>
                <w:lang w:val="ro-RO"/>
              </w:rPr>
              <w:t>asigurarea calității</w:t>
            </w:r>
            <w:r w:rsidRPr="00243245">
              <w:rPr>
                <w:rFonts w:cstheme="minorHAnsi"/>
                <w:iCs/>
                <w:sz w:val="20"/>
                <w:szCs w:val="20"/>
                <w:lang w:val="ro-RO"/>
              </w:rPr>
              <w:t xml:space="preserve"> este justificată de activitățile contractului.</w:t>
            </w:r>
          </w:p>
        </w:tc>
        <w:tc>
          <w:tcPr>
            <w:tcW w:w="460" w:type="dxa"/>
          </w:tcPr>
          <w:p w14:paraId="7781D747" w14:textId="5DBFD02E"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lang w:val="ro-RO"/>
              </w:rPr>
              <w:t>R</w:t>
            </w:r>
          </w:p>
        </w:tc>
        <w:tc>
          <w:tcPr>
            <w:tcW w:w="1880" w:type="dxa"/>
          </w:tcPr>
          <w:p w14:paraId="22A269E7" w14:textId="77777777" w:rsidR="001F1F62" w:rsidRPr="00B6747C" w:rsidRDefault="001F1F62" w:rsidP="001F1F62">
            <w:pPr>
              <w:spacing w:after="0" w:line="240" w:lineRule="auto"/>
              <w:ind w:left="0"/>
              <w:jc w:val="center"/>
              <w:rPr>
                <w:rFonts w:cstheme="minorHAnsi"/>
                <w:sz w:val="20"/>
                <w:szCs w:val="20"/>
                <w:lang w:val="ro-RO"/>
              </w:rPr>
            </w:pPr>
            <w:r w:rsidRPr="00B6747C">
              <w:rPr>
                <w:rFonts w:cstheme="minorHAnsi"/>
                <w:sz w:val="20"/>
                <w:szCs w:val="20"/>
                <w:lang w:val="ro-RO"/>
              </w:rPr>
              <w:t>Art. 179 d) Lege Art. 172(5) Lege; Art.</w:t>
            </w:r>
          </w:p>
          <w:p w14:paraId="0A977D34" w14:textId="4BC579B1" w:rsidR="001F1F62" w:rsidRPr="00B6747C" w:rsidRDefault="001F1F62" w:rsidP="001F1F62">
            <w:pPr>
              <w:spacing w:line="240" w:lineRule="auto"/>
              <w:ind w:left="0"/>
              <w:jc w:val="center"/>
              <w:rPr>
                <w:rFonts w:cstheme="minorHAnsi"/>
                <w:sz w:val="20"/>
                <w:szCs w:val="20"/>
              </w:rPr>
            </w:pPr>
            <w:r w:rsidRPr="00B6747C">
              <w:rPr>
                <w:rFonts w:cstheme="minorHAnsi"/>
                <w:sz w:val="20"/>
                <w:szCs w:val="20"/>
                <w:lang w:val="ro-RO"/>
              </w:rPr>
              <w:t>31(1) H.G.</w:t>
            </w:r>
          </w:p>
        </w:tc>
        <w:tc>
          <w:tcPr>
            <w:tcW w:w="1794" w:type="dxa"/>
          </w:tcPr>
          <w:p w14:paraId="71DA4CAC" w14:textId="77777777" w:rsidR="001F1F62" w:rsidRPr="00B6747C" w:rsidRDefault="001F1F62" w:rsidP="001F1F62">
            <w:pPr>
              <w:spacing w:after="0" w:line="240" w:lineRule="auto"/>
              <w:ind w:left="0"/>
              <w:jc w:val="center"/>
              <w:rPr>
                <w:rFonts w:cstheme="minorHAnsi"/>
                <w:sz w:val="20"/>
                <w:szCs w:val="20"/>
                <w:lang w:val="ro-RO"/>
              </w:rPr>
            </w:pPr>
            <w:r w:rsidRPr="00B6747C">
              <w:rPr>
                <w:rFonts w:cstheme="minorHAnsi"/>
                <w:sz w:val="20"/>
                <w:szCs w:val="20"/>
                <w:lang w:val="ro-RO"/>
              </w:rPr>
              <w:t>Art. 192 d) Lege;</w:t>
            </w:r>
          </w:p>
          <w:p w14:paraId="5EBC465D" w14:textId="77777777" w:rsidR="001F1F62" w:rsidRPr="00B6747C" w:rsidRDefault="001F1F62" w:rsidP="001F1F62">
            <w:pPr>
              <w:spacing w:after="0" w:line="240" w:lineRule="auto"/>
              <w:ind w:left="0"/>
              <w:jc w:val="center"/>
              <w:rPr>
                <w:rFonts w:cstheme="minorHAnsi"/>
                <w:sz w:val="20"/>
                <w:szCs w:val="20"/>
                <w:lang w:val="ro-RO"/>
              </w:rPr>
            </w:pPr>
            <w:r w:rsidRPr="00B6747C">
              <w:rPr>
                <w:rFonts w:cstheme="minorHAnsi"/>
                <w:sz w:val="20"/>
                <w:szCs w:val="20"/>
                <w:lang w:val="ro-RO"/>
              </w:rPr>
              <w:t>Art. 185(5) Lege; Art.</w:t>
            </w:r>
          </w:p>
          <w:p w14:paraId="6BF09A95" w14:textId="77E43C91" w:rsidR="001F1F62" w:rsidRPr="00B6747C" w:rsidRDefault="001F1F62" w:rsidP="001F1F62">
            <w:pPr>
              <w:spacing w:line="240" w:lineRule="auto"/>
              <w:ind w:left="0"/>
              <w:jc w:val="center"/>
              <w:rPr>
                <w:rFonts w:cstheme="minorHAnsi"/>
                <w:sz w:val="20"/>
                <w:szCs w:val="20"/>
              </w:rPr>
            </w:pPr>
            <w:r w:rsidRPr="00B6747C">
              <w:rPr>
                <w:rFonts w:cstheme="minorHAnsi"/>
                <w:sz w:val="20"/>
                <w:szCs w:val="20"/>
                <w:lang w:val="ro-RO"/>
              </w:rPr>
              <w:t>37(1)   H.G.</w:t>
            </w:r>
          </w:p>
        </w:tc>
        <w:tc>
          <w:tcPr>
            <w:tcW w:w="4056" w:type="dxa"/>
            <w:tcBorders>
              <w:top w:val="single" w:sz="2" w:space="0" w:color="auto"/>
            </w:tcBorders>
          </w:tcPr>
          <w:p w14:paraId="08672631" w14:textId="4D60822A" w:rsidR="001F1F62" w:rsidRPr="00B6747C" w:rsidRDefault="001F1F62" w:rsidP="001F1F62">
            <w:pPr>
              <w:spacing w:line="240" w:lineRule="auto"/>
              <w:ind w:left="0"/>
              <w:rPr>
                <w:rFonts w:cstheme="minorHAnsi"/>
                <w:sz w:val="20"/>
                <w:szCs w:val="20"/>
                <w:lang w:val="ro-RO"/>
              </w:rPr>
            </w:pPr>
          </w:p>
        </w:tc>
        <w:tc>
          <w:tcPr>
            <w:tcW w:w="1170" w:type="dxa"/>
            <w:tcBorders>
              <w:top w:val="single" w:sz="2" w:space="0" w:color="auto"/>
            </w:tcBorders>
          </w:tcPr>
          <w:p w14:paraId="3CB7B655" w14:textId="77777777" w:rsidR="001F1F62" w:rsidRPr="00B6747C" w:rsidRDefault="001F1F62" w:rsidP="001F1F62">
            <w:pPr>
              <w:spacing w:line="240" w:lineRule="auto"/>
              <w:ind w:left="0"/>
              <w:jc w:val="center"/>
              <w:rPr>
                <w:rFonts w:cstheme="minorHAnsi"/>
                <w:color w:val="0070C0"/>
                <w:sz w:val="20"/>
                <w:szCs w:val="20"/>
                <w:lang w:val="ro-RO"/>
              </w:rPr>
            </w:pPr>
          </w:p>
        </w:tc>
      </w:tr>
      <w:tr w:rsidR="001F1F62" w:rsidRPr="008453FC" w14:paraId="5A0CB7ED" w14:textId="77777777" w:rsidTr="00B6747C">
        <w:tc>
          <w:tcPr>
            <w:tcW w:w="535" w:type="dxa"/>
          </w:tcPr>
          <w:p w14:paraId="0DD824D3"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lang w:val="ro-RO"/>
              </w:rPr>
            </w:pPr>
          </w:p>
        </w:tc>
        <w:tc>
          <w:tcPr>
            <w:tcW w:w="5945" w:type="dxa"/>
          </w:tcPr>
          <w:p w14:paraId="380978C9" w14:textId="146D09C6" w:rsidR="001F1F62" w:rsidRPr="00243245" w:rsidRDefault="001F1F62" w:rsidP="001F1F62">
            <w:pPr>
              <w:spacing w:line="240" w:lineRule="auto"/>
              <w:ind w:left="0"/>
              <w:rPr>
                <w:rFonts w:cstheme="minorHAnsi"/>
                <w:iCs/>
                <w:sz w:val="20"/>
                <w:szCs w:val="20"/>
                <w:lang w:val="ro-RO"/>
              </w:rPr>
            </w:pPr>
            <w:r w:rsidRPr="00243245">
              <w:rPr>
                <w:rFonts w:cstheme="minorHAnsi"/>
                <w:iCs/>
                <w:sz w:val="20"/>
                <w:szCs w:val="20"/>
                <w:lang w:val="ro-RO"/>
              </w:rPr>
              <w:t>Dacă este utilizată, formularea cerinței nu conduce la impunerea ca echipamentele/utilajele/instalațiile să fie în dotarea proprie a ofertanților, asigurându-se posibilități alternative prin care se poate demonstra accesul la acestea (ex. închiriere).</w:t>
            </w:r>
          </w:p>
        </w:tc>
        <w:tc>
          <w:tcPr>
            <w:tcW w:w="460" w:type="dxa"/>
          </w:tcPr>
          <w:p w14:paraId="5E6B9175" w14:textId="361C9E7D"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rPr>
              <w:t>R</w:t>
            </w:r>
          </w:p>
        </w:tc>
        <w:tc>
          <w:tcPr>
            <w:tcW w:w="1880" w:type="dxa"/>
          </w:tcPr>
          <w:p w14:paraId="02F8E5AD" w14:textId="77777777"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179 d) Lege; Art. 172(5) Lege; Art.</w:t>
            </w:r>
          </w:p>
          <w:p w14:paraId="5FB8188F" w14:textId="218FBD2B"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31(1) H.G.</w:t>
            </w:r>
          </w:p>
        </w:tc>
        <w:tc>
          <w:tcPr>
            <w:tcW w:w="1794" w:type="dxa"/>
          </w:tcPr>
          <w:p w14:paraId="2258F19E" w14:textId="77777777"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192 d) Lege;</w:t>
            </w:r>
          </w:p>
          <w:p w14:paraId="493A0075" w14:textId="77777777"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Art. 185(5) Lege; Art.</w:t>
            </w:r>
          </w:p>
          <w:p w14:paraId="349304BC" w14:textId="51305BF9" w:rsidR="001F1F62" w:rsidRPr="00B6747C" w:rsidRDefault="001F1F62" w:rsidP="001F1F62">
            <w:pPr>
              <w:spacing w:line="240" w:lineRule="auto"/>
              <w:ind w:left="0"/>
              <w:jc w:val="center"/>
              <w:rPr>
                <w:rFonts w:cstheme="minorHAnsi"/>
                <w:sz w:val="20"/>
                <w:szCs w:val="20"/>
              </w:rPr>
            </w:pPr>
            <w:r w:rsidRPr="00B6747C">
              <w:rPr>
                <w:rFonts w:cstheme="minorHAnsi"/>
                <w:sz w:val="20"/>
                <w:szCs w:val="20"/>
              </w:rPr>
              <w:t>37(1)   H.G.</w:t>
            </w:r>
          </w:p>
        </w:tc>
        <w:tc>
          <w:tcPr>
            <w:tcW w:w="4056" w:type="dxa"/>
            <w:tcBorders>
              <w:top w:val="single" w:sz="2" w:space="0" w:color="auto"/>
            </w:tcBorders>
          </w:tcPr>
          <w:p w14:paraId="07297186" w14:textId="77777777" w:rsidR="001F1F62" w:rsidRPr="00B6747C" w:rsidRDefault="001F1F62" w:rsidP="001F1F62">
            <w:pPr>
              <w:spacing w:line="240" w:lineRule="auto"/>
              <w:ind w:left="0"/>
              <w:jc w:val="center"/>
              <w:rPr>
                <w:rFonts w:cstheme="minorHAnsi"/>
                <w:sz w:val="20"/>
                <w:szCs w:val="20"/>
              </w:rPr>
            </w:pPr>
          </w:p>
        </w:tc>
        <w:tc>
          <w:tcPr>
            <w:tcW w:w="1170" w:type="dxa"/>
            <w:tcBorders>
              <w:top w:val="single" w:sz="2" w:space="0" w:color="auto"/>
            </w:tcBorders>
          </w:tcPr>
          <w:p w14:paraId="5BF4D142" w14:textId="77777777" w:rsidR="001F1F62" w:rsidRPr="00B6747C" w:rsidRDefault="001F1F62" w:rsidP="001F1F62">
            <w:pPr>
              <w:spacing w:line="240" w:lineRule="auto"/>
              <w:ind w:left="0"/>
              <w:jc w:val="center"/>
              <w:rPr>
                <w:rFonts w:cstheme="minorHAnsi"/>
                <w:color w:val="0070C0"/>
                <w:sz w:val="20"/>
                <w:szCs w:val="20"/>
              </w:rPr>
            </w:pPr>
          </w:p>
        </w:tc>
      </w:tr>
      <w:tr w:rsidR="001F1F62" w:rsidRPr="0039726C" w14:paraId="5305209E" w14:textId="6EDA9C97" w:rsidTr="00B6747C">
        <w:tc>
          <w:tcPr>
            <w:tcW w:w="535" w:type="dxa"/>
            <w:tcBorders>
              <w:bottom w:val="single" w:sz="2" w:space="0" w:color="auto"/>
            </w:tcBorders>
          </w:tcPr>
          <w:p w14:paraId="0448D343"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1B30F472" w14:textId="77777777" w:rsidR="001F1F62" w:rsidRPr="00243245" w:rsidRDefault="001F1F62" w:rsidP="001F1F62">
            <w:pPr>
              <w:spacing w:line="240" w:lineRule="auto"/>
              <w:ind w:left="0"/>
              <w:rPr>
                <w:rFonts w:cstheme="minorHAnsi"/>
                <w:iCs/>
                <w:sz w:val="20"/>
                <w:szCs w:val="20"/>
              </w:rPr>
            </w:pPr>
            <w:r w:rsidRPr="00243245">
              <w:rPr>
                <w:rFonts w:cstheme="minorHAnsi"/>
                <w:iCs/>
                <w:sz w:val="20"/>
                <w:szCs w:val="20"/>
              </w:rPr>
              <w:t>Atunci când este aplicată, cerința nu este impusă pentru fiecare membru individual al asocierii/grupului de ofertanți, iar atunci când acest lucru se întâmplă, nivelul solicitat este proporțional cu gradul de implicare în contract al fiecărui membru al asocierii în parte si este justificat.</w:t>
            </w:r>
          </w:p>
          <w:p w14:paraId="78DD7034" w14:textId="08AEB0C8" w:rsidR="001F1F62" w:rsidRPr="00243245" w:rsidRDefault="001F1F62" w:rsidP="001F1F62">
            <w:pPr>
              <w:spacing w:line="240" w:lineRule="auto"/>
              <w:ind w:left="0"/>
              <w:rPr>
                <w:rFonts w:cstheme="minorHAnsi"/>
                <w:iCs/>
                <w:sz w:val="20"/>
                <w:szCs w:val="20"/>
              </w:rPr>
            </w:pPr>
            <w:r w:rsidRPr="00243245">
              <w:rPr>
                <w:rStyle w:val="FontStyle26"/>
                <w:rFonts w:eastAsiaTheme="minorHAnsi" w:cstheme="minorHAnsi"/>
                <w:sz w:val="20"/>
                <w:szCs w:val="20"/>
                <w:lang w:val="ro-RO" w:eastAsia="ro-RO"/>
              </w:rPr>
              <w:t xml:space="preserve">Motivele privind precizarea expresă a modului de îndeplinire a cerinței în condițiile participării în comun la procedura de atribuire sunt obiective și rezonabile (proporționale) în vederea atingerii </w:t>
            </w:r>
            <w:r w:rsidRPr="00243245">
              <w:rPr>
                <w:rFonts w:cstheme="minorHAnsi"/>
                <w:color w:val="222222"/>
                <w:sz w:val="20"/>
                <w:szCs w:val="20"/>
              </w:rPr>
              <w:t>scopului urmărit prin instituirea acestei măsuri.</w:t>
            </w:r>
          </w:p>
        </w:tc>
        <w:tc>
          <w:tcPr>
            <w:tcW w:w="460" w:type="dxa"/>
            <w:tcBorders>
              <w:bottom w:val="single" w:sz="2" w:space="0" w:color="auto"/>
            </w:tcBorders>
          </w:tcPr>
          <w:p w14:paraId="622663F0" w14:textId="0F520775" w:rsidR="001F1F62" w:rsidRPr="00B6747C" w:rsidRDefault="001F1F62" w:rsidP="001F1F62">
            <w:pPr>
              <w:spacing w:line="240" w:lineRule="auto"/>
              <w:ind w:left="0"/>
              <w:jc w:val="center"/>
              <w:rPr>
                <w:rFonts w:cstheme="minorHAnsi"/>
                <w:iCs/>
                <w:sz w:val="20"/>
                <w:szCs w:val="20"/>
              </w:rPr>
            </w:pPr>
            <w:r w:rsidRPr="00B6747C">
              <w:rPr>
                <w:rFonts w:cstheme="minorHAnsi"/>
                <w:iCs/>
                <w:sz w:val="20"/>
                <w:szCs w:val="20"/>
              </w:rPr>
              <w:t>C</w:t>
            </w:r>
          </w:p>
        </w:tc>
        <w:tc>
          <w:tcPr>
            <w:tcW w:w="1880" w:type="dxa"/>
            <w:tcBorders>
              <w:bottom w:val="single" w:sz="2" w:space="0" w:color="auto"/>
            </w:tcBorders>
          </w:tcPr>
          <w:p w14:paraId="02DBDA40" w14:textId="3FFE4E51" w:rsidR="001F1F62" w:rsidRPr="00B6747C" w:rsidRDefault="001F1F62" w:rsidP="001F1F62">
            <w:pPr>
              <w:spacing w:line="240" w:lineRule="auto"/>
              <w:ind w:left="0"/>
              <w:jc w:val="center"/>
              <w:rPr>
                <w:rFonts w:cstheme="minorHAnsi"/>
                <w:sz w:val="20"/>
                <w:szCs w:val="20"/>
                <w:lang w:val="de-DE"/>
              </w:rPr>
            </w:pPr>
            <w:r w:rsidRPr="00B6747C">
              <w:rPr>
                <w:rFonts w:cstheme="minorHAnsi"/>
                <w:sz w:val="20"/>
                <w:szCs w:val="20"/>
                <w:lang w:val="de-DE"/>
              </w:rPr>
              <w:t>Art. 54(3) și (5) Lege; Art. 31(3) H.G.</w:t>
            </w:r>
          </w:p>
        </w:tc>
        <w:tc>
          <w:tcPr>
            <w:tcW w:w="1794" w:type="dxa"/>
            <w:tcBorders>
              <w:bottom w:val="single" w:sz="2" w:space="0" w:color="auto"/>
            </w:tcBorders>
          </w:tcPr>
          <w:p w14:paraId="461161A8" w14:textId="560BEB21" w:rsidR="001F1F62" w:rsidRPr="00B6747C" w:rsidRDefault="001F1F62" w:rsidP="001F1F62">
            <w:pPr>
              <w:spacing w:line="240" w:lineRule="auto"/>
              <w:ind w:left="0"/>
              <w:jc w:val="center"/>
              <w:rPr>
                <w:rFonts w:cstheme="minorHAnsi"/>
                <w:sz w:val="20"/>
                <w:szCs w:val="20"/>
                <w:lang w:val="de-DE"/>
              </w:rPr>
            </w:pPr>
            <w:r w:rsidRPr="00B6747C">
              <w:rPr>
                <w:rFonts w:cstheme="minorHAnsi"/>
                <w:sz w:val="20"/>
                <w:szCs w:val="20"/>
                <w:lang w:val="de-DE"/>
              </w:rPr>
              <w:t>Art. 67(3) și (5) Lege; Art. 37(3) H.G.</w:t>
            </w:r>
          </w:p>
        </w:tc>
        <w:tc>
          <w:tcPr>
            <w:tcW w:w="4056" w:type="dxa"/>
          </w:tcPr>
          <w:p w14:paraId="23DC3C61" w14:textId="77777777" w:rsidR="001F1F62" w:rsidRPr="00B6747C" w:rsidRDefault="001F1F62" w:rsidP="001F1F62">
            <w:pPr>
              <w:spacing w:line="240" w:lineRule="auto"/>
              <w:ind w:left="0"/>
              <w:jc w:val="center"/>
              <w:rPr>
                <w:rFonts w:cstheme="minorHAnsi"/>
                <w:sz w:val="20"/>
                <w:szCs w:val="20"/>
                <w:lang w:val="de-DE"/>
              </w:rPr>
            </w:pPr>
          </w:p>
        </w:tc>
        <w:tc>
          <w:tcPr>
            <w:tcW w:w="1170" w:type="dxa"/>
          </w:tcPr>
          <w:p w14:paraId="53B63228" w14:textId="77777777" w:rsidR="001F1F62" w:rsidRPr="00B6747C" w:rsidRDefault="001F1F62" w:rsidP="001F1F62">
            <w:pPr>
              <w:spacing w:line="240" w:lineRule="auto"/>
              <w:ind w:left="0"/>
              <w:jc w:val="center"/>
              <w:rPr>
                <w:rFonts w:cstheme="minorHAnsi"/>
                <w:color w:val="0070C0"/>
                <w:sz w:val="20"/>
                <w:szCs w:val="20"/>
                <w:lang w:val="de-DE"/>
              </w:rPr>
            </w:pPr>
          </w:p>
        </w:tc>
      </w:tr>
      <w:tr w:rsidR="001F1F62" w:rsidRPr="008453FC" w14:paraId="0BC109B1" w14:textId="0FAF188D" w:rsidTr="00B6747C">
        <w:tc>
          <w:tcPr>
            <w:tcW w:w="535" w:type="dxa"/>
            <w:tcBorders>
              <w:bottom w:val="single" w:sz="2" w:space="0" w:color="auto"/>
            </w:tcBorders>
          </w:tcPr>
          <w:p w14:paraId="06C11CE7"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lang w:val="de-DE"/>
              </w:rPr>
            </w:pPr>
          </w:p>
        </w:tc>
        <w:tc>
          <w:tcPr>
            <w:tcW w:w="5945" w:type="dxa"/>
            <w:tcBorders>
              <w:bottom w:val="single" w:sz="2" w:space="0" w:color="auto"/>
            </w:tcBorders>
          </w:tcPr>
          <w:p w14:paraId="4ABE6BCF" w14:textId="22482BCE" w:rsidR="001F1F62" w:rsidRPr="00243245" w:rsidRDefault="001F1F62" w:rsidP="001F1F62">
            <w:pPr>
              <w:spacing w:line="240" w:lineRule="auto"/>
              <w:ind w:left="0"/>
              <w:rPr>
                <w:rFonts w:cstheme="minorHAnsi"/>
                <w:sz w:val="20"/>
                <w:szCs w:val="20"/>
                <w:lang w:val="de-DE"/>
              </w:rPr>
            </w:pPr>
            <w:r w:rsidRPr="00243245">
              <w:rPr>
                <w:rFonts w:cstheme="minorHAnsi"/>
                <w:sz w:val="20"/>
                <w:szCs w:val="20"/>
                <w:lang w:val="ro-RO" w:eastAsia="ro-RO"/>
              </w:rPr>
              <w:t xml:space="preserve">Dacă nivelul minim solicitat pentru cerința privind echipamentele tehnice/utilajele/instalațiile este raportat la nivelul cumulat al grupului de loturi, acest fapt este bazat pe faptul </w:t>
            </w:r>
            <w:r w:rsidRPr="00243245">
              <w:rPr>
                <w:rFonts w:cstheme="minorHAnsi"/>
                <w:sz w:val="20"/>
                <w:szCs w:val="20"/>
                <w:lang w:val="ro-RO"/>
              </w:rPr>
              <w:t>că</w:t>
            </w:r>
            <w:r w:rsidRPr="00243245">
              <w:rPr>
                <w:rFonts w:cstheme="minorHAnsi"/>
                <w:sz w:val="20"/>
                <w:szCs w:val="20"/>
                <w:lang w:val="ro-RO" w:eastAsia="ro-RO"/>
              </w:rPr>
              <w:t xml:space="preserve"> utilizarea acestor resurse în cadrul contractelor se realizează simultan și/sau este imposibilă alocarea aceleiași/acelorași resurse pentru mai multe contracte care se execută în același timp.</w:t>
            </w:r>
          </w:p>
        </w:tc>
        <w:tc>
          <w:tcPr>
            <w:tcW w:w="460" w:type="dxa"/>
            <w:tcBorders>
              <w:bottom w:val="single" w:sz="2" w:space="0" w:color="auto"/>
            </w:tcBorders>
          </w:tcPr>
          <w:p w14:paraId="063AC995" w14:textId="38839908" w:rsidR="001F1F62" w:rsidRPr="00B6747C" w:rsidRDefault="001F1F62" w:rsidP="001F1F62">
            <w:pPr>
              <w:spacing w:line="240" w:lineRule="auto"/>
              <w:ind w:left="0"/>
              <w:jc w:val="center"/>
              <w:rPr>
                <w:rFonts w:cstheme="minorHAnsi"/>
                <w:iCs/>
                <w:sz w:val="20"/>
                <w:szCs w:val="20"/>
                <w:lang w:val="de-DE"/>
              </w:rPr>
            </w:pPr>
            <w:r w:rsidRPr="00B6747C">
              <w:rPr>
                <w:rFonts w:cstheme="minorHAnsi"/>
                <w:iCs/>
                <w:sz w:val="20"/>
                <w:szCs w:val="20"/>
                <w:lang w:val="de-DE"/>
              </w:rPr>
              <w:t>R</w:t>
            </w:r>
          </w:p>
        </w:tc>
        <w:tc>
          <w:tcPr>
            <w:tcW w:w="1880" w:type="dxa"/>
            <w:tcBorders>
              <w:bottom w:val="single" w:sz="2" w:space="0" w:color="auto"/>
            </w:tcBorders>
          </w:tcPr>
          <w:p w14:paraId="4AA7C460" w14:textId="77777777" w:rsidR="001F1F62" w:rsidRPr="00B6747C" w:rsidRDefault="001F1F62" w:rsidP="001F1F62">
            <w:pPr>
              <w:spacing w:after="0" w:line="240" w:lineRule="auto"/>
              <w:ind w:left="0"/>
              <w:jc w:val="center"/>
              <w:rPr>
                <w:rFonts w:cstheme="minorHAnsi"/>
                <w:sz w:val="20"/>
                <w:szCs w:val="20"/>
                <w:lang w:val="ro-RO"/>
              </w:rPr>
            </w:pPr>
            <w:r w:rsidRPr="00B6747C">
              <w:rPr>
                <w:rFonts w:cstheme="minorHAnsi"/>
                <w:sz w:val="20"/>
                <w:szCs w:val="20"/>
                <w:lang w:val="ro-RO"/>
              </w:rPr>
              <w:t>Art. 180 (3) Lege</w:t>
            </w:r>
          </w:p>
          <w:p w14:paraId="18540364" w14:textId="39DC11E8" w:rsidR="001F1F62" w:rsidRPr="00B6747C" w:rsidRDefault="001F1F62" w:rsidP="001F1F62">
            <w:pPr>
              <w:spacing w:line="240" w:lineRule="auto"/>
              <w:ind w:left="0"/>
              <w:jc w:val="center"/>
              <w:rPr>
                <w:rFonts w:cstheme="minorHAnsi"/>
                <w:sz w:val="20"/>
                <w:szCs w:val="20"/>
                <w:lang w:val="de-DE"/>
              </w:rPr>
            </w:pPr>
          </w:p>
        </w:tc>
        <w:tc>
          <w:tcPr>
            <w:tcW w:w="1794" w:type="dxa"/>
            <w:tcBorders>
              <w:bottom w:val="single" w:sz="2" w:space="0" w:color="auto"/>
            </w:tcBorders>
          </w:tcPr>
          <w:p w14:paraId="36E8B10E" w14:textId="77777777" w:rsidR="001F1F62" w:rsidRPr="00B6747C" w:rsidRDefault="001F1F62" w:rsidP="001F1F62">
            <w:pPr>
              <w:spacing w:after="0" w:line="240" w:lineRule="auto"/>
              <w:ind w:left="0"/>
              <w:jc w:val="center"/>
              <w:rPr>
                <w:rFonts w:cstheme="minorHAnsi"/>
                <w:sz w:val="20"/>
                <w:szCs w:val="20"/>
                <w:lang w:val="ro-RO"/>
              </w:rPr>
            </w:pPr>
            <w:r w:rsidRPr="00B6747C">
              <w:rPr>
                <w:rFonts w:cstheme="minorHAnsi"/>
                <w:sz w:val="20"/>
                <w:szCs w:val="20"/>
                <w:lang w:val="ro-RO"/>
              </w:rPr>
              <w:t>Art. 193 (3) Lege</w:t>
            </w:r>
          </w:p>
          <w:p w14:paraId="6A12D7E3" w14:textId="21258193" w:rsidR="001F1F62" w:rsidRPr="00B6747C" w:rsidRDefault="001F1F62" w:rsidP="001F1F62">
            <w:pPr>
              <w:spacing w:line="240" w:lineRule="auto"/>
              <w:ind w:left="0"/>
              <w:jc w:val="center"/>
              <w:rPr>
                <w:rFonts w:cstheme="minorHAnsi"/>
                <w:sz w:val="20"/>
                <w:szCs w:val="20"/>
                <w:lang w:val="de-DE"/>
              </w:rPr>
            </w:pPr>
          </w:p>
        </w:tc>
        <w:tc>
          <w:tcPr>
            <w:tcW w:w="4056" w:type="dxa"/>
            <w:tcBorders>
              <w:bottom w:val="single" w:sz="2" w:space="0" w:color="auto"/>
            </w:tcBorders>
          </w:tcPr>
          <w:p w14:paraId="6FF10105" w14:textId="77777777" w:rsidR="001F1F62" w:rsidRPr="00B6747C" w:rsidRDefault="001F1F62" w:rsidP="001F1F62">
            <w:pPr>
              <w:spacing w:line="240" w:lineRule="auto"/>
              <w:ind w:left="0"/>
              <w:jc w:val="center"/>
              <w:rPr>
                <w:rFonts w:cstheme="minorHAnsi"/>
                <w:sz w:val="20"/>
                <w:szCs w:val="20"/>
                <w:lang w:val="de-DE"/>
              </w:rPr>
            </w:pPr>
          </w:p>
        </w:tc>
        <w:tc>
          <w:tcPr>
            <w:tcW w:w="1170" w:type="dxa"/>
            <w:tcBorders>
              <w:bottom w:val="single" w:sz="2" w:space="0" w:color="auto"/>
            </w:tcBorders>
          </w:tcPr>
          <w:p w14:paraId="4B4DA1E7" w14:textId="77777777" w:rsidR="001F1F62" w:rsidRPr="00B6747C" w:rsidRDefault="001F1F62" w:rsidP="001F1F62">
            <w:pPr>
              <w:spacing w:line="240" w:lineRule="auto"/>
              <w:ind w:left="0"/>
              <w:jc w:val="center"/>
              <w:rPr>
                <w:rFonts w:cstheme="minorHAnsi"/>
                <w:color w:val="0070C0"/>
                <w:sz w:val="20"/>
                <w:szCs w:val="20"/>
                <w:lang w:val="de-DE"/>
              </w:rPr>
            </w:pPr>
          </w:p>
        </w:tc>
      </w:tr>
      <w:tr w:rsidR="001F1F62" w:rsidRPr="008453FC" w14:paraId="31E9FE2D" w14:textId="77777777" w:rsidTr="00B6747C">
        <w:tc>
          <w:tcPr>
            <w:tcW w:w="15840" w:type="dxa"/>
            <w:gridSpan w:val="7"/>
            <w:tcBorders>
              <w:top w:val="single" w:sz="2" w:space="0" w:color="auto"/>
              <w:bottom w:val="single" w:sz="2" w:space="0" w:color="auto"/>
            </w:tcBorders>
            <w:shd w:val="clear" w:color="auto" w:fill="F2DBDB" w:themeFill="accent2" w:themeFillTint="33"/>
          </w:tcPr>
          <w:p w14:paraId="701D5F9D" w14:textId="5EE48546" w:rsidR="001F1F62" w:rsidRPr="00B6747C" w:rsidRDefault="001F1F62" w:rsidP="001F1F62">
            <w:pPr>
              <w:spacing w:line="240" w:lineRule="auto"/>
              <w:ind w:left="0"/>
              <w:jc w:val="center"/>
              <w:rPr>
                <w:rFonts w:cstheme="minorHAnsi"/>
                <w:color w:val="0070C0"/>
                <w:sz w:val="20"/>
                <w:szCs w:val="20"/>
                <w:lang w:val="de-DE"/>
              </w:rPr>
            </w:pPr>
            <w:r w:rsidRPr="00B6747C">
              <w:rPr>
                <w:rFonts w:cstheme="minorHAnsi"/>
                <w:b/>
                <w:bCs/>
                <w:color w:val="0070C0"/>
                <w:sz w:val="20"/>
                <w:szCs w:val="20"/>
              </w:rPr>
              <w:t>CALIFICĂRILE EDUCAȚIONALE ȘI PROFESIONALE</w:t>
            </w:r>
          </w:p>
        </w:tc>
      </w:tr>
      <w:tr w:rsidR="001F1F62" w:rsidRPr="0039726C" w14:paraId="69507C31" w14:textId="77777777" w:rsidTr="00B6747C">
        <w:tc>
          <w:tcPr>
            <w:tcW w:w="535" w:type="dxa"/>
            <w:tcBorders>
              <w:top w:val="single" w:sz="2" w:space="0" w:color="auto"/>
              <w:bottom w:val="single" w:sz="2" w:space="0" w:color="auto"/>
            </w:tcBorders>
            <w:shd w:val="clear" w:color="auto" w:fill="FFFFFF" w:themeFill="background1"/>
          </w:tcPr>
          <w:p w14:paraId="70B19A5F" w14:textId="77777777" w:rsidR="001F1F62" w:rsidRPr="00B6747C" w:rsidRDefault="001F1F62" w:rsidP="001F1F62">
            <w:pPr>
              <w:pStyle w:val="ListParagraph"/>
              <w:numPr>
                <w:ilvl w:val="0"/>
                <w:numId w:val="4"/>
              </w:numPr>
              <w:spacing w:after="0" w:line="240" w:lineRule="auto"/>
              <w:ind w:left="360"/>
              <w:jc w:val="center"/>
              <w:rPr>
                <w:rFonts w:cstheme="minorHAnsi"/>
                <w:iCs/>
                <w:sz w:val="20"/>
                <w:szCs w:val="20"/>
                <w:lang w:val="de-DE"/>
              </w:rPr>
            </w:pPr>
          </w:p>
        </w:tc>
        <w:tc>
          <w:tcPr>
            <w:tcW w:w="5945" w:type="dxa"/>
            <w:tcBorders>
              <w:top w:val="single" w:sz="2" w:space="0" w:color="auto"/>
              <w:bottom w:val="single" w:sz="2" w:space="0" w:color="auto"/>
            </w:tcBorders>
            <w:shd w:val="clear" w:color="auto" w:fill="FFFFFF" w:themeFill="background1"/>
          </w:tcPr>
          <w:p w14:paraId="687C1935" w14:textId="30A99643" w:rsidR="001F1F62" w:rsidRPr="00243245" w:rsidRDefault="001F1F62" w:rsidP="001F1F62">
            <w:pPr>
              <w:spacing w:line="240" w:lineRule="auto"/>
              <w:ind w:left="0"/>
              <w:rPr>
                <w:rFonts w:cstheme="minorHAnsi"/>
                <w:b/>
                <w:bCs/>
                <w:color w:val="0070C0"/>
                <w:sz w:val="20"/>
                <w:szCs w:val="20"/>
                <w:lang w:val="de-DE"/>
              </w:rPr>
            </w:pPr>
            <w:r w:rsidRPr="00243245">
              <w:rPr>
                <w:rFonts w:cstheme="minorHAnsi"/>
                <w:iCs/>
                <w:sz w:val="20"/>
                <w:szCs w:val="20"/>
                <w:lang w:val="de-DE"/>
              </w:rPr>
              <w:t xml:space="preserve">Atunci când sunt utilizate drept criterii de calificare, cerințele referitoare la personalul de conducere/coordonare/cu rol reprezentativ în organizația prestatoare (control calitate; responsabil securitatea muncii, etc.) sunt formulate cu respectarea prevederilor Instructiunii 1/2017.  </w:t>
            </w:r>
          </w:p>
        </w:tc>
        <w:tc>
          <w:tcPr>
            <w:tcW w:w="460" w:type="dxa"/>
          </w:tcPr>
          <w:p w14:paraId="7BDFF944" w14:textId="2ADC537D" w:rsidR="001F1F62" w:rsidRPr="00B6747C" w:rsidRDefault="001F1F62" w:rsidP="001F1F62">
            <w:pPr>
              <w:spacing w:line="240" w:lineRule="auto"/>
              <w:ind w:left="0"/>
              <w:jc w:val="center"/>
              <w:rPr>
                <w:rFonts w:cstheme="minorHAnsi"/>
                <w:iCs/>
                <w:sz w:val="20"/>
                <w:szCs w:val="20"/>
                <w:lang w:val="de-DE"/>
              </w:rPr>
            </w:pPr>
            <w:r w:rsidRPr="00B6747C">
              <w:rPr>
                <w:rFonts w:cstheme="minorHAnsi"/>
                <w:iCs/>
                <w:sz w:val="20"/>
                <w:szCs w:val="20"/>
              </w:rPr>
              <w:t>C</w:t>
            </w:r>
          </w:p>
        </w:tc>
        <w:tc>
          <w:tcPr>
            <w:tcW w:w="1880" w:type="dxa"/>
            <w:tcBorders>
              <w:bottom w:val="single" w:sz="2" w:space="0" w:color="auto"/>
            </w:tcBorders>
          </w:tcPr>
          <w:p w14:paraId="6079515F" w14:textId="77777777" w:rsidR="001F1F62" w:rsidRPr="00B6747C" w:rsidRDefault="001F1F62" w:rsidP="001F1F62">
            <w:pPr>
              <w:spacing w:line="240" w:lineRule="auto"/>
              <w:ind w:left="0"/>
              <w:jc w:val="center"/>
              <w:rPr>
                <w:rFonts w:cstheme="minorHAnsi"/>
                <w:sz w:val="20"/>
                <w:szCs w:val="20"/>
                <w:lang w:val="de-DE"/>
              </w:rPr>
            </w:pPr>
            <w:r w:rsidRPr="00B6747C">
              <w:rPr>
                <w:rFonts w:cstheme="minorHAnsi"/>
                <w:sz w:val="20"/>
                <w:szCs w:val="20"/>
                <w:lang w:val="de-DE"/>
              </w:rPr>
              <w:t>Art. 179 g) Lege; Art. 172(5) Lege; Art.</w:t>
            </w:r>
          </w:p>
          <w:p w14:paraId="5A6A9EF0" w14:textId="29339B2E" w:rsidR="001F1F62" w:rsidRPr="00B6747C" w:rsidRDefault="001F1F62" w:rsidP="001F1F62">
            <w:pPr>
              <w:spacing w:line="240" w:lineRule="auto"/>
              <w:ind w:left="0"/>
              <w:jc w:val="center"/>
              <w:rPr>
                <w:rFonts w:cstheme="minorHAnsi"/>
                <w:sz w:val="20"/>
                <w:szCs w:val="20"/>
                <w:lang w:val="de-DE"/>
              </w:rPr>
            </w:pPr>
            <w:r w:rsidRPr="00B6747C">
              <w:rPr>
                <w:rFonts w:cstheme="minorHAnsi"/>
                <w:sz w:val="20"/>
                <w:szCs w:val="20"/>
                <w:lang w:val="de-DE"/>
              </w:rPr>
              <w:t>31(1) H.G.</w:t>
            </w:r>
          </w:p>
        </w:tc>
        <w:tc>
          <w:tcPr>
            <w:tcW w:w="1794" w:type="dxa"/>
            <w:tcBorders>
              <w:bottom w:val="single" w:sz="2" w:space="0" w:color="auto"/>
            </w:tcBorders>
          </w:tcPr>
          <w:p w14:paraId="74DDA9C4" w14:textId="77777777" w:rsidR="001F1F62" w:rsidRPr="00B6747C" w:rsidRDefault="001F1F62" w:rsidP="001F1F62">
            <w:pPr>
              <w:spacing w:line="240" w:lineRule="auto"/>
              <w:ind w:left="0"/>
              <w:jc w:val="center"/>
              <w:rPr>
                <w:rFonts w:cstheme="minorHAnsi"/>
                <w:sz w:val="20"/>
                <w:szCs w:val="20"/>
                <w:lang w:val="de-DE"/>
              </w:rPr>
            </w:pPr>
            <w:r w:rsidRPr="00B6747C">
              <w:rPr>
                <w:rFonts w:cstheme="minorHAnsi"/>
                <w:sz w:val="20"/>
                <w:szCs w:val="20"/>
                <w:lang w:val="de-DE"/>
              </w:rPr>
              <w:t>Art. 192 g) Lege;</w:t>
            </w:r>
          </w:p>
          <w:p w14:paraId="76C6BCD6" w14:textId="77777777" w:rsidR="001F1F62" w:rsidRPr="00B6747C" w:rsidRDefault="001F1F62" w:rsidP="001F1F62">
            <w:pPr>
              <w:spacing w:line="240" w:lineRule="auto"/>
              <w:ind w:left="0"/>
              <w:jc w:val="center"/>
              <w:rPr>
                <w:rFonts w:cstheme="minorHAnsi"/>
                <w:sz w:val="20"/>
                <w:szCs w:val="20"/>
                <w:lang w:val="de-DE"/>
              </w:rPr>
            </w:pPr>
            <w:r w:rsidRPr="00B6747C">
              <w:rPr>
                <w:rFonts w:cstheme="minorHAnsi"/>
                <w:sz w:val="20"/>
                <w:szCs w:val="20"/>
                <w:lang w:val="de-DE"/>
              </w:rPr>
              <w:t>Art. 185(5) Lege; Art.</w:t>
            </w:r>
          </w:p>
          <w:p w14:paraId="47603321" w14:textId="414748AA" w:rsidR="001F1F62" w:rsidRPr="00B6747C" w:rsidRDefault="001F1F62" w:rsidP="001F1F62">
            <w:pPr>
              <w:spacing w:line="240" w:lineRule="auto"/>
              <w:ind w:left="0"/>
              <w:jc w:val="center"/>
              <w:rPr>
                <w:rFonts w:cstheme="minorHAnsi"/>
                <w:sz w:val="20"/>
                <w:szCs w:val="20"/>
                <w:lang w:val="de-DE"/>
              </w:rPr>
            </w:pPr>
            <w:r w:rsidRPr="00B6747C">
              <w:rPr>
                <w:rFonts w:cstheme="minorHAnsi"/>
                <w:sz w:val="20"/>
                <w:szCs w:val="20"/>
                <w:lang w:val="de-DE"/>
              </w:rPr>
              <w:t>37(1)   H.G.</w:t>
            </w:r>
          </w:p>
        </w:tc>
        <w:tc>
          <w:tcPr>
            <w:tcW w:w="4056" w:type="dxa"/>
            <w:tcBorders>
              <w:bottom w:val="single" w:sz="2" w:space="0" w:color="auto"/>
            </w:tcBorders>
          </w:tcPr>
          <w:p w14:paraId="50965FF0" w14:textId="77777777" w:rsidR="001F1F62" w:rsidRPr="00B6747C" w:rsidRDefault="001F1F62" w:rsidP="001F1F62">
            <w:pPr>
              <w:spacing w:line="240" w:lineRule="auto"/>
              <w:ind w:left="0"/>
              <w:jc w:val="center"/>
              <w:rPr>
                <w:rFonts w:cstheme="minorHAnsi"/>
                <w:sz w:val="20"/>
                <w:szCs w:val="20"/>
                <w:lang w:val="de-DE"/>
              </w:rPr>
            </w:pPr>
          </w:p>
        </w:tc>
        <w:tc>
          <w:tcPr>
            <w:tcW w:w="1170" w:type="dxa"/>
            <w:tcBorders>
              <w:bottom w:val="single" w:sz="2" w:space="0" w:color="auto"/>
            </w:tcBorders>
          </w:tcPr>
          <w:p w14:paraId="33EB6A0E" w14:textId="77777777" w:rsidR="001F1F62" w:rsidRPr="00B6747C" w:rsidRDefault="001F1F62" w:rsidP="001F1F62">
            <w:pPr>
              <w:spacing w:line="240" w:lineRule="auto"/>
              <w:ind w:left="0"/>
              <w:jc w:val="center"/>
              <w:rPr>
                <w:rFonts w:cstheme="minorHAnsi"/>
                <w:color w:val="0070C0"/>
                <w:sz w:val="20"/>
                <w:szCs w:val="20"/>
                <w:lang w:val="de-DE"/>
              </w:rPr>
            </w:pPr>
          </w:p>
        </w:tc>
      </w:tr>
      <w:tr w:rsidR="00026A1A" w:rsidRPr="00613B40" w14:paraId="60FE6079" w14:textId="77777777" w:rsidTr="00B6747C">
        <w:tc>
          <w:tcPr>
            <w:tcW w:w="535" w:type="dxa"/>
            <w:tcBorders>
              <w:top w:val="single" w:sz="2" w:space="0" w:color="auto"/>
              <w:bottom w:val="single" w:sz="2" w:space="0" w:color="auto"/>
            </w:tcBorders>
            <w:shd w:val="clear" w:color="auto" w:fill="FFFFFF" w:themeFill="background1"/>
          </w:tcPr>
          <w:p w14:paraId="53A98479"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lang w:val="de-DE"/>
              </w:rPr>
            </w:pPr>
          </w:p>
        </w:tc>
        <w:tc>
          <w:tcPr>
            <w:tcW w:w="5945" w:type="dxa"/>
            <w:tcBorders>
              <w:top w:val="single" w:sz="2" w:space="0" w:color="auto"/>
              <w:bottom w:val="single" w:sz="2" w:space="0" w:color="auto"/>
            </w:tcBorders>
            <w:shd w:val="clear" w:color="auto" w:fill="FFFFFF" w:themeFill="background1"/>
          </w:tcPr>
          <w:p w14:paraId="294C05E7" w14:textId="76ED1EE7" w:rsidR="00026A1A" w:rsidRPr="00243245" w:rsidRDefault="00026A1A" w:rsidP="00026A1A">
            <w:pPr>
              <w:spacing w:line="240" w:lineRule="auto"/>
              <w:ind w:left="0"/>
              <w:rPr>
                <w:rFonts w:cstheme="minorHAnsi"/>
                <w:iCs/>
                <w:sz w:val="20"/>
                <w:szCs w:val="20"/>
                <w:lang w:val="de-DE"/>
              </w:rPr>
            </w:pPr>
            <w:r w:rsidRPr="00243245">
              <w:rPr>
                <w:rFonts w:cstheme="minorHAnsi"/>
                <w:iCs/>
                <w:sz w:val="20"/>
                <w:szCs w:val="20"/>
                <w:lang w:val="ro-RO"/>
              </w:rPr>
              <w:t>Atunci când sunt utilizate drept criterii de calificare, cerințele referitoare la personalul de conducere/coordonare/cu rol reprezentativ în organizația prestatoare (de exemplu: directorul / personalul cu rol de coordonare din cadrul diviziei de proiectare / de consultanță / elaborare soluţii informatice) nu se dublează sau suprapun (ex. prin solicitarea a două sau mai multe certificări care să demonstreze deținerea acelorași competențe).</w:t>
            </w:r>
          </w:p>
        </w:tc>
        <w:tc>
          <w:tcPr>
            <w:tcW w:w="460" w:type="dxa"/>
          </w:tcPr>
          <w:p w14:paraId="648B30A1" w14:textId="01C7725E" w:rsidR="00026A1A" w:rsidRPr="00B6747C" w:rsidRDefault="00026A1A" w:rsidP="00026A1A">
            <w:pPr>
              <w:spacing w:line="240" w:lineRule="auto"/>
              <w:ind w:left="0"/>
              <w:jc w:val="center"/>
              <w:rPr>
                <w:rFonts w:cstheme="minorHAnsi"/>
                <w:iCs/>
                <w:sz w:val="20"/>
                <w:szCs w:val="20"/>
              </w:rPr>
            </w:pPr>
            <w:r w:rsidRPr="000C1825">
              <w:rPr>
                <w:rFonts w:cstheme="minorHAnsi"/>
                <w:iCs/>
                <w:sz w:val="20"/>
                <w:szCs w:val="20"/>
                <w:lang w:val="ro-RO"/>
              </w:rPr>
              <w:t>C</w:t>
            </w:r>
          </w:p>
        </w:tc>
        <w:tc>
          <w:tcPr>
            <w:tcW w:w="1880" w:type="dxa"/>
            <w:tcBorders>
              <w:bottom w:val="single" w:sz="2" w:space="0" w:color="auto"/>
            </w:tcBorders>
          </w:tcPr>
          <w:p w14:paraId="5B7B29BB" w14:textId="77777777" w:rsidR="00026A1A" w:rsidRPr="000C1825" w:rsidRDefault="00026A1A" w:rsidP="00026A1A">
            <w:pPr>
              <w:spacing w:after="0" w:line="240" w:lineRule="auto"/>
              <w:ind w:left="0"/>
              <w:jc w:val="center"/>
              <w:rPr>
                <w:rFonts w:cstheme="minorHAnsi"/>
                <w:sz w:val="20"/>
                <w:szCs w:val="20"/>
                <w:lang w:val="ro-RO"/>
              </w:rPr>
            </w:pPr>
            <w:r w:rsidRPr="000C1825">
              <w:rPr>
                <w:rFonts w:cstheme="minorHAnsi"/>
                <w:sz w:val="20"/>
                <w:szCs w:val="20"/>
                <w:lang w:val="ro-RO"/>
              </w:rPr>
              <w:t>Art. 179 g) Lege; Art. 172(5) Lege; Art.</w:t>
            </w:r>
          </w:p>
          <w:p w14:paraId="1EFCE3DF" w14:textId="77777777" w:rsidR="00026A1A" w:rsidRPr="000C1825" w:rsidRDefault="00026A1A" w:rsidP="00026A1A">
            <w:pPr>
              <w:spacing w:after="0" w:line="240" w:lineRule="auto"/>
              <w:ind w:left="0"/>
              <w:jc w:val="center"/>
              <w:rPr>
                <w:rFonts w:cstheme="minorHAnsi"/>
                <w:sz w:val="20"/>
                <w:szCs w:val="20"/>
                <w:lang w:val="ro-RO"/>
              </w:rPr>
            </w:pPr>
            <w:r w:rsidRPr="000C1825">
              <w:rPr>
                <w:rFonts w:cstheme="minorHAnsi"/>
                <w:sz w:val="20"/>
                <w:szCs w:val="20"/>
                <w:lang w:val="ro-RO"/>
              </w:rPr>
              <w:t>31(1) H.G.</w:t>
            </w:r>
          </w:p>
          <w:p w14:paraId="4AD575CA" w14:textId="66BEB2EF" w:rsidR="00026A1A" w:rsidRPr="00B6747C" w:rsidRDefault="00026A1A" w:rsidP="00026A1A">
            <w:pPr>
              <w:spacing w:line="240" w:lineRule="auto"/>
              <w:ind w:left="0"/>
              <w:jc w:val="center"/>
              <w:rPr>
                <w:rFonts w:cstheme="minorHAnsi"/>
                <w:sz w:val="20"/>
                <w:szCs w:val="20"/>
                <w:lang w:val="de-DE"/>
              </w:rPr>
            </w:pPr>
            <w:r w:rsidRPr="000C1825">
              <w:rPr>
                <w:rFonts w:cstheme="minorHAnsi"/>
                <w:sz w:val="20"/>
                <w:szCs w:val="20"/>
                <w:lang w:val="ro-RO"/>
              </w:rPr>
              <w:t>Instrucțiune 1/2017, art. 2 (3)</w:t>
            </w:r>
          </w:p>
        </w:tc>
        <w:tc>
          <w:tcPr>
            <w:tcW w:w="1794" w:type="dxa"/>
            <w:tcBorders>
              <w:bottom w:val="single" w:sz="2" w:space="0" w:color="auto"/>
            </w:tcBorders>
          </w:tcPr>
          <w:p w14:paraId="3CE35B42" w14:textId="77777777" w:rsidR="00026A1A" w:rsidRPr="000C1825" w:rsidRDefault="00026A1A" w:rsidP="00026A1A">
            <w:pPr>
              <w:spacing w:after="0" w:line="240" w:lineRule="auto"/>
              <w:ind w:left="0"/>
              <w:jc w:val="center"/>
              <w:rPr>
                <w:rFonts w:cstheme="minorHAnsi"/>
                <w:sz w:val="20"/>
                <w:szCs w:val="20"/>
                <w:lang w:val="ro-RO"/>
              </w:rPr>
            </w:pPr>
            <w:r w:rsidRPr="000C1825">
              <w:rPr>
                <w:rFonts w:cstheme="minorHAnsi"/>
                <w:sz w:val="20"/>
                <w:szCs w:val="20"/>
                <w:lang w:val="ro-RO"/>
              </w:rPr>
              <w:t>Art. 192 g) Lege;</w:t>
            </w:r>
          </w:p>
          <w:p w14:paraId="7930C40C" w14:textId="77777777" w:rsidR="00026A1A" w:rsidRPr="000C1825" w:rsidRDefault="00026A1A" w:rsidP="00026A1A">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5EDDEEBA" w14:textId="77777777" w:rsidR="00026A1A" w:rsidRPr="000C1825" w:rsidRDefault="00026A1A" w:rsidP="00026A1A">
            <w:pPr>
              <w:spacing w:after="0" w:line="240" w:lineRule="auto"/>
              <w:ind w:left="0"/>
              <w:jc w:val="center"/>
              <w:rPr>
                <w:rFonts w:cstheme="minorHAnsi"/>
                <w:sz w:val="20"/>
                <w:szCs w:val="20"/>
                <w:lang w:val="ro-RO"/>
              </w:rPr>
            </w:pPr>
            <w:r w:rsidRPr="000C1825">
              <w:rPr>
                <w:rFonts w:cstheme="minorHAnsi"/>
                <w:sz w:val="20"/>
                <w:szCs w:val="20"/>
                <w:lang w:val="ro-RO"/>
              </w:rPr>
              <w:t>37(1)   H.G.</w:t>
            </w:r>
          </w:p>
          <w:p w14:paraId="7A14B666" w14:textId="031C44D8" w:rsidR="00026A1A" w:rsidRPr="00B6747C" w:rsidRDefault="00026A1A" w:rsidP="00026A1A">
            <w:pPr>
              <w:spacing w:line="240" w:lineRule="auto"/>
              <w:ind w:left="0"/>
              <w:jc w:val="center"/>
              <w:rPr>
                <w:rFonts w:cstheme="minorHAnsi"/>
                <w:sz w:val="20"/>
                <w:szCs w:val="20"/>
                <w:lang w:val="de-DE"/>
              </w:rPr>
            </w:pPr>
            <w:r w:rsidRPr="000C1825">
              <w:rPr>
                <w:rFonts w:cstheme="minorHAnsi"/>
                <w:sz w:val="20"/>
                <w:szCs w:val="20"/>
                <w:lang w:val="ro-RO"/>
              </w:rPr>
              <w:t>Instrucțiune 1/2017, art. 2 (3)</w:t>
            </w:r>
          </w:p>
        </w:tc>
        <w:tc>
          <w:tcPr>
            <w:tcW w:w="4056" w:type="dxa"/>
            <w:tcBorders>
              <w:bottom w:val="single" w:sz="2" w:space="0" w:color="auto"/>
            </w:tcBorders>
          </w:tcPr>
          <w:p w14:paraId="07A6561A" w14:textId="77777777" w:rsidR="00026A1A" w:rsidRPr="00B6747C" w:rsidRDefault="00026A1A" w:rsidP="00026A1A">
            <w:pPr>
              <w:spacing w:line="240" w:lineRule="auto"/>
              <w:ind w:left="0"/>
              <w:jc w:val="center"/>
              <w:rPr>
                <w:rFonts w:cstheme="minorHAnsi"/>
                <w:sz w:val="20"/>
                <w:szCs w:val="20"/>
                <w:lang w:val="de-DE"/>
              </w:rPr>
            </w:pPr>
          </w:p>
        </w:tc>
        <w:tc>
          <w:tcPr>
            <w:tcW w:w="1170" w:type="dxa"/>
            <w:tcBorders>
              <w:bottom w:val="single" w:sz="2" w:space="0" w:color="auto"/>
            </w:tcBorders>
          </w:tcPr>
          <w:p w14:paraId="1341DE6B" w14:textId="77777777" w:rsidR="00026A1A" w:rsidRPr="00B6747C" w:rsidRDefault="00026A1A" w:rsidP="00026A1A">
            <w:pPr>
              <w:spacing w:line="240" w:lineRule="auto"/>
              <w:ind w:left="0"/>
              <w:jc w:val="center"/>
              <w:rPr>
                <w:rFonts w:cstheme="minorHAnsi"/>
                <w:color w:val="0070C0"/>
                <w:sz w:val="20"/>
                <w:szCs w:val="20"/>
                <w:lang w:val="de-DE"/>
              </w:rPr>
            </w:pPr>
          </w:p>
        </w:tc>
      </w:tr>
      <w:tr w:rsidR="00026A1A" w:rsidRPr="008453FC" w14:paraId="1934E922" w14:textId="65827C7A" w:rsidTr="00B6747C">
        <w:tc>
          <w:tcPr>
            <w:tcW w:w="15840" w:type="dxa"/>
            <w:gridSpan w:val="7"/>
            <w:tcBorders>
              <w:top w:val="single" w:sz="2" w:space="0" w:color="auto"/>
              <w:bottom w:val="single" w:sz="2" w:space="0" w:color="auto"/>
            </w:tcBorders>
            <w:shd w:val="clear" w:color="auto" w:fill="F2DBDB" w:themeFill="accent2" w:themeFillTint="33"/>
          </w:tcPr>
          <w:p w14:paraId="59EE4742" w14:textId="5BA71194" w:rsidR="00026A1A" w:rsidRPr="00243245" w:rsidRDefault="00026A1A" w:rsidP="00026A1A">
            <w:pPr>
              <w:spacing w:line="240" w:lineRule="auto"/>
              <w:ind w:left="0"/>
              <w:jc w:val="center"/>
              <w:rPr>
                <w:rFonts w:cstheme="minorHAnsi"/>
                <w:color w:val="0070C0"/>
                <w:sz w:val="20"/>
                <w:szCs w:val="20"/>
              </w:rPr>
            </w:pPr>
            <w:r w:rsidRPr="00243245">
              <w:rPr>
                <w:rFonts w:cstheme="minorHAnsi"/>
                <w:b/>
                <w:iCs/>
                <w:color w:val="0070C0"/>
                <w:sz w:val="20"/>
                <w:szCs w:val="20"/>
              </w:rPr>
              <w:t>NUMĂRUL MEDIU ANUAL DE PERSONAL</w:t>
            </w:r>
          </w:p>
        </w:tc>
      </w:tr>
      <w:tr w:rsidR="00026A1A" w:rsidRPr="008453FC" w14:paraId="3F155BD9" w14:textId="77777777" w:rsidTr="00B6747C">
        <w:tc>
          <w:tcPr>
            <w:tcW w:w="535" w:type="dxa"/>
            <w:tcBorders>
              <w:top w:val="single" w:sz="2" w:space="0" w:color="auto"/>
              <w:bottom w:val="single" w:sz="2" w:space="0" w:color="auto"/>
            </w:tcBorders>
            <w:shd w:val="clear" w:color="auto" w:fill="FFFFFF" w:themeFill="background1"/>
          </w:tcPr>
          <w:p w14:paraId="5AE3519C"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rPr>
            </w:pPr>
          </w:p>
        </w:tc>
        <w:tc>
          <w:tcPr>
            <w:tcW w:w="5945" w:type="dxa"/>
            <w:tcBorders>
              <w:top w:val="single" w:sz="2" w:space="0" w:color="auto"/>
              <w:bottom w:val="single" w:sz="2" w:space="0" w:color="auto"/>
            </w:tcBorders>
            <w:shd w:val="clear" w:color="auto" w:fill="FFFFFF" w:themeFill="background1"/>
          </w:tcPr>
          <w:p w14:paraId="5DBEC27C" w14:textId="10CE7C9A" w:rsidR="00026A1A" w:rsidRPr="00243245" w:rsidRDefault="00026A1A" w:rsidP="00026A1A">
            <w:pPr>
              <w:spacing w:line="240" w:lineRule="auto"/>
              <w:ind w:left="0"/>
              <w:rPr>
                <w:rFonts w:cstheme="minorHAnsi"/>
                <w:b/>
                <w:iCs/>
                <w:color w:val="0070C0"/>
                <w:sz w:val="20"/>
                <w:szCs w:val="20"/>
              </w:rPr>
            </w:pPr>
            <w:r w:rsidRPr="00243245">
              <w:rPr>
                <w:rFonts w:cstheme="minorHAnsi"/>
                <w:iCs/>
                <w:sz w:val="20"/>
                <w:szCs w:val="20"/>
                <w:lang w:val="ro-RO"/>
              </w:rPr>
              <w:t xml:space="preserve">Cerința privind </w:t>
            </w:r>
            <w:r w:rsidRPr="00243245">
              <w:rPr>
                <w:rFonts w:cstheme="minorHAnsi"/>
                <w:iCs/>
                <w:sz w:val="20"/>
                <w:szCs w:val="20"/>
                <w:lang w:val="de-DE"/>
              </w:rPr>
              <w:t>numărul</w:t>
            </w:r>
            <w:r w:rsidRPr="00243245">
              <w:rPr>
                <w:rFonts w:cstheme="minorHAnsi"/>
                <w:iCs/>
                <w:sz w:val="20"/>
                <w:szCs w:val="20"/>
                <w:lang w:val="ro-RO"/>
              </w:rPr>
              <w:t xml:space="preserve"> mediu este raportată doar la ultimii 3 ani.</w:t>
            </w:r>
          </w:p>
        </w:tc>
        <w:tc>
          <w:tcPr>
            <w:tcW w:w="460" w:type="dxa"/>
          </w:tcPr>
          <w:p w14:paraId="7A37EFB3" w14:textId="5C8EDC1C" w:rsidR="00026A1A" w:rsidRPr="00B6747C" w:rsidRDefault="00026A1A" w:rsidP="00026A1A">
            <w:pPr>
              <w:spacing w:line="240" w:lineRule="auto"/>
              <w:ind w:left="0"/>
              <w:jc w:val="center"/>
              <w:rPr>
                <w:rFonts w:cstheme="minorHAnsi"/>
                <w:iCs/>
                <w:sz w:val="20"/>
                <w:szCs w:val="20"/>
              </w:rPr>
            </w:pPr>
            <w:r w:rsidRPr="00B6747C">
              <w:rPr>
                <w:rFonts w:cstheme="minorHAnsi"/>
                <w:iCs/>
                <w:sz w:val="20"/>
                <w:szCs w:val="20"/>
                <w:lang w:val="ro-RO"/>
              </w:rPr>
              <w:t>R</w:t>
            </w:r>
          </w:p>
        </w:tc>
        <w:tc>
          <w:tcPr>
            <w:tcW w:w="1880" w:type="dxa"/>
            <w:tcBorders>
              <w:bottom w:val="single" w:sz="2" w:space="0" w:color="auto"/>
            </w:tcBorders>
          </w:tcPr>
          <w:p w14:paraId="4EF3B25E" w14:textId="6F9F18E7" w:rsidR="00026A1A" w:rsidRPr="00B6747C" w:rsidRDefault="00026A1A" w:rsidP="00026A1A">
            <w:pPr>
              <w:spacing w:line="240" w:lineRule="auto"/>
              <w:ind w:left="0"/>
              <w:jc w:val="center"/>
              <w:rPr>
                <w:rFonts w:cstheme="minorHAnsi"/>
                <w:sz w:val="20"/>
                <w:szCs w:val="20"/>
              </w:rPr>
            </w:pPr>
            <w:r w:rsidRPr="00B6747C">
              <w:rPr>
                <w:rFonts w:cstheme="minorHAnsi"/>
                <w:sz w:val="20"/>
                <w:szCs w:val="20"/>
                <w:lang w:val="ro-RO"/>
              </w:rPr>
              <w:t>Art. 179 i) Lege</w:t>
            </w:r>
          </w:p>
        </w:tc>
        <w:tc>
          <w:tcPr>
            <w:tcW w:w="1794" w:type="dxa"/>
            <w:tcBorders>
              <w:bottom w:val="single" w:sz="2" w:space="0" w:color="auto"/>
            </w:tcBorders>
          </w:tcPr>
          <w:p w14:paraId="760EA23A" w14:textId="458B43FD" w:rsidR="00026A1A" w:rsidRPr="00B6747C" w:rsidRDefault="00026A1A" w:rsidP="00026A1A">
            <w:pPr>
              <w:spacing w:line="240" w:lineRule="auto"/>
              <w:ind w:left="0"/>
              <w:jc w:val="center"/>
              <w:rPr>
                <w:rFonts w:cstheme="minorHAnsi"/>
                <w:sz w:val="20"/>
                <w:szCs w:val="20"/>
              </w:rPr>
            </w:pPr>
            <w:r w:rsidRPr="00B6747C">
              <w:rPr>
                <w:rFonts w:cstheme="minorHAnsi"/>
                <w:sz w:val="20"/>
                <w:szCs w:val="20"/>
                <w:lang w:val="ro-RO"/>
              </w:rPr>
              <w:t>Art. 192 i) Lege</w:t>
            </w:r>
          </w:p>
        </w:tc>
        <w:tc>
          <w:tcPr>
            <w:tcW w:w="4056" w:type="dxa"/>
          </w:tcPr>
          <w:p w14:paraId="2A72825C" w14:textId="77777777" w:rsidR="00026A1A" w:rsidRPr="00B6747C" w:rsidRDefault="00026A1A" w:rsidP="00026A1A">
            <w:pPr>
              <w:spacing w:line="240" w:lineRule="auto"/>
              <w:ind w:left="0"/>
              <w:jc w:val="center"/>
              <w:rPr>
                <w:rFonts w:cstheme="minorHAnsi"/>
                <w:sz w:val="20"/>
                <w:szCs w:val="20"/>
              </w:rPr>
            </w:pPr>
          </w:p>
        </w:tc>
        <w:tc>
          <w:tcPr>
            <w:tcW w:w="1170" w:type="dxa"/>
          </w:tcPr>
          <w:p w14:paraId="05FFBD7F" w14:textId="77777777" w:rsidR="00026A1A" w:rsidRPr="00B6747C" w:rsidRDefault="00026A1A" w:rsidP="00026A1A">
            <w:pPr>
              <w:spacing w:line="240" w:lineRule="auto"/>
              <w:ind w:left="0"/>
              <w:jc w:val="center"/>
              <w:rPr>
                <w:rFonts w:cstheme="minorHAnsi"/>
                <w:color w:val="0070C0"/>
                <w:sz w:val="20"/>
                <w:szCs w:val="20"/>
              </w:rPr>
            </w:pPr>
          </w:p>
        </w:tc>
      </w:tr>
      <w:tr w:rsidR="00026A1A" w:rsidRPr="008453FC" w14:paraId="354A7154" w14:textId="748C1E53" w:rsidTr="00B6747C">
        <w:tc>
          <w:tcPr>
            <w:tcW w:w="535" w:type="dxa"/>
          </w:tcPr>
          <w:p w14:paraId="2A900583"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rPr>
            </w:pPr>
          </w:p>
        </w:tc>
        <w:tc>
          <w:tcPr>
            <w:tcW w:w="5945" w:type="dxa"/>
          </w:tcPr>
          <w:p w14:paraId="72303ABE" w14:textId="6DFF1917" w:rsidR="00026A1A" w:rsidRPr="00243245" w:rsidRDefault="00026A1A" w:rsidP="00026A1A">
            <w:pPr>
              <w:spacing w:line="240" w:lineRule="auto"/>
              <w:ind w:left="0"/>
              <w:rPr>
                <w:rFonts w:cstheme="minorHAnsi"/>
                <w:sz w:val="20"/>
                <w:szCs w:val="20"/>
                <w:lang w:val="fr-BE"/>
              </w:rPr>
            </w:pPr>
            <w:r w:rsidRPr="00243245">
              <w:rPr>
                <w:rFonts w:cstheme="minorHAnsi"/>
                <w:iCs/>
                <w:sz w:val="20"/>
                <w:szCs w:val="20"/>
                <w:lang w:val="fr-BE"/>
              </w:rPr>
              <w:t xml:space="preserve">Nu se </w:t>
            </w:r>
            <w:r w:rsidRPr="00243245">
              <w:rPr>
                <w:rFonts w:cstheme="minorHAnsi"/>
                <w:iCs/>
                <w:sz w:val="20"/>
                <w:szCs w:val="20"/>
                <w:lang w:val="ro-RO"/>
              </w:rPr>
              <w:t>solicită</w:t>
            </w:r>
            <w:r w:rsidRPr="00243245">
              <w:rPr>
                <w:rFonts w:cstheme="minorHAnsi"/>
                <w:iCs/>
                <w:sz w:val="20"/>
                <w:szCs w:val="20"/>
                <w:lang w:val="fr-BE"/>
              </w:rPr>
              <w:t xml:space="preserve"> informații cu privire la numele și prenumele personalul </w:t>
            </w:r>
            <w:r w:rsidRPr="00243245">
              <w:rPr>
                <w:rFonts w:cstheme="minorHAnsi"/>
                <w:iCs/>
                <w:sz w:val="20"/>
                <w:szCs w:val="20"/>
                <w:lang w:val="ro-RO"/>
              </w:rPr>
              <w:t xml:space="preserve">care prestează servicii sau a personalului de conducere </w:t>
            </w:r>
            <w:r w:rsidRPr="00243245">
              <w:rPr>
                <w:rFonts w:cstheme="minorHAnsi"/>
                <w:iCs/>
                <w:sz w:val="20"/>
                <w:szCs w:val="20"/>
                <w:lang w:val="fr-BE"/>
              </w:rPr>
              <w:t>(lista de persoane).</w:t>
            </w:r>
          </w:p>
        </w:tc>
        <w:tc>
          <w:tcPr>
            <w:tcW w:w="460" w:type="dxa"/>
          </w:tcPr>
          <w:p w14:paraId="3F4A8827" w14:textId="36C7F8BD" w:rsidR="00026A1A" w:rsidRPr="00B6747C" w:rsidRDefault="00026A1A" w:rsidP="00026A1A">
            <w:pPr>
              <w:spacing w:line="240" w:lineRule="auto"/>
              <w:ind w:left="0"/>
              <w:jc w:val="center"/>
              <w:rPr>
                <w:rFonts w:cstheme="minorHAnsi"/>
                <w:iCs/>
                <w:sz w:val="20"/>
                <w:szCs w:val="20"/>
              </w:rPr>
            </w:pPr>
            <w:r w:rsidRPr="00B6747C">
              <w:rPr>
                <w:rFonts w:cstheme="minorHAnsi"/>
                <w:iCs/>
                <w:sz w:val="20"/>
                <w:szCs w:val="20"/>
              </w:rPr>
              <w:t>R</w:t>
            </w:r>
          </w:p>
        </w:tc>
        <w:tc>
          <w:tcPr>
            <w:tcW w:w="1880" w:type="dxa"/>
          </w:tcPr>
          <w:p w14:paraId="3F585AF8"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179 i) Lege; Art. 172(5) Lege; Art.</w:t>
            </w:r>
          </w:p>
          <w:p w14:paraId="29562732" w14:textId="3BA6BE2D"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31(1) H.G.</w:t>
            </w:r>
          </w:p>
        </w:tc>
        <w:tc>
          <w:tcPr>
            <w:tcW w:w="1794" w:type="dxa"/>
          </w:tcPr>
          <w:p w14:paraId="0A9D5881"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192 i) Lege;</w:t>
            </w:r>
          </w:p>
          <w:p w14:paraId="5158F792"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185(5) Lege; Art.</w:t>
            </w:r>
          </w:p>
          <w:p w14:paraId="692A79A3" w14:textId="5D1E8A68"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37(1)   H.G.</w:t>
            </w:r>
          </w:p>
        </w:tc>
        <w:tc>
          <w:tcPr>
            <w:tcW w:w="4056" w:type="dxa"/>
            <w:tcBorders>
              <w:top w:val="single" w:sz="2" w:space="0" w:color="auto"/>
            </w:tcBorders>
          </w:tcPr>
          <w:p w14:paraId="1D893F34" w14:textId="77777777" w:rsidR="00026A1A" w:rsidRPr="00B6747C" w:rsidRDefault="00026A1A" w:rsidP="00026A1A">
            <w:pPr>
              <w:spacing w:line="240" w:lineRule="auto"/>
              <w:ind w:left="0"/>
              <w:jc w:val="center"/>
              <w:rPr>
                <w:rFonts w:cstheme="minorHAnsi"/>
                <w:sz w:val="20"/>
                <w:szCs w:val="20"/>
              </w:rPr>
            </w:pPr>
          </w:p>
        </w:tc>
        <w:tc>
          <w:tcPr>
            <w:tcW w:w="1170" w:type="dxa"/>
            <w:tcBorders>
              <w:top w:val="single" w:sz="2" w:space="0" w:color="auto"/>
            </w:tcBorders>
          </w:tcPr>
          <w:p w14:paraId="3E7451C9" w14:textId="77777777" w:rsidR="00026A1A" w:rsidRPr="00B6747C" w:rsidRDefault="00026A1A" w:rsidP="00026A1A">
            <w:pPr>
              <w:spacing w:line="240" w:lineRule="auto"/>
              <w:ind w:left="0"/>
              <w:jc w:val="center"/>
              <w:rPr>
                <w:rFonts w:cstheme="minorHAnsi"/>
                <w:color w:val="0070C0"/>
                <w:sz w:val="20"/>
                <w:szCs w:val="20"/>
              </w:rPr>
            </w:pPr>
          </w:p>
        </w:tc>
      </w:tr>
      <w:tr w:rsidR="00026A1A" w:rsidRPr="0039726C" w14:paraId="5F7FBD3D" w14:textId="383878B2" w:rsidTr="00B6747C">
        <w:tc>
          <w:tcPr>
            <w:tcW w:w="15840" w:type="dxa"/>
            <w:gridSpan w:val="7"/>
            <w:tcBorders>
              <w:top w:val="single" w:sz="2" w:space="0" w:color="auto"/>
              <w:bottom w:val="single" w:sz="2" w:space="0" w:color="auto"/>
            </w:tcBorders>
            <w:shd w:val="clear" w:color="auto" w:fill="F2DBDB" w:themeFill="accent2" w:themeFillTint="33"/>
          </w:tcPr>
          <w:p w14:paraId="697B2385" w14:textId="17965600" w:rsidR="00026A1A" w:rsidRPr="00243245" w:rsidRDefault="00026A1A" w:rsidP="00026A1A">
            <w:pPr>
              <w:spacing w:line="240" w:lineRule="auto"/>
              <w:ind w:left="0"/>
              <w:jc w:val="center"/>
              <w:rPr>
                <w:rFonts w:cstheme="minorHAnsi"/>
                <w:color w:val="0070C0"/>
                <w:sz w:val="20"/>
                <w:szCs w:val="20"/>
                <w:lang w:val="fr-BE"/>
              </w:rPr>
            </w:pPr>
            <w:r w:rsidRPr="00243245">
              <w:rPr>
                <w:rFonts w:cstheme="minorHAnsi"/>
                <w:b/>
                <w:bCs/>
                <w:color w:val="0070C0"/>
                <w:sz w:val="20"/>
                <w:szCs w:val="20"/>
                <w:lang w:val="fr-BE"/>
              </w:rPr>
              <w:t>MĂSURI DE MANAGEMENT DE MEDIU</w:t>
            </w:r>
          </w:p>
        </w:tc>
      </w:tr>
      <w:tr w:rsidR="00026A1A" w:rsidRPr="008453FC" w14:paraId="3334B42F" w14:textId="77777777" w:rsidTr="00B6747C">
        <w:tc>
          <w:tcPr>
            <w:tcW w:w="535" w:type="dxa"/>
            <w:tcBorders>
              <w:top w:val="single" w:sz="2" w:space="0" w:color="auto"/>
              <w:bottom w:val="single" w:sz="2" w:space="0" w:color="auto"/>
            </w:tcBorders>
            <w:shd w:val="clear" w:color="auto" w:fill="FFFFFF" w:themeFill="background1"/>
          </w:tcPr>
          <w:p w14:paraId="02D73599"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lang w:val="fr-BE"/>
              </w:rPr>
            </w:pPr>
          </w:p>
        </w:tc>
        <w:tc>
          <w:tcPr>
            <w:tcW w:w="5945" w:type="dxa"/>
            <w:tcBorders>
              <w:top w:val="single" w:sz="2" w:space="0" w:color="auto"/>
              <w:bottom w:val="single" w:sz="2" w:space="0" w:color="auto"/>
            </w:tcBorders>
            <w:shd w:val="clear" w:color="auto" w:fill="FFFFFF" w:themeFill="background1"/>
          </w:tcPr>
          <w:p w14:paraId="152FD399" w14:textId="36328B67" w:rsidR="00026A1A" w:rsidRPr="00243245" w:rsidRDefault="00026A1A" w:rsidP="00026A1A">
            <w:pPr>
              <w:spacing w:line="240" w:lineRule="auto"/>
              <w:ind w:left="0"/>
              <w:rPr>
                <w:rFonts w:cstheme="minorHAnsi"/>
                <w:b/>
                <w:bCs/>
                <w:color w:val="0070C0"/>
                <w:sz w:val="20"/>
                <w:szCs w:val="20"/>
                <w:lang w:val="fr-BE"/>
              </w:rPr>
            </w:pPr>
            <w:r w:rsidRPr="00243245">
              <w:rPr>
                <w:rFonts w:cstheme="minorHAnsi"/>
                <w:iCs/>
                <w:sz w:val="20"/>
                <w:szCs w:val="20"/>
                <w:lang w:val="ro-RO"/>
              </w:rPr>
              <w:t xml:space="preserve">Cerința este impusă doar în cazul contractelor care includ activități ce pot avea efecte negative asupra mediului înconjurător, </w:t>
            </w:r>
            <w:r w:rsidRPr="00243245">
              <w:rPr>
                <w:rFonts w:cstheme="minorHAnsi"/>
                <w:iCs/>
                <w:sz w:val="20"/>
                <w:szCs w:val="20"/>
                <w:lang w:val="fr-BE"/>
              </w:rPr>
              <w:t>precum</w:t>
            </w:r>
            <w:r w:rsidRPr="00243245">
              <w:rPr>
                <w:rFonts w:cstheme="minorHAnsi"/>
                <w:iCs/>
                <w:sz w:val="20"/>
                <w:szCs w:val="20"/>
                <w:lang w:val="ro-RO"/>
              </w:rPr>
              <w:t xml:space="preserve"> și în cazul utilizării de echipamente specifice, ce pot avea un impact negativ asupra mediului (solului, apei, aerului).</w:t>
            </w:r>
            <w:r w:rsidRPr="00243245">
              <w:rPr>
                <w:rFonts w:cstheme="minorHAnsi"/>
                <w:sz w:val="20"/>
                <w:szCs w:val="20"/>
                <w:lang w:val="ro-RO"/>
              </w:rPr>
              <w:t>Cerința este formulată clar, prezentând-se informații cu privire la documentele care trebuie prezentate de către ofertant.</w:t>
            </w:r>
          </w:p>
        </w:tc>
        <w:tc>
          <w:tcPr>
            <w:tcW w:w="460" w:type="dxa"/>
            <w:tcBorders>
              <w:top w:val="single" w:sz="2" w:space="0" w:color="auto"/>
              <w:bottom w:val="single" w:sz="2" w:space="0" w:color="auto"/>
            </w:tcBorders>
            <w:shd w:val="clear" w:color="auto" w:fill="FFFFFF" w:themeFill="background1"/>
          </w:tcPr>
          <w:p w14:paraId="66D56415" w14:textId="4C1ACF26" w:rsidR="00026A1A" w:rsidRPr="00B6747C" w:rsidRDefault="00026A1A" w:rsidP="00026A1A">
            <w:pPr>
              <w:spacing w:line="240" w:lineRule="auto"/>
              <w:ind w:left="0"/>
              <w:jc w:val="center"/>
              <w:rPr>
                <w:rFonts w:cstheme="minorHAnsi"/>
                <w:iCs/>
                <w:sz w:val="20"/>
                <w:szCs w:val="20"/>
                <w:lang w:val="fr-BE"/>
              </w:rPr>
            </w:pPr>
            <w:r w:rsidRPr="00B6747C">
              <w:rPr>
                <w:rFonts w:cstheme="minorHAnsi"/>
                <w:iCs/>
                <w:sz w:val="20"/>
                <w:szCs w:val="20"/>
                <w:lang w:val="ro-RO"/>
              </w:rPr>
              <w:t>C</w:t>
            </w:r>
          </w:p>
        </w:tc>
        <w:tc>
          <w:tcPr>
            <w:tcW w:w="1880" w:type="dxa"/>
            <w:tcBorders>
              <w:top w:val="single" w:sz="2" w:space="0" w:color="auto"/>
              <w:bottom w:val="single" w:sz="2" w:space="0" w:color="auto"/>
            </w:tcBorders>
            <w:shd w:val="clear" w:color="auto" w:fill="FFFFFF" w:themeFill="background1"/>
          </w:tcPr>
          <w:p w14:paraId="3B89D1C0"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179 h) Lege; Art. 172(5) Lege; Art.</w:t>
            </w:r>
          </w:p>
          <w:p w14:paraId="236D5FC2" w14:textId="314090A3" w:rsidR="00026A1A" w:rsidRPr="00B6747C" w:rsidRDefault="00026A1A" w:rsidP="00026A1A">
            <w:pPr>
              <w:spacing w:line="240" w:lineRule="auto"/>
              <w:ind w:left="0"/>
              <w:jc w:val="center"/>
              <w:rPr>
                <w:rFonts w:cstheme="minorHAnsi"/>
                <w:sz w:val="20"/>
                <w:szCs w:val="20"/>
                <w:lang w:val="fr-BE"/>
              </w:rPr>
            </w:pPr>
            <w:r w:rsidRPr="00B6747C">
              <w:rPr>
                <w:rFonts w:cstheme="minorHAnsi"/>
                <w:sz w:val="20"/>
                <w:szCs w:val="20"/>
                <w:lang w:val="ro-RO"/>
              </w:rPr>
              <w:t>31(1) H.G.</w:t>
            </w:r>
          </w:p>
        </w:tc>
        <w:tc>
          <w:tcPr>
            <w:tcW w:w="1794" w:type="dxa"/>
            <w:tcBorders>
              <w:top w:val="single" w:sz="2" w:space="0" w:color="auto"/>
              <w:bottom w:val="single" w:sz="2" w:space="0" w:color="auto"/>
            </w:tcBorders>
            <w:shd w:val="clear" w:color="auto" w:fill="FFFFFF" w:themeFill="background1"/>
          </w:tcPr>
          <w:p w14:paraId="14F9878C"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192 h) Lege;</w:t>
            </w:r>
          </w:p>
          <w:p w14:paraId="43D1C087"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185(5) Lege; Art.</w:t>
            </w:r>
          </w:p>
          <w:p w14:paraId="35FF5F0F" w14:textId="60D3DD7F" w:rsidR="00026A1A" w:rsidRPr="00B6747C" w:rsidRDefault="00026A1A" w:rsidP="00026A1A">
            <w:pPr>
              <w:spacing w:line="240" w:lineRule="auto"/>
              <w:ind w:left="0"/>
              <w:jc w:val="center"/>
              <w:rPr>
                <w:rFonts w:cstheme="minorHAnsi"/>
                <w:sz w:val="20"/>
                <w:szCs w:val="20"/>
                <w:lang w:val="fr-BE"/>
              </w:rPr>
            </w:pPr>
            <w:r w:rsidRPr="00B6747C">
              <w:rPr>
                <w:rFonts w:cstheme="minorHAnsi"/>
                <w:sz w:val="20"/>
                <w:szCs w:val="20"/>
                <w:lang w:val="ro-RO"/>
              </w:rPr>
              <w:t>37(1)   H.G.</w:t>
            </w:r>
          </w:p>
        </w:tc>
        <w:tc>
          <w:tcPr>
            <w:tcW w:w="4056" w:type="dxa"/>
            <w:tcBorders>
              <w:top w:val="single" w:sz="2" w:space="0" w:color="auto"/>
              <w:bottom w:val="single" w:sz="2" w:space="0" w:color="auto"/>
            </w:tcBorders>
            <w:shd w:val="clear" w:color="auto" w:fill="FFFFFF" w:themeFill="background1"/>
          </w:tcPr>
          <w:p w14:paraId="20EE842A" w14:textId="77777777" w:rsidR="00026A1A" w:rsidRPr="00B6747C" w:rsidRDefault="00026A1A" w:rsidP="00026A1A">
            <w:pPr>
              <w:spacing w:line="240" w:lineRule="auto"/>
              <w:ind w:left="0"/>
              <w:jc w:val="center"/>
              <w:rPr>
                <w:rFonts w:cstheme="minorHAnsi"/>
                <w:sz w:val="20"/>
                <w:szCs w:val="20"/>
                <w:lang w:val="fr-BE"/>
              </w:rPr>
            </w:pPr>
          </w:p>
        </w:tc>
        <w:tc>
          <w:tcPr>
            <w:tcW w:w="1170" w:type="dxa"/>
            <w:tcBorders>
              <w:bottom w:val="single" w:sz="2" w:space="0" w:color="auto"/>
            </w:tcBorders>
          </w:tcPr>
          <w:p w14:paraId="7950FE32" w14:textId="77777777" w:rsidR="00026A1A" w:rsidRPr="00B6747C" w:rsidRDefault="00026A1A" w:rsidP="00026A1A">
            <w:pPr>
              <w:spacing w:line="240" w:lineRule="auto"/>
              <w:ind w:left="0"/>
              <w:jc w:val="center"/>
              <w:rPr>
                <w:rFonts w:cstheme="minorHAnsi"/>
                <w:color w:val="0070C0"/>
                <w:sz w:val="20"/>
                <w:szCs w:val="20"/>
                <w:lang w:val="fr-BE"/>
              </w:rPr>
            </w:pPr>
          </w:p>
        </w:tc>
      </w:tr>
      <w:tr w:rsidR="00026A1A" w:rsidRPr="008453FC" w14:paraId="5CD3DB24" w14:textId="5E2F7129" w:rsidTr="00B6747C">
        <w:tc>
          <w:tcPr>
            <w:tcW w:w="15840" w:type="dxa"/>
            <w:gridSpan w:val="7"/>
            <w:tcBorders>
              <w:top w:val="single" w:sz="2" w:space="0" w:color="auto"/>
              <w:bottom w:val="single" w:sz="2" w:space="0" w:color="auto"/>
            </w:tcBorders>
            <w:shd w:val="clear" w:color="auto" w:fill="F2DBDB" w:themeFill="accent2" w:themeFillTint="33"/>
          </w:tcPr>
          <w:p w14:paraId="5D151D31" w14:textId="177996DE" w:rsidR="00026A1A" w:rsidRPr="00243245" w:rsidRDefault="00026A1A" w:rsidP="00026A1A">
            <w:pPr>
              <w:spacing w:line="240" w:lineRule="auto"/>
              <w:ind w:left="0"/>
              <w:jc w:val="center"/>
              <w:rPr>
                <w:rFonts w:cstheme="minorHAnsi"/>
                <w:color w:val="0070C0"/>
                <w:sz w:val="20"/>
                <w:szCs w:val="20"/>
              </w:rPr>
            </w:pPr>
            <w:r w:rsidRPr="00243245">
              <w:rPr>
                <w:rFonts w:cstheme="minorHAnsi"/>
                <w:b/>
                <w:bCs/>
                <w:color w:val="0070C0"/>
                <w:sz w:val="20"/>
                <w:szCs w:val="20"/>
              </w:rPr>
              <w:t>CERINȚE PRIVIND DEȚINEREA UNOR AUTORIZAȚII SPECIFICE, NECESARE DERULĂRII CONTRACTULUI</w:t>
            </w:r>
          </w:p>
        </w:tc>
      </w:tr>
      <w:tr w:rsidR="00026A1A" w:rsidRPr="0039726C" w14:paraId="660E5828" w14:textId="152A5585" w:rsidTr="00B6747C">
        <w:tc>
          <w:tcPr>
            <w:tcW w:w="535" w:type="dxa"/>
            <w:tcBorders>
              <w:bottom w:val="single" w:sz="2" w:space="0" w:color="auto"/>
            </w:tcBorders>
          </w:tcPr>
          <w:p w14:paraId="59F5AED9"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41419E1D" w14:textId="0216A228" w:rsidR="00026A1A" w:rsidRPr="00243245" w:rsidRDefault="00026A1A" w:rsidP="00026A1A">
            <w:pPr>
              <w:spacing w:line="240" w:lineRule="auto"/>
              <w:ind w:left="0"/>
              <w:rPr>
                <w:rFonts w:cstheme="minorHAnsi"/>
                <w:iCs/>
                <w:sz w:val="20"/>
                <w:szCs w:val="20"/>
                <w:lang w:val="ro-RO"/>
              </w:rPr>
            </w:pPr>
            <w:r w:rsidRPr="00243245">
              <w:rPr>
                <w:rFonts w:cstheme="minorHAnsi"/>
                <w:iCs/>
                <w:sz w:val="20"/>
                <w:szCs w:val="20"/>
                <w:lang w:val="ro-RO"/>
              </w:rPr>
              <w:t>Atunci când sunt utilizate drept criterii de calificare cerințe privind deținerea unor autorizații specifice necesare derulării contractului de către operatorul economic (ex. CNCAN AFER, ANRE, ISCIR etc.) acestea sunt solicitate în corelare cu obiectul principal al contractului, iar reglementările ce impun solicitarea deținerii unei autorizații specifice sunt menționate.</w:t>
            </w:r>
          </w:p>
        </w:tc>
        <w:tc>
          <w:tcPr>
            <w:tcW w:w="460" w:type="dxa"/>
            <w:tcBorders>
              <w:bottom w:val="single" w:sz="2" w:space="0" w:color="auto"/>
            </w:tcBorders>
          </w:tcPr>
          <w:p w14:paraId="0D5B8BDD" w14:textId="6EEDB709" w:rsidR="00026A1A" w:rsidRPr="00B6747C" w:rsidRDefault="00026A1A" w:rsidP="00026A1A">
            <w:pPr>
              <w:spacing w:line="240" w:lineRule="auto"/>
              <w:ind w:left="0"/>
              <w:jc w:val="center"/>
              <w:rPr>
                <w:rFonts w:cstheme="minorHAnsi"/>
                <w:iCs/>
                <w:sz w:val="20"/>
                <w:szCs w:val="20"/>
              </w:rPr>
            </w:pPr>
            <w:r w:rsidRPr="000C1825">
              <w:rPr>
                <w:rFonts w:cstheme="minorHAnsi"/>
                <w:iCs/>
                <w:sz w:val="20"/>
                <w:szCs w:val="20"/>
                <w:lang w:val="ro-RO"/>
              </w:rPr>
              <w:t>R</w:t>
            </w:r>
          </w:p>
        </w:tc>
        <w:tc>
          <w:tcPr>
            <w:tcW w:w="1880" w:type="dxa"/>
            <w:tcBorders>
              <w:bottom w:val="single" w:sz="2" w:space="0" w:color="auto"/>
            </w:tcBorders>
          </w:tcPr>
          <w:p w14:paraId="311D255C" w14:textId="77777777" w:rsidR="00026A1A" w:rsidRPr="000C1825" w:rsidRDefault="00026A1A" w:rsidP="00026A1A">
            <w:pPr>
              <w:spacing w:after="0" w:line="240" w:lineRule="auto"/>
              <w:ind w:left="0"/>
              <w:jc w:val="center"/>
              <w:rPr>
                <w:rFonts w:cstheme="minorHAnsi"/>
                <w:sz w:val="20"/>
                <w:szCs w:val="20"/>
                <w:lang w:val="ro-RO"/>
              </w:rPr>
            </w:pPr>
            <w:r w:rsidRPr="000C1825">
              <w:rPr>
                <w:rFonts w:cstheme="minorHAnsi"/>
                <w:sz w:val="20"/>
                <w:szCs w:val="20"/>
                <w:lang w:val="ro-RO"/>
              </w:rPr>
              <w:t>Art. 179 g) Lege;</w:t>
            </w:r>
          </w:p>
          <w:p w14:paraId="462F0619" w14:textId="77777777" w:rsidR="00026A1A" w:rsidRPr="000C1825" w:rsidRDefault="00026A1A" w:rsidP="00026A1A">
            <w:pPr>
              <w:spacing w:after="0" w:line="240" w:lineRule="auto"/>
              <w:ind w:left="0"/>
              <w:jc w:val="center"/>
              <w:rPr>
                <w:rFonts w:cstheme="minorHAnsi"/>
                <w:sz w:val="20"/>
                <w:szCs w:val="20"/>
                <w:lang w:val="ro-RO"/>
              </w:rPr>
            </w:pPr>
            <w:r w:rsidRPr="000C1825">
              <w:rPr>
                <w:rFonts w:cstheme="minorHAnsi"/>
                <w:sz w:val="20"/>
                <w:szCs w:val="20"/>
                <w:lang w:val="ro-RO"/>
              </w:rPr>
              <w:t>Art. 172(5) Lege; Art.</w:t>
            </w:r>
          </w:p>
          <w:p w14:paraId="1859E39E" w14:textId="1509D875" w:rsidR="00026A1A" w:rsidRPr="00026A1A" w:rsidRDefault="00026A1A" w:rsidP="00026A1A">
            <w:pPr>
              <w:spacing w:line="240" w:lineRule="auto"/>
              <w:ind w:left="0"/>
              <w:jc w:val="center"/>
              <w:rPr>
                <w:rFonts w:cstheme="minorHAnsi"/>
                <w:sz w:val="20"/>
                <w:szCs w:val="20"/>
                <w:lang w:val="de-DE"/>
              </w:rPr>
            </w:pPr>
            <w:r w:rsidRPr="000C1825">
              <w:rPr>
                <w:rFonts w:cstheme="minorHAnsi"/>
                <w:sz w:val="20"/>
                <w:szCs w:val="20"/>
                <w:lang w:val="ro-RO"/>
              </w:rPr>
              <w:t>31(1) H.G.</w:t>
            </w:r>
          </w:p>
        </w:tc>
        <w:tc>
          <w:tcPr>
            <w:tcW w:w="1794" w:type="dxa"/>
            <w:tcBorders>
              <w:bottom w:val="single" w:sz="2" w:space="0" w:color="auto"/>
            </w:tcBorders>
          </w:tcPr>
          <w:p w14:paraId="35C1BF25" w14:textId="77777777" w:rsidR="00026A1A" w:rsidRPr="000C1825" w:rsidRDefault="00026A1A" w:rsidP="00026A1A">
            <w:pPr>
              <w:spacing w:after="0" w:line="240" w:lineRule="auto"/>
              <w:ind w:left="0"/>
              <w:jc w:val="center"/>
              <w:rPr>
                <w:rFonts w:cstheme="minorHAnsi"/>
                <w:sz w:val="20"/>
                <w:szCs w:val="20"/>
                <w:lang w:val="ro-RO"/>
              </w:rPr>
            </w:pPr>
            <w:r w:rsidRPr="000C1825">
              <w:rPr>
                <w:rFonts w:cstheme="minorHAnsi"/>
                <w:sz w:val="20"/>
                <w:szCs w:val="20"/>
                <w:lang w:val="ro-RO"/>
              </w:rPr>
              <w:t>Art. 192(g) Lege;</w:t>
            </w:r>
          </w:p>
          <w:p w14:paraId="64CEC295" w14:textId="77777777" w:rsidR="00026A1A" w:rsidRPr="000C1825" w:rsidRDefault="00026A1A" w:rsidP="00026A1A">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6B0BCDA8" w14:textId="77777777" w:rsidR="00026A1A" w:rsidRPr="000C1825" w:rsidRDefault="00026A1A" w:rsidP="00026A1A">
            <w:pPr>
              <w:spacing w:after="0" w:line="240" w:lineRule="auto"/>
              <w:ind w:left="0"/>
              <w:jc w:val="center"/>
              <w:rPr>
                <w:rFonts w:cstheme="minorHAnsi"/>
                <w:sz w:val="20"/>
                <w:szCs w:val="20"/>
                <w:lang w:val="ro-RO"/>
              </w:rPr>
            </w:pPr>
            <w:r w:rsidRPr="000C1825">
              <w:rPr>
                <w:rFonts w:cstheme="minorHAnsi"/>
                <w:sz w:val="20"/>
                <w:szCs w:val="20"/>
                <w:lang w:val="ro-RO"/>
              </w:rPr>
              <w:t>37(1) H.G.</w:t>
            </w:r>
          </w:p>
          <w:p w14:paraId="4F3F7F1F" w14:textId="0B66ADA8" w:rsidR="00026A1A" w:rsidRPr="00026A1A" w:rsidRDefault="00026A1A" w:rsidP="00026A1A">
            <w:pPr>
              <w:spacing w:line="240" w:lineRule="auto"/>
              <w:ind w:left="0"/>
              <w:jc w:val="center"/>
              <w:rPr>
                <w:rFonts w:cstheme="minorHAnsi"/>
                <w:sz w:val="20"/>
                <w:szCs w:val="20"/>
                <w:lang w:val="de-DE"/>
              </w:rPr>
            </w:pPr>
          </w:p>
        </w:tc>
        <w:tc>
          <w:tcPr>
            <w:tcW w:w="4056" w:type="dxa"/>
            <w:tcBorders>
              <w:top w:val="single" w:sz="2" w:space="0" w:color="auto"/>
            </w:tcBorders>
          </w:tcPr>
          <w:p w14:paraId="51FCB090" w14:textId="77777777" w:rsidR="00026A1A" w:rsidRPr="00026A1A" w:rsidRDefault="00026A1A" w:rsidP="00026A1A">
            <w:pPr>
              <w:spacing w:line="240" w:lineRule="auto"/>
              <w:ind w:left="0"/>
              <w:jc w:val="center"/>
              <w:rPr>
                <w:rFonts w:cstheme="minorHAnsi"/>
                <w:sz w:val="20"/>
                <w:szCs w:val="20"/>
                <w:lang w:val="de-DE"/>
              </w:rPr>
            </w:pPr>
          </w:p>
        </w:tc>
        <w:tc>
          <w:tcPr>
            <w:tcW w:w="1170" w:type="dxa"/>
            <w:tcBorders>
              <w:top w:val="single" w:sz="2" w:space="0" w:color="auto"/>
            </w:tcBorders>
          </w:tcPr>
          <w:p w14:paraId="141F8C29" w14:textId="77777777" w:rsidR="00026A1A" w:rsidRPr="00026A1A" w:rsidRDefault="00026A1A" w:rsidP="00026A1A">
            <w:pPr>
              <w:spacing w:line="240" w:lineRule="auto"/>
              <w:ind w:left="0"/>
              <w:jc w:val="center"/>
              <w:rPr>
                <w:rFonts w:cstheme="minorHAnsi"/>
                <w:color w:val="0070C0"/>
                <w:sz w:val="20"/>
                <w:szCs w:val="20"/>
                <w:lang w:val="de-DE"/>
              </w:rPr>
            </w:pPr>
          </w:p>
        </w:tc>
      </w:tr>
      <w:tr w:rsidR="00026A1A" w:rsidRPr="008453FC" w14:paraId="7B7D76BC" w14:textId="77777777" w:rsidTr="00B6747C">
        <w:tc>
          <w:tcPr>
            <w:tcW w:w="535" w:type="dxa"/>
            <w:tcBorders>
              <w:bottom w:val="single" w:sz="2" w:space="0" w:color="auto"/>
            </w:tcBorders>
          </w:tcPr>
          <w:p w14:paraId="7D6F61B7" w14:textId="77777777" w:rsidR="00026A1A" w:rsidRPr="00026A1A" w:rsidRDefault="00026A1A" w:rsidP="00026A1A">
            <w:pPr>
              <w:pStyle w:val="ListParagraph"/>
              <w:numPr>
                <w:ilvl w:val="0"/>
                <w:numId w:val="4"/>
              </w:numPr>
              <w:spacing w:after="0" w:line="240" w:lineRule="auto"/>
              <w:ind w:left="360"/>
              <w:jc w:val="center"/>
              <w:rPr>
                <w:rFonts w:cstheme="minorHAnsi"/>
                <w:iCs/>
                <w:sz w:val="20"/>
                <w:szCs w:val="20"/>
                <w:lang w:val="de-DE"/>
              </w:rPr>
            </w:pPr>
          </w:p>
        </w:tc>
        <w:tc>
          <w:tcPr>
            <w:tcW w:w="5945" w:type="dxa"/>
            <w:tcBorders>
              <w:bottom w:val="single" w:sz="2" w:space="0" w:color="auto"/>
            </w:tcBorders>
          </w:tcPr>
          <w:p w14:paraId="35049D52" w14:textId="535F95AC" w:rsidR="00026A1A" w:rsidRPr="00243245" w:rsidRDefault="00026A1A" w:rsidP="00026A1A">
            <w:pPr>
              <w:spacing w:line="240" w:lineRule="auto"/>
              <w:ind w:left="0"/>
              <w:rPr>
                <w:rFonts w:cstheme="minorHAnsi"/>
                <w:sz w:val="20"/>
                <w:szCs w:val="20"/>
                <w:lang w:val="ro-RO" w:eastAsia="ro-RO"/>
              </w:rPr>
            </w:pPr>
            <w:r w:rsidRPr="00243245">
              <w:rPr>
                <w:rFonts w:cstheme="minorHAnsi"/>
                <w:sz w:val="20"/>
                <w:szCs w:val="20"/>
                <w:lang w:val="ro-RO" w:eastAsia="ro-RO"/>
              </w:rPr>
              <w:t xml:space="preserve">În raport cu operatorii nerezidenți, AC/EC va prezenta modul de îndeplinire a cerinței. </w:t>
            </w:r>
          </w:p>
        </w:tc>
        <w:tc>
          <w:tcPr>
            <w:tcW w:w="460" w:type="dxa"/>
            <w:tcBorders>
              <w:bottom w:val="single" w:sz="2" w:space="0" w:color="auto"/>
            </w:tcBorders>
          </w:tcPr>
          <w:p w14:paraId="0D1425BD" w14:textId="64BACCA9" w:rsidR="00026A1A" w:rsidRPr="00B6747C" w:rsidRDefault="00026A1A" w:rsidP="00026A1A">
            <w:pPr>
              <w:spacing w:line="240" w:lineRule="auto"/>
              <w:ind w:left="0"/>
              <w:jc w:val="center"/>
              <w:rPr>
                <w:rFonts w:cstheme="minorHAnsi"/>
                <w:iCs/>
                <w:sz w:val="20"/>
                <w:szCs w:val="20"/>
              </w:rPr>
            </w:pPr>
            <w:r w:rsidRPr="000C1825">
              <w:rPr>
                <w:rFonts w:cstheme="minorHAnsi"/>
                <w:iCs/>
                <w:sz w:val="20"/>
                <w:szCs w:val="20"/>
                <w:lang w:val="ro-RO"/>
              </w:rPr>
              <w:t>R</w:t>
            </w:r>
          </w:p>
        </w:tc>
        <w:tc>
          <w:tcPr>
            <w:tcW w:w="1880" w:type="dxa"/>
            <w:tcBorders>
              <w:bottom w:val="single" w:sz="2" w:space="0" w:color="auto"/>
            </w:tcBorders>
          </w:tcPr>
          <w:p w14:paraId="58AE5486" w14:textId="77777777" w:rsidR="00026A1A" w:rsidRPr="000C1825" w:rsidRDefault="00026A1A" w:rsidP="00026A1A">
            <w:pPr>
              <w:spacing w:after="0" w:line="240" w:lineRule="auto"/>
              <w:ind w:left="0"/>
              <w:jc w:val="center"/>
              <w:rPr>
                <w:rFonts w:cstheme="minorHAnsi"/>
                <w:sz w:val="20"/>
                <w:szCs w:val="20"/>
                <w:lang w:val="ro-RO"/>
              </w:rPr>
            </w:pPr>
            <w:r w:rsidRPr="000C1825">
              <w:rPr>
                <w:rFonts w:cstheme="minorHAnsi"/>
                <w:sz w:val="20"/>
                <w:szCs w:val="20"/>
                <w:lang w:val="ro-RO"/>
              </w:rPr>
              <w:t>Art. 172(5) Lege; Art.</w:t>
            </w:r>
          </w:p>
          <w:p w14:paraId="32ED840E" w14:textId="77777777" w:rsidR="00026A1A" w:rsidRPr="000C1825" w:rsidRDefault="00026A1A" w:rsidP="00026A1A">
            <w:pPr>
              <w:spacing w:after="0" w:line="240" w:lineRule="auto"/>
              <w:ind w:left="0"/>
              <w:jc w:val="center"/>
              <w:rPr>
                <w:rFonts w:cstheme="minorHAnsi"/>
                <w:sz w:val="20"/>
                <w:szCs w:val="20"/>
                <w:lang w:val="ro-RO"/>
              </w:rPr>
            </w:pPr>
            <w:r w:rsidRPr="000C1825">
              <w:rPr>
                <w:rFonts w:cstheme="minorHAnsi"/>
                <w:sz w:val="20"/>
                <w:szCs w:val="20"/>
                <w:lang w:val="ro-RO"/>
              </w:rPr>
              <w:t>31(1) H.G.;</w:t>
            </w:r>
          </w:p>
          <w:p w14:paraId="58F87A0F" w14:textId="5CEFCBB9" w:rsidR="00026A1A" w:rsidRPr="00B6747C" w:rsidRDefault="00026A1A" w:rsidP="00026A1A">
            <w:pPr>
              <w:spacing w:line="240" w:lineRule="auto"/>
              <w:ind w:left="0"/>
              <w:jc w:val="center"/>
              <w:rPr>
                <w:rFonts w:cstheme="minorHAnsi"/>
                <w:sz w:val="20"/>
                <w:szCs w:val="20"/>
              </w:rPr>
            </w:pPr>
            <w:r w:rsidRPr="000C1825">
              <w:rPr>
                <w:rFonts w:cstheme="minorHAnsi"/>
                <w:sz w:val="20"/>
                <w:szCs w:val="20"/>
                <w:lang w:val="ro-RO"/>
              </w:rPr>
              <w:t>Art. 2 (2) c) Lege</w:t>
            </w:r>
          </w:p>
        </w:tc>
        <w:tc>
          <w:tcPr>
            <w:tcW w:w="1794" w:type="dxa"/>
            <w:tcBorders>
              <w:bottom w:val="single" w:sz="2" w:space="0" w:color="auto"/>
            </w:tcBorders>
          </w:tcPr>
          <w:p w14:paraId="79A8AFA4" w14:textId="77777777" w:rsidR="00026A1A" w:rsidRPr="000C1825" w:rsidRDefault="00026A1A" w:rsidP="00026A1A">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57672CC6" w14:textId="77777777" w:rsidR="00026A1A" w:rsidRPr="000C1825" w:rsidRDefault="00026A1A" w:rsidP="00026A1A">
            <w:pPr>
              <w:spacing w:after="0" w:line="240" w:lineRule="auto"/>
              <w:ind w:left="0"/>
              <w:jc w:val="center"/>
              <w:rPr>
                <w:rFonts w:cstheme="minorHAnsi"/>
                <w:sz w:val="20"/>
                <w:szCs w:val="20"/>
                <w:lang w:val="ro-RO"/>
              </w:rPr>
            </w:pPr>
            <w:r w:rsidRPr="000C1825">
              <w:rPr>
                <w:rFonts w:cstheme="minorHAnsi"/>
                <w:sz w:val="20"/>
                <w:szCs w:val="20"/>
                <w:lang w:val="ro-RO"/>
              </w:rPr>
              <w:t>37(1) H.G.;</w:t>
            </w:r>
          </w:p>
          <w:p w14:paraId="4F6F6658" w14:textId="2C2D8E0F" w:rsidR="00026A1A" w:rsidRPr="00B6747C" w:rsidRDefault="00026A1A" w:rsidP="00026A1A">
            <w:pPr>
              <w:spacing w:line="240" w:lineRule="auto"/>
              <w:ind w:left="0"/>
              <w:jc w:val="center"/>
              <w:rPr>
                <w:rFonts w:cstheme="minorHAnsi"/>
                <w:sz w:val="20"/>
                <w:szCs w:val="20"/>
              </w:rPr>
            </w:pPr>
            <w:r w:rsidRPr="000C1825">
              <w:rPr>
                <w:rFonts w:cstheme="minorHAnsi"/>
                <w:sz w:val="20"/>
                <w:szCs w:val="20"/>
                <w:lang w:val="ro-RO"/>
              </w:rPr>
              <w:t>Art. 2(2) c) Lege</w:t>
            </w:r>
          </w:p>
        </w:tc>
        <w:tc>
          <w:tcPr>
            <w:tcW w:w="4056" w:type="dxa"/>
            <w:tcBorders>
              <w:top w:val="single" w:sz="2" w:space="0" w:color="auto"/>
            </w:tcBorders>
          </w:tcPr>
          <w:p w14:paraId="7FB61016" w14:textId="77777777" w:rsidR="00026A1A" w:rsidRPr="00B6747C" w:rsidRDefault="00026A1A" w:rsidP="00026A1A">
            <w:pPr>
              <w:spacing w:line="240" w:lineRule="auto"/>
              <w:ind w:left="0"/>
              <w:jc w:val="center"/>
              <w:rPr>
                <w:rFonts w:cstheme="minorHAnsi"/>
                <w:sz w:val="20"/>
                <w:szCs w:val="20"/>
              </w:rPr>
            </w:pPr>
          </w:p>
        </w:tc>
        <w:tc>
          <w:tcPr>
            <w:tcW w:w="1170" w:type="dxa"/>
            <w:tcBorders>
              <w:top w:val="single" w:sz="2" w:space="0" w:color="auto"/>
            </w:tcBorders>
          </w:tcPr>
          <w:p w14:paraId="06941F32" w14:textId="77777777" w:rsidR="00026A1A" w:rsidRPr="00B6747C" w:rsidRDefault="00026A1A" w:rsidP="00026A1A">
            <w:pPr>
              <w:spacing w:line="240" w:lineRule="auto"/>
              <w:ind w:left="0"/>
              <w:jc w:val="center"/>
              <w:rPr>
                <w:rFonts w:cstheme="minorHAnsi"/>
                <w:color w:val="0070C0"/>
                <w:sz w:val="20"/>
                <w:szCs w:val="20"/>
              </w:rPr>
            </w:pPr>
          </w:p>
        </w:tc>
      </w:tr>
      <w:tr w:rsidR="00026A1A" w:rsidRPr="008453FC" w14:paraId="619E3AC2" w14:textId="1950C741" w:rsidTr="00B6747C">
        <w:tc>
          <w:tcPr>
            <w:tcW w:w="15840" w:type="dxa"/>
            <w:gridSpan w:val="7"/>
            <w:tcBorders>
              <w:top w:val="single" w:sz="2" w:space="0" w:color="auto"/>
              <w:bottom w:val="single" w:sz="2" w:space="0" w:color="auto"/>
            </w:tcBorders>
            <w:shd w:val="clear" w:color="auto" w:fill="F2DBDB" w:themeFill="accent2" w:themeFillTint="33"/>
          </w:tcPr>
          <w:p w14:paraId="4AF8D198" w14:textId="4E84A0E7" w:rsidR="00026A1A" w:rsidRPr="00243245" w:rsidRDefault="00026A1A" w:rsidP="00026A1A">
            <w:pPr>
              <w:spacing w:line="240" w:lineRule="auto"/>
              <w:ind w:left="0"/>
              <w:jc w:val="center"/>
              <w:rPr>
                <w:rFonts w:cstheme="minorHAnsi"/>
                <w:color w:val="FF0000"/>
                <w:sz w:val="20"/>
                <w:szCs w:val="20"/>
              </w:rPr>
            </w:pPr>
            <w:r w:rsidRPr="00243245">
              <w:rPr>
                <w:rFonts w:cstheme="minorHAnsi"/>
                <w:b/>
                <w:iCs/>
                <w:color w:val="0070C0"/>
                <w:sz w:val="20"/>
                <w:szCs w:val="20"/>
              </w:rPr>
              <w:t>VERIFICAREA CAPACITĂȚII TEHNICE A OPERATORULUI ECONOMIC</w:t>
            </w:r>
          </w:p>
        </w:tc>
      </w:tr>
      <w:tr w:rsidR="00026A1A" w:rsidRPr="008453FC" w14:paraId="3330E211" w14:textId="77777777" w:rsidTr="00B6747C">
        <w:tc>
          <w:tcPr>
            <w:tcW w:w="535" w:type="dxa"/>
            <w:tcBorders>
              <w:top w:val="single" w:sz="2" w:space="0" w:color="auto"/>
              <w:bottom w:val="single" w:sz="2" w:space="0" w:color="auto"/>
            </w:tcBorders>
          </w:tcPr>
          <w:p w14:paraId="42A034FE"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rPr>
            </w:pPr>
          </w:p>
        </w:tc>
        <w:tc>
          <w:tcPr>
            <w:tcW w:w="5945" w:type="dxa"/>
            <w:tcBorders>
              <w:top w:val="single" w:sz="2" w:space="0" w:color="auto"/>
              <w:bottom w:val="single" w:sz="2" w:space="0" w:color="auto"/>
            </w:tcBorders>
          </w:tcPr>
          <w:p w14:paraId="171DC2F3" w14:textId="21F5DD30" w:rsidR="00026A1A" w:rsidRPr="00243245" w:rsidRDefault="00026A1A" w:rsidP="00026A1A">
            <w:pPr>
              <w:spacing w:line="240" w:lineRule="auto"/>
              <w:ind w:left="0"/>
              <w:rPr>
                <w:rStyle w:val="FontStyle26"/>
                <w:rFonts w:eastAsiaTheme="minorHAnsi" w:cstheme="minorHAnsi"/>
                <w:sz w:val="20"/>
                <w:szCs w:val="20"/>
                <w:lang w:val="ro-RO" w:eastAsia="ro-RO"/>
              </w:rPr>
            </w:pPr>
            <w:r w:rsidRPr="00243245">
              <w:rPr>
                <w:rFonts w:cstheme="minorHAnsi"/>
                <w:sz w:val="20"/>
                <w:szCs w:val="20"/>
                <w:lang w:val="ro-RO"/>
              </w:rPr>
              <w:t>Cerința privind verificarea de către AC/EC, direct sau printr-un organism oficial competent, a capacității tehnice și măsurilor de control ale operatorului economic este justificată (controlul vizează capacitatea tehnică a operatorului economic care prestează serviciile şi, dacă este necesar, facilităţile de studiu şi de cercetare care sunt la dispoziţia acestuia şi măsurile de control al calităţii pe care acesta urmează să le aplice).</w:t>
            </w:r>
          </w:p>
        </w:tc>
        <w:tc>
          <w:tcPr>
            <w:tcW w:w="460" w:type="dxa"/>
            <w:tcBorders>
              <w:top w:val="single" w:sz="2" w:space="0" w:color="auto"/>
              <w:bottom w:val="single" w:sz="2" w:space="0" w:color="auto"/>
            </w:tcBorders>
          </w:tcPr>
          <w:p w14:paraId="6BCCB379" w14:textId="3FA1E19E" w:rsidR="00026A1A" w:rsidRPr="00B6747C" w:rsidRDefault="00026A1A" w:rsidP="00026A1A">
            <w:pPr>
              <w:spacing w:line="240" w:lineRule="auto"/>
              <w:ind w:left="0"/>
              <w:jc w:val="center"/>
              <w:rPr>
                <w:rFonts w:cstheme="minorHAnsi"/>
                <w:iCs/>
                <w:sz w:val="20"/>
                <w:szCs w:val="20"/>
              </w:rPr>
            </w:pPr>
            <w:r w:rsidRPr="00B6747C">
              <w:rPr>
                <w:rFonts w:cstheme="minorHAnsi"/>
                <w:iCs/>
                <w:sz w:val="20"/>
                <w:szCs w:val="20"/>
                <w:lang w:val="ro-RO"/>
              </w:rPr>
              <w:t>C</w:t>
            </w:r>
          </w:p>
        </w:tc>
        <w:tc>
          <w:tcPr>
            <w:tcW w:w="1880" w:type="dxa"/>
            <w:tcBorders>
              <w:top w:val="single" w:sz="2" w:space="0" w:color="auto"/>
              <w:bottom w:val="single" w:sz="2" w:space="0" w:color="auto"/>
            </w:tcBorders>
          </w:tcPr>
          <w:p w14:paraId="405933C1"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179 f) Lege; Art. 172(5) Lege; Art.</w:t>
            </w:r>
          </w:p>
          <w:p w14:paraId="270E28F0" w14:textId="39234649" w:rsidR="00026A1A" w:rsidRPr="00B6747C" w:rsidRDefault="00026A1A" w:rsidP="00026A1A">
            <w:pPr>
              <w:spacing w:line="240" w:lineRule="auto"/>
              <w:ind w:left="0"/>
              <w:jc w:val="center"/>
              <w:rPr>
                <w:rFonts w:cstheme="minorHAnsi"/>
                <w:sz w:val="20"/>
                <w:szCs w:val="20"/>
              </w:rPr>
            </w:pPr>
            <w:r w:rsidRPr="00B6747C">
              <w:rPr>
                <w:rFonts w:cstheme="minorHAnsi"/>
                <w:sz w:val="20"/>
                <w:szCs w:val="20"/>
                <w:lang w:val="ro-RO"/>
              </w:rPr>
              <w:t>31(1) H.G.</w:t>
            </w:r>
          </w:p>
        </w:tc>
        <w:tc>
          <w:tcPr>
            <w:tcW w:w="1794" w:type="dxa"/>
            <w:tcBorders>
              <w:top w:val="single" w:sz="2" w:space="0" w:color="auto"/>
              <w:bottom w:val="single" w:sz="2" w:space="0" w:color="auto"/>
            </w:tcBorders>
          </w:tcPr>
          <w:p w14:paraId="194C29D3"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192 f) Lege;</w:t>
            </w:r>
          </w:p>
          <w:p w14:paraId="19ED4C30"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185(5) Lege; Art.</w:t>
            </w:r>
          </w:p>
          <w:p w14:paraId="65453BF4" w14:textId="3F907A52" w:rsidR="00026A1A" w:rsidRPr="00B6747C" w:rsidRDefault="00026A1A" w:rsidP="00026A1A">
            <w:pPr>
              <w:spacing w:line="240" w:lineRule="auto"/>
              <w:ind w:left="0"/>
              <w:jc w:val="center"/>
              <w:rPr>
                <w:rFonts w:cstheme="minorHAnsi"/>
                <w:sz w:val="20"/>
                <w:szCs w:val="20"/>
              </w:rPr>
            </w:pPr>
            <w:r w:rsidRPr="00B6747C">
              <w:rPr>
                <w:rFonts w:cstheme="minorHAnsi"/>
                <w:sz w:val="20"/>
                <w:szCs w:val="20"/>
                <w:lang w:val="ro-RO"/>
              </w:rPr>
              <w:t>37(1)   H.G.</w:t>
            </w:r>
          </w:p>
        </w:tc>
        <w:tc>
          <w:tcPr>
            <w:tcW w:w="4056" w:type="dxa"/>
            <w:tcBorders>
              <w:top w:val="single" w:sz="2" w:space="0" w:color="auto"/>
              <w:bottom w:val="single" w:sz="2" w:space="0" w:color="auto"/>
            </w:tcBorders>
          </w:tcPr>
          <w:p w14:paraId="2C19E565" w14:textId="61D2BF81" w:rsidR="00026A1A" w:rsidRPr="00B6747C" w:rsidRDefault="00026A1A" w:rsidP="00026A1A">
            <w:pPr>
              <w:spacing w:line="240" w:lineRule="auto"/>
              <w:ind w:left="0"/>
              <w:rPr>
                <w:rFonts w:cstheme="minorHAnsi"/>
                <w:sz w:val="20"/>
                <w:szCs w:val="20"/>
              </w:rPr>
            </w:pPr>
            <w:r w:rsidRPr="00B6747C">
              <w:rPr>
                <w:rFonts w:cstheme="minorHAnsi"/>
                <w:iCs/>
                <w:sz w:val="20"/>
                <w:szCs w:val="20"/>
                <w:lang w:val="ro-RO"/>
              </w:rPr>
              <w:t>De exemplu dacă o AC/EC intentioneaza sa achizitioneze servicii de catering, conform acestei litere, AC/EC are posibilitatea de a verifica capacitatea tehnică – a viitorului contractant– unde își desfașoară activitatea, ce echipamente deține, condițiile de depozitare ale alimentelor, etc.</w:t>
            </w:r>
          </w:p>
        </w:tc>
        <w:tc>
          <w:tcPr>
            <w:tcW w:w="1170" w:type="dxa"/>
            <w:tcBorders>
              <w:top w:val="single" w:sz="2" w:space="0" w:color="auto"/>
              <w:bottom w:val="single" w:sz="2" w:space="0" w:color="auto"/>
            </w:tcBorders>
          </w:tcPr>
          <w:p w14:paraId="788220CA" w14:textId="77777777" w:rsidR="00026A1A" w:rsidRPr="00B6747C" w:rsidRDefault="00026A1A" w:rsidP="00026A1A">
            <w:pPr>
              <w:spacing w:line="240" w:lineRule="auto"/>
              <w:ind w:left="0"/>
              <w:jc w:val="center"/>
              <w:rPr>
                <w:rFonts w:cstheme="minorHAnsi"/>
                <w:color w:val="0070C0"/>
                <w:sz w:val="20"/>
                <w:szCs w:val="20"/>
              </w:rPr>
            </w:pPr>
          </w:p>
        </w:tc>
      </w:tr>
      <w:tr w:rsidR="00026A1A" w:rsidRPr="0039726C" w14:paraId="62AD34DF" w14:textId="77777777" w:rsidTr="00B6747C">
        <w:tc>
          <w:tcPr>
            <w:tcW w:w="15840" w:type="dxa"/>
            <w:gridSpan w:val="7"/>
            <w:tcBorders>
              <w:top w:val="single" w:sz="2" w:space="0" w:color="auto"/>
              <w:bottom w:val="single" w:sz="2" w:space="0" w:color="auto"/>
            </w:tcBorders>
            <w:shd w:val="clear" w:color="auto" w:fill="F2DBDB" w:themeFill="accent2" w:themeFillTint="33"/>
          </w:tcPr>
          <w:p w14:paraId="5DF031A3" w14:textId="2DC3E540" w:rsidR="00026A1A" w:rsidRPr="00243245" w:rsidRDefault="00026A1A" w:rsidP="00026A1A">
            <w:pPr>
              <w:spacing w:line="240" w:lineRule="auto"/>
              <w:ind w:left="0"/>
              <w:jc w:val="center"/>
              <w:rPr>
                <w:rFonts w:cstheme="minorHAnsi"/>
                <w:color w:val="0070C0"/>
                <w:sz w:val="20"/>
                <w:szCs w:val="20"/>
                <w:lang w:val="fr-BE"/>
              </w:rPr>
            </w:pPr>
            <w:r w:rsidRPr="00243245">
              <w:rPr>
                <w:rFonts w:cstheme="minorHAnsi"/>
                <w:b/>
                <w:bCs/>
                <w:color w:val="0070C0"/>
                <w:sz w:val="20"/>
                <w:szCs w:val="20"/>
                <w:lang w:val="fr-BE"/>
              </w:rPr>
              <w:t>SISTEM DE MANAGEMENT ȘI TRASABILITATE</w:t>
            </w:r>
          </w:p>
        </w:tc>
      </w:tr>
      <w:tr w:rsidR="00026A1A" w:rsidRPr="0039726C" w14:paraId="7F83AA2F" w14:textId="77777777" w:rsidTr="00B6747C">
        <w:tc>
          <w:tcPr>
            <w:tcW w:w="535" w:type="dxa"/>
            <w:tcBorders>
              <w:top w:val="single" w:sz="2" w:space="0" w:color="auto"/>
              <w:bottom w:val="single" w:sz="2" w:space="0" w:color="auto"/>
            </w:tcBorders>
          </w:tcPr>
          <w:p w14:paraId="506090EB"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lang w:val="fr-BE"/>
              </w:rPr>
            </w:pPr>
          </w:p>
        </w:tc>
        <w:tc>
          <w:tcPr>
            <w:tcW w:w="5945" w:type="dxa"/>
            <w:tcBorders>
              <w:top w:val="single" w:sz="2" w:space="0" w:color="auto"/>
              <w:bottom w:val="single" w:sz="2" w:space="0" w:color="auto"/>
            </w:tcBorders>
          </w:tcPr>
          <w:p w14:paraId="23A465DC" w14:textId="10D54B8C" w:rsidR="00026A1A" w:rsidRPr="00243245" w:rsidRDefault="00026A1A" w:rsidP="00026A1A">
            <w:pPr>
              <w:spacing w:line="240" w:lineRule="auto"/>
              <w:ind w:left="0"/>
              <w:rPr>
                <w:rStyle w:val="FontStyle26"/>
                <w:rFonts w:eastAsiaTheme="minorHAnsi" w:cstheme="minorHAnsi"/>
                <w:sz w:val="20"/>
                <w:szCs w:val="20"/>
                <w:lang w:val="ro-RO" w:eastAsia="ro-RO"/>
              </w:rPr>
            </w:pPr>
            <w:r w:rsidRPr="00243245">
              <w:rPr>
                <w:rFonts w:cstheme="minorHAnsi"/>
                <w:iCs/>
                <w:sz w:val="20"/>
                <w:szCs w:val="20"/>
                <w:lang w:val="ro-RO"/>
              </w:rPr>
              <w:t xml:space="preserve">Dacă este utilizată, cerința privind precizarea sistemelor de </w:t>
            </w:r>
            <w:r w:rsidRPr="00243245">
              <w:rPr>
                <w:rFonts w:cstheme="minorHAnsi"/>
                <w:iCs/>
                <w:sz w:val="20"/>
                <w:szCs w:val="20"/>
                <w:lang w:val="fr-BE"/>
              </w:rPr>
              <w:t>management</w:t>
            </w:r>
            <w:r w:rsidRPr="00243245">
              <w:rPr>
                <w:rFonts w:cstheme="minorHAnsi"/>
                <w:iCs/>
                <w:sz w:val="20"/>
                <w:szCs w:val="20"/>
                <w:lang w:val="ro-RO"/>
              </w:rPr>
              <w:t xml:space="preserve"> şi de trasabilitate din cadrul lanţului de aprovizionare pe care operatorul economic le va putea aplica pe parcursul executării contractului este justificată.</w:t>
            </w:r>
          </w:p>
        </w:tc>
        <w:tc>
          <w:tcPr>
            <w:tcW w:w="460" w:type="dxa"/>
            <w:tcBorders>
              <w:top w:val="single" w:sz="2" w:space="0" w:color="auto"/>
              <w:bottom w:val="single" w:sz="2" w:space="0" w:color="auto"/>
            </w:tcBorders>
          </w:tcPr>
          <w:p w14:paraId="74E45E45" w14:textId="05124335" w:rsidR="00026A1A" w:rsidRPr="00B6747C" w:rsidRDefault="00026A1A" w:rsidP="00026A1A">
            <w:pPr>
              <w:spacing w:line="240" w:lineRule="auto"/>
              <w:ind w:left="0"/>
              <w:jc w:val="center"/>
              <w:rPr>
                <w:rFonts w:cstheme="minorHAnsi"/>
                <w:iCs/>
                <w:sz w:val="20"/>
                <w:szCs w:val="20"/>
              </w:rPr>
            </w:pPr>
            <w:r w:rsidRPr="00B6747C">
              <w:rPr>
                <w:rFonts w:cstheme="minorHAnsi"/>
                <w:iCs/>
                <w:sz w:val="20"/>
                <w:szCs w:val="20"/>
                <w:lang w:val="ro-RO"/>
              </w:rPr>
              <w:t>R</w:t>
            </w:r>
          </w:p>
        </w:tc>
        <w:tc>
          <w:tcPr>
            <w:tcW w:w="1880" w:type="dxa"/>
            <w:tcBorders>
              <w:top w:val="single" w:sz="2" w:space="0" w:color="auto"/>
              <w:bottom w:val="single" w:sz="2" w:space="0" w:color="auto"/>
            </w:tcBorders>
          </w:tcPr>
          <w:p w14:paraId="28A8E973"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179 e) Lege; Art. 172(5) Lege; Art.</w:t>
            </w:r>
          </w:p>
          <w:p w14:paraId="7801637E" w14:textId="7310A628" w:rsidR="00026A1A" w:rsidRPr="00B6747C" w:rsidRDefault="00026A1A" w:rsidP="00026A1A">
            <w:pPr>
              <w:spacing w:line="240" w:lineRule="auto"/>
              <w:ind w:left="0"/>
              <w:jc w:val="center"/>
              <w:rPr>
                <w:rFonts w:cstheme="minorHAnsi"/>
                <w:sz w:val="20"/>
                <w:szCs w:val="20"/>
              </w:rPr>
            </w:pPr>
            <w:r w:rsidRPr="00B6747C">
              <w:rPr>
                <w:rFonts w:cstheme="minorHAnsi"/>
                <w:sz w:val="20"/>
                <w:szCs w:val="20"/>
                <w:lang w:val="ro-RO"/>
              </w:rPr>
              <w:t>31(1) H.G.</w:t>
            </w:r>
          </w:p>
        </w:tc>
        <w:tc>
          <w:tcPr>
            <w:tcW w:w="1794" w:type="dxa"/>
            <w:tcBorders>
              <w:top w:val="single" w:sz="2" w:space="0" w:color="auto"/>
              <w:bottom w:val="single" w:sz="2" w:space="0" w:color="auto"/>
            </w:tcBorders>
          </w:tcPr>
          <w:p w14:paraId="60C35460"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192 e) Lege;</w:t>
            </w:r>
          </w:p>
          <w:p w14:paraId="4088CCDA"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185(5) Lege; Art.</w:t>
            </w:r>
          </w:p>
          <w:p w14:paraId="6852BE4D" w14:textId="5B27A933" w:rsidR="00026A1A" w:rsidRPr="00B6747C" w:rsidRDefault="00026A1A" w:rsidP="00026A1A">
            <w:pPr>
              <w:spacing w:line="240" w:lineRule="auto"/>
              <w:ind w:left="0"/>
              <w:jc w:val="center"/>
              <w:rPr>
                <w:rFonts w:cstheme="minorHAnsi"/>
                <w:sz w:val="20"/>
                <w:szCs w:val="20"/>
              </w:rPr>
            </w:pPr>
            <w:r w:rsidRPr="00B6747C">
              <w:rPr>
                <w:rFonts w:cstheme="minorHAnsi"/>
                <w:sz w:val="20"/>
                <w:szCs w:val="20"/>
                <w:lang w:val="ro-RO"/>
              </w:rPr>
              <w:t>37(1)   H.G.</w:t>
            </w:r>
          </w:p>
        </w:tc>
        <w:tc>
          <w:tcPr>
            <w:tcW w:w="4056" w:type="dxa"/>
            <w:tcBorders>
              <w:top w:val="single" w:sz="2" w:space="0" w:color="auto"/>
              <w:bottom w:val="single" w:sz="2" w:space="0" w:color="auto"/>
            </w:tcBorders>
          </w:tcPr>
          <w:p w14:paraId="495B6E9B" w14:textId="24D544A3" w:rsidR="00026A1A" w:rsidRPr="00B6747C" w:rsidRDefault="00026A1A" w:rsidP="00026A1A">
            <w:pPr>
              <w:spacing w:line="240" w:lineRule="auto"/>
              <w:ind w:left="0"/>
              <w:rPr>
                <w:rFonts w:cstheme="minorHAnsi"/>
                <w:sz w:val="20"/>
                <w:szCs w:val="20"/>
                <w:lang w:val="fr-BE"/>
              </w:rPr>
            </w:pPr>
            <w:r w:rsidRPr="00B6747C">
              <w:rPr>
                <w:rFonts w:cstheme="minorHAnsi"/>
                <w:iCs/>
                <w:sz w:val="20"/>
                <w:szCs w:val="20"/>
                <w:lang w:val="ro-RO"/>
              </w:rPr>
              <w:t>Pentru contractele de se</w:t>
            </w:r>
            <w:bookmarkStart w:id="0" w:name="_GoBack"/>
            <w:bookmarkEnd w:id="0"/>
            <w:r w:rsidRPr="00B6747C">
              <w:rPr>
                <w:rFonts w:cstheme="minorHAnsi"/>
                <w:iCs/>
                <w:sz w:val="20"/>
                <w:szCs w:val="20"/>
                <w:lang w:val="ro-RO"/>
              </w:rPr>
              <w:t xml:space="preserve">rvicii non-intelectuale complexe, trasabilitatea din cadrul lantului de aprovizionare se refera la relatia contractantului cu subcontractantii sai – aceasta cerinta s-ar putea referi la solicitarea detinerii un </w:t>
            </w:r>
            <w:r w:rsidRPr="00B6747C">
              <w:rPr>
                <w:rFonts w:cstheme="minorHAnsi"/>
                <w:iCs/>
                <w:sz w:val="20"/>
                <w:szCs w:val="20"/>
                <w:lang w:val="ro-RO"/>
              </w:rPr>
              <w:lastRenderedPageBreak/>
              <w:t>sistem SA</w:t>
            </w:r>
            <w:r w:rsidR="0039726C">
              <w:rPr>
                <w:rFonts w:cstheme="minorHAnsi"/>
                <w:iCs/>
                <w:sz w:val="20"/>
                <w:szCs w:val="20"/>
                <w:lang w:val="ro-RO"/>
              </w:rPr>
              <w:t xml:space="preserve">P </w:t>
            </w:r>
            <w:r w:rsidRPr="00B6747C">
              <w:rPr>
                <w:rFonts w:cstheme="minorHAnsi"/>
                <w:iCs/>
                <w:sz w:val="20"/>
                <w:szCs w:val="20"/>
                <w:lang w:val="ro-RO"/>
              </w:rPr>
              <w:t>/ ORACLE / ERP (Enterprise Resource Planning)</w:t>
            </w:r>
          </w:p>
        </w:tc>
        <w:tc>
          <w:tcPr>
            <w:tcW w:w="1170" w:type="dxa"/>
            <w:tcBorders>
              <w:top w:val="single" w:sz="2" w:space="0" w:color="auto"/>
              <w:bottom w:val="single" w:sz="2" w:space="0" w:color="auto"/>
            </w:tcBorders>
          </w:tcPr>
          <w:p w14:paraId="53AF19F5" w14:textId="77777777" w:rsidR="00026A1A" w:rsidRPr="00B6747C" w:rsidRDefault="00026A1A" w:rsidP="00026A1A">
            <w:pPr>
              <w:spacing w:line="240" w:lineRule="auto"/>
              <w:ind w:left="0"/>
              <w:jc w:val="center"/>
              <w:rPr>
                <w:rFonts w:cstheme="minorHAnsi"/>
                <w:color w:val="0070C0"/>
                <w:sz w:val="20"/>
                <w:szCs w:val="20"/>
                <w:lang w:val="fr-BE"/>
              </w:rPr>
            </w:pPr>
          </w:p>
        </w:tc>
      </w:tr>
      <w:tr w:rsidR="00026A1A" w:rsidRPr="008453FC" w14:paraId="548F27D8" w14:textId="77777777" w:rsidTr="00B6747C">
        <w:tc>
          <w:tcPr>
            <w:tcW w:w="15840" w:type="dxa"/>
            <w:gridSpan w:val="7"/>
            <w:tcBorders>
              <w:top w:val="single" w:sz="2" w:space="0" w:color="auto"/>
              <w:bottom w:val="single" w:sz="2" w:space="0" w:color="auto"/>
            </w:tcBorders>
            <w:shd w:val="clear" w:color="auto" w:fill="F2DBDB" w:themeFill="accent2" w:themeFillTint="33"/>
          </w:tcPr>
          <w:p w14:paraId="15C22842" w14:textId="46B6FAF0" w:rsidR="00026A1A" w:rsidRPr="00243245" w:rsidRDefault="00026A1A" w:rsidP="00026A1A">
            <w:pPr>
              <w:spacing w:line="240" w:lineRule="auto"/>
              <w:ind w:left="0"/>
              <w:jc w:val="center"/>
              <w:rPr>
                <w:rFonts w:cstheme="minorHAnsi"/>
                <w:color w:val="0070C0"/>
                <w:sz w:val="20"/>
                <w:szCs w:val="20"/>
                <w:lang w:val="fr-BE"/>
              </w:rPr>
            </w:pPr>
            <w:r w:rsidRPr="00243245">
              <w:rPr>
                <w:rFonts w:cstheme="minorHAnsi"/>
                <w:b/>
                <w:bCs/>
                <w:color w:val="0070C0"/>
                <w:sz w:val="20"/>
                <w:szCs w:val="20"/>
              </w:rPr>
              <w:t>SUBCONTRACTARE</w:t>
            </w:r>
          </w:p>
        </w:tc>
      </w:tr>
      <w:tr w:rsidR="00026A1A" w:rsidRPr="008453FC" w14:paraId="69BB871F" w14:textId="77777777" w:rsidTr="00B6747C">
        <w:tc>
          <w:tcPr>
            <w:tcW w:w="535" w:type="dxa"/>
            <w:tcBorders>
              <w:top w:val="single" w:sz="2" w:space="0" w:color="auto"/>
              <w:bottom w:val="single" w:sz="2" w:space="0" w:color="auto"/>
            </w:tcBorders>
          </w:tcPr>
          <w:p w14:paraId="1A94946F"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lang w:val="fr-BE"/>
              </w:rPr>
            </w:pPr>
          </w:p>
        </w:tc>
        <w:tc>
          <w:tcPr>
            <w:tcW w:w="5945" w:type="dxa"/>
            <w:tcBorders>
              <w:top w:val="single" w:sz="2" w:space="0" w:color="auto"/>
              <w:bottom w:val="single" w:sz="2" w:space="0" w:color="auto"/>
            </w:tcBorders>
          </w:tcPr>
          <w:p w14:paraId="510F2E1B" w14:textId="3861A27B" w:rsidR="00026A1A" w:rsidRPr="00243245" w:rsidRDefault="00026A1A" w:rsidP="00026A1A">
            <w:pPr>
              <w:spacing w:line="240" w:lineRule="auto"/>
              <w:ind w:left="0"/>
              <w:rPr>
                <w:rStyle w:val="FontStyle26"/>
                <w:rFonts w:eastAsiaTheme="minorHAnsi" w:cstheme="minorHAnsi"/>
                <w:sz w:val="20"/>
                <w:szCs w:val="20"/>
                <w:lang w:val="ro-RO" w:eastAsia="ro-RO"/>
              </w:rPr>
            </w:pPr>
            <w:r w:rsidRPr="00243245">
              <w:rPr>
                <w:rStyle w:val="FontStyle26"/>
                <w:rFonts w:eastAsiaTheme="minorHAnsi" w:cstheme="minorHAnsi"/>
                <w:sz w:val="20"/>
                <w:szCs w:val="20"/>
                <w:lang w:val="ro-RO" w:eastAsia="ro-RO"/>
              </w:rPr>
              <w:t>Nu se impune limitarea subcontractării la un anumit procent. Pentru cazurile încadrate în art.186 din Legea nr.98/2016 sau art.200 din Legea nr.99/2016 AC/EC precizează concret care sunt activităţile pe care le impune a fi realizate de către ofertant sau de un anumit membru al asocierii.</w:t>
            </w:r>
          </w:p>
        </w:tc>
        <w:tc>
          <w:tcPr>
            <w:tcW w:w="460" w:type="dxa"/>
            <w:tcBorders>
              <w:top w:val="single" w:sz="2" w:space="0" w:color="auto"/>
              <w:bottom w:val="single" w:sz="2" w:space="0" w:color="auto"/>
            </w:tcBorders>
          </w:tcPr>
          <w:p w14:paraId="4E689C19" w14:textId="14A3267F" w:rsidR="00026A1A" w:rsidRPr="00B6747C" w:rsidRDefault="00026A1A" w:rsidP="00026A1A">
            <w:pPr>
              <w:spacing w:line="240" w:lineRule="auto"/>
              <w:ind w:left="0"/>
              <w:jc w:val="center"/>
              <w:rPr>
                <w:rFonts w:cstheme="minorHAnsi"/>
                <w:iCs/>
                <w:sz w:val="20"/>
                <w:szCs w:val="20"/>
                <w:lang w:val="fr-BE"/>
              </w:rPr>
            </w:pPr>
            <w:r w:rsidRPr="00B6747C">
              <w:rPr>
                <w:rFonts w:cstheme="minorHAnsi"/>
                <w:iCs/>
                <w:sz w:val="20"/>
                <w:szCs w:val="20"/>
              </w:rPr>
              <w:t>R</w:t>
            </w:r>
          </w:p>
        </w:tc>
        <w:tc>
          <w:tcPr>
            <w:tcW w:w="1880" w:type="dxa"/>
            <w:tcBorders>
              <w:top w:val="single" w:sz="2" w:space="0" w:color="auto"/>
              <w:bottom w:val="single" w:sz="2" w:space="0" w:color="auto"/>
            </w:tcBorders>
          </w:tcPr>
          <w:p w14:paraId="5208997F"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55 (1) Lege</w:t>
            </w:r>
          </w:p>
          <w:p w14:paraId="1E394034" w14:textId="77777777" w:rsidR="00026A1A" w:rsidRPr="00B6747C" w:rsidRDefault="00026A1A" w:rsidP="00026A1A">
            <w:pPr>
              <w:spacing w:line="240" w:lineRule="auto"/>
              <w:ind w:left="0"/>
              <w:jc w:val="center"/>
              <w:rPr>
                <w:rFonts w:cstheme="minorHAnsi"/>
                <w:sz w:val="20"/>
                <w:szCs w:val="20"/>
                <w:lang w:val="fr-BE"/>
              </w:rPr>
            </w:pPr>
          </w:p>
        </w:tc>
        <w:tc>
          <w:tcPr>
            <w:tcW w:w="1794" w:type="dxa"/>
            <w:tcBorders>
              <w:top w:val="single" w:sz="2" w:space="0" w:color="auto"/>
              <w:bottom w:val="single" w:sz="2" w:space="0" w:color="auto"/>
            </w:tcBorders>
          </w:tcPr>
          <w:p w14:paraId="2EF5824B"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68 (1) Lege</w:t>
            </w:r>
          </w:p>
          <w:p w14:paraId="1560CB8F" w14:textId="77777777" w:rsidR="00026A1A" w:rsidRPr="00B6747C" w:rsidRDefault="00026A1A" w:rsidP="00026A1A">
            <w:pPr>
              <w:spacing w:line="240" w:lineRule="auto"/>
              <w:ind w:left="0"/>
              <w:jc w:val="center"/>
              <w:rPr>
                <w:rFonts w:cstheme="minorHAnsi"/>
                <w:sz w:val="20"/>
                <w:szCs w:val="20"/>
                <w:lang w:val="fr-BE"/>
              </w:rPr>
            </w:pPr>
          </w:p>
        </w:tc>
        <w:tc>
          <w:tcPr>
            <w:tcW w:w="4056" w:type="dxa"/>
            <w:tcBorders>
              <w:top w:val="single" w:sz="2" w:space="0" w:color="auto"/>
              <w:bottom w:val="single" w:sz="2" w:space="0" w:color="auto"/>
            </w:tcBorders>
          </w:tcPr>
          <w:p w14:paraId="3D6DD70F" w14:textId="77777777" w:rsidR="00026A1A" w:rsidRPr="00B6747C" w:rsidRDefault="00026A1A" w:rsidP="00026A1A">
            <w:pPr>
              <w:spacing w:line="240" w:lineRule="auto"/>
              <w:ind w:left="0"/>
              <w:jc w:val="center"/>
              <w:rPr>
                <w:rFonts w:cstheme="minorHAnsi"/>
                <w:sz w:val="20"/>
                <w:szCs w:val="20"/>
                <w:lang w:val="fr-BE"/>
              </w:rPr>
            </w:pPr>
          </w:p>
        </w:tc>
        <w:tc>
          <w:tcPr>
            <w:tcW w:w="1170" w:type="dxa"/>
            <w:tcBorders>
              <w:top w:val="single" w:sz="2" w:space="0" w:color="auto"/>
              <w:bottom w:val="single" w:sz="2" w:space="0" w:color="auto"/>
            </w:tcBorders>
          </w:tcPr>
          <w:p w14:paraId="39E03770" w14:textId="77777777" w:rsidR="00026A1A" w:rsidRPr="00B6747C" w:rsidRDefault="00026A1A" w:rsidP="00026A1A">
            <w:pPr>
              <w:spacing w:line="240" w:lineRule="auto"/>
              <w:ind w:left="0"/>
              <w:jc w:val="center"/>
              <w:rPr>
                <w:rFonts w:cstheme="minorHAnsi"/>
                <w:color w:val="0070C0"/>
                <w:sz w:val="20"/>
                <w:szCs w:val="20"/>
                <w:lang w:val="fr-BE"/>
              </w:rPr>
            </w:pPr>
          </w:p>
        </w:tc>
      </w:tr>
      <w:tr w:rsidR="00026A1A" w:rsidRPr="008453FC" w14:paraId="2F1968CE" w14:textId="77777777" w:rsidTr="00B6747C">
        <w:tc>
          <w:tcPr>
            <w:tcW w:w="535" w:type="dxa"/>
            <w:tcBorders>
              <w:top w:val="single" w:sz="2" w:space="0" w:color="auto"/>
              <w:bottom w:val="single" w:sz="2" w:space="0" w:color="auto"/>
            </w:tcBorders>
          </w:tcPr>
          <w:p w14:paraId="6870E62C"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lang w:val="fr-BE"/>
              </w:rPr>
            </w:pPr>
          </w:p>
        </w:tc>
        <w:tc>
          <w:tcPr>
            <w:tcW w:w="5945" w:type="dxa"/>
            <w:tcBorders>
              <w:top w:val="single" w:sz="2" w:space="0" w:color="auto"/>
              <w:bottom w:val="single" w:sz="2" w:space="0" w:color="auto"/>
            </w:tcBorders>
          </w:tcPr>
          <w:p w14:paraId="4E3B0A03" w14:textId="096639D8" w:rsidR="00026A1A" w:rsidRPr="00243245" w:rsidRDefault="00026A1A" w:rsidP="00026A1A">
            <w:pPr>
              <w:spacing w:line="240" w:lineRule="auto"/>
              <w:ind w:left="0"/>
              <w:rPr>
                <w:rStyle w:val="FontStyle26"/>
                <w:rFonts w:eastAsiaTheme="minorHAnsi" w:cstheme="minorHAnsi"/>
                <w:sz w:val="20"/>
                <w:szCs w:val="20"/>
                <w:lang w:val="ro-RO" w:eastAsia="ro-RO"/>
              </w:rPr>
            </w:pPr>
            <w:r w:rsidRPr="00243245">
              <w:rPr>
                <w:rStyle w:val="FontStyle26"/>
                <w:rFonts w:eastAsiaTheme="minorHAnsi" w:cstheme="minorHAnsi"/>
                <w:sz w:val="20"/>
                <w:szCs w:val="20"/>
                <w:lang w:val="ro-RO" w:eastAsia="ro-RO"/>
              </w:rPr>
              <w:t>Dacă este solicitat, se va prezenta formularul de subcontractare, care nu va include solicitarea prezentarii atât a valorii subcontractate cât și a procentului aferent ofertei financiare.</w:t>
            </w:r>
          </w:p>
        </w:tc>
        <w:tc>
          <w:tcPr>
            <w:tcW w:w="460" w:type="dxa"/>
            <w:tcBorders>
              <w:top w:val="single" w:sz="2" w:space="0" w:color="auto"/>
              <w:bottom w:val="single" w:sz="2" w:space="0" w:color="auto"/>
            </w:tcBorders>
          </w:tcPr>
          <w:p w14:paraId="49FC01BC" w14:textId="31C5C8F8" w:rsidR="00026A1A" w:rsidRPr="00B6747C" w:rsidRDefault="00026A1A" w:rsidP="00026A1A">
            <w:pPr>
              <w:spacing w:line="240" w:lineRule="auto"/>
              <w:ind w:left="0"/>
              <w:jc w:val="center"/>
              <w:rPr>
                <w:rFonts w:cstheme="minorHAnsi"/>
                <w:iCs/>
                <w:sz w:val="20"/>
                <w:szCs w:val="20"/>
              </w:rPr>
            </w:pPr>
            <w:r w:rsidRPr="00B6747C">
              <w:rPr>
                <w:rFonts w:cstheme="minorHAnsi"/>
                <w:iCs/>
                <w:sz w:val="20"/>
                <w:szCs w:val="20"/>
              </w:rPr>
              <w:t>R</w:t>
            </w:r>
          </w:p>
        </w:tc>
        <w:tc>
          <w:tcPr>
            <w:tcW w:w="1880" w:type="dxa"/>
            <w:tcBorders>
              <w:top w:val="single" w:sz="2" w:space="0" w:color="auto"/>
              <w:bottom w:val="single" w:sz="2" w:space="0" w:color="auto"/>
            </w:tcBorders>
          </w:tcPr>
          <w:p w14:paraId="0BBBA019"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55 (1) Lege</w:t>
            </w:r>
          </w:p>
          <w:p w14:paraId="63DB71AC" w14:textId="77777777" w:rsidR="00026A1A" w:rsidRPr="00B6747C" w:rsidRDefault="00026A1A" w:rsidP="00026A1A">
            <w:pPr>
              <w:spacing w:line="240" w:lineRule="auto"/>
              <w:ind w:left="0"/>
              <w:jc w:val="center"/>
              <w:rPr>
                <w:rFonts w:cstheme="minorHAnsi"/>
                <w:sz w:val="20"/>
                <w:szCs w:val="20"/>
              </w:rPr>
            </w:pPr>
          </w:p>
        </w:tc>
        <w:tc>
          <w:tcPr>
            <w:tcW w:w="1794" w:type="dxa"/>
            <w:tcBorders>
              <w:top w:val="single" w:sz="2" w:space="0" w:color="auto"/>
              <w:bottom w:val="single" w:sz="2" w:space="0" w:color="auto"/>
            </w:tcBorders>
          </w:tcPr>
          <w:p w14:paraId="37F995EE"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68 (1) Lege</w:t>
            </w:r>
          </w:p>
          <w:p w14:paraId="74A4AE4B" w14:textId="77777777" w:rsidR="00026A1A" w:rsidRPr="00B6747C" w:rsidRDefault="00026A1A" w:rsidP="00026A1A">
            <w:pPr>
              <w:spacing w:line="240" w:lineRule="auto"/>
              <w:ind w:left="0"/>
              <w:jc w:val="center"/>
              <w:rPr>
                <w:rFonts w:cstheme="minorHAnsi"/>
                <w:sz w:val="20"/>
                <w:szCs w:val="20"/>
              </w:rPr>
            </w:pPr>
          </w:p>
        </w:tc>
        <w:tc>
          <w:tcPr>
            <w:tcW w:w="4056" w:type="dxa"/>
            <w:tcBorders>
              <w:top w:val="single" w:sz="2" w:space="0" w:color="auto"/>
              <w:bottom w:val="single" w:sz="2" w:space="0" w:color="auto"/>
            </w:tcBorders>
          </w:tcPr>
          <w:p w14:paraId="6CBF7924" w14:textId="77777777" w:rsidR="00026A1A" w:rsidRPr="00B6747C" w:rsidRDefault="00026A1A" w:rsidP="00026A1A">
            <w:pPr>
              <w:spacing w:line="240" w:lineRule="auto"/>
              <w:ind w:left="0"/>
              <w:jc w:val="center"/>
              <w:rPr>
                <w:rFonts w:cstheme="minorHAnsi"/>
                <w:sz w:val="20"/>
                <w:szCs w:val="20"/>
                <w:lang w:val="fr-BE"/>
              </w:rPr>
            </w:pPr>
          </w:p>
        </w:tc>
        <w:tc>
          <w:tcPr>
            <w:tcW w:w="1170" w:type="dxa"/>
            <w:tcBorders>
              <w:top w:val="single" w:sz="2" w:space="0" w:color="auto"/>
              <w:bottom w:val="single" w:sz="2" w:space="0" w:color="auto"/>
            </w:tcBorders>
          </w:tcPr>
          <w:p w14:paraId="08974AB3" w14:textId="77777777" w:rsidR="00026A1A" w:rsidRPr="00B6747C" w:rsidRDefault="00026A1A" w:rsidP="00026A1A">
            <w:pPr>
              <w:spacing w:line="240" w:lineRule="auto"/>
              <w:ind w:left="0"/>
              <w:jc w:val="center"/>
              <w:rPr>
                <w:rFonts w:cstheme="minorHAnsi"/>
                <w:color w:val="0070C0"/>
                <w:sz w:val="20"/>
                <w:szCs w:val="20"/>
                <w:lang w:val="fr-BE"/>
              </w:rPr>
            </w:pPr>
          </w:p>
        </w:tc>
      </w:tr>
      <w:tr w:rsidR="00026A1A" w:rsidRPr="008453FC" w14:paraId="271F7B27" w14:textId="77777777" w:rsidTr="00B6747C">
        <w:tc>
          <w:tcPr>
            <w:tcW w:w="15840" w:type="dxa"/>
            <w:gridSpan w:val="7"/>
            <w:tcBorders>
              <w:top w:val="single" w:sz="2" w:space="0" w:color="auto"/>
              <w:bottom w:val="single" w:sz="2" w:space="0" w:color="auto"/>
            </w:tcBorders>
            <w:shd w:val="clear" w:color="auto" w:fill="F2DBDB" w:themeFill="accent2" w:themeFillTint="33"/>
          </w:tcPr>
          <w:p w14:paraId="38DD9164" w14:textId="419B8F4E" w:rsidR="00026A1A" w:rsidRPr="00243245" w:rsidRDefault="00026A1A" w:rsidP="00026A1A">
            <w:pPr>
              <w:spacing w:line="240" w:lineRule="auto"/>
              <w:ind w:left="0"/>
              <w:jc w:val="center"/>
              <w:rPr>
                <w:rFonts w:cstheme="minorHAnsi"/>
                <w:color w:val="0070C0"/>
                <w:sz w:val="20"/>
                <w:szCs w:val="20"/>
                <w:lang w:val="fr-BE"/>
              </w:rPr>
            </w:pPr>
            <w:r w:rsidRPr="00243245">
              <w:rPr>
                <w:rFonts w:cstheme="minorHAnsi"/>
                <w:b/>
                <w:bCs/>
                <w:color w:val="0070C0"/>
                <w:sz w:val="20"/>
                <w:szCs w:val="20"/>
              </w:rPr>
              <w:t>SISTEME DE ASIGURARE A CALITĂȚII</w:t>
            </w:r>
          </w:p>
        </w:tc>
      </w:tr>
      <w:tr w:rsidR="00026A1A" w:rsidRPr="008453FC" w14:paraId="66FDD81A" w14:textId="77777777" w:rsidTr="00B6747C">
        <w:tc>
          <w:tcPr>
            <w:tcW w:w="535" w:type="dxa"/>
            <w:tcBorders>
              <w:bottom w:val="single" w:sz="2" w:space="0" w:color="auto"/>
            </w:tcBorders>
          </w:tcPr>
          <w:p w14:paraId="2E85F386"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7849E1D5" w14:textId="77777777" w:rsidR="00026A1A" w:rsidRPr="00243245" w:rsidRDefault="00026A1A" w:rsidP="00026A1A">
            <w:pPr>
              <w:spacing w:line="240" w:lineRule="auto"/>
              <w:ind w:left="0"/>
              <w:rPr>
                <w:rFonts w:eastAsiaTheme="minorHAnsi" w:cstheme="minorHAnsi"/>
                <w:sz w:val="20"/>
                <w:szCs w:val="20"/>
                <w:lang w:val="ro-RO" w:eastAsia="ro-RO"/>
              </w:rPr>
            </w:pPr>
            <w:r w:rsidRPr="00243245">
              <w:rPr>
                <w:rFonts w:cstheme="minorHAnsi"/>
                <w:iCs/>
                <w:sz w:val="20"/>
                <w:szCs w:val="20"/>
                <w:lang w:val="fr-BE"/>
              </w:rPr>
              <w:t>Dacă este utilizată</w:t>
            </w:r>
            <w:r w:rsidRPr="00243245">
              <w:rPr>
                <w:rFonts w:cstheme="minorHAnsi"/>
                <w:sz w:val="20"/>
                <w:szCs w:val="20"/>
                <w:lang w:val="fr-BE"/>
              </w:rPr>
              <w:t xml:space="preserve"> </w:t>
            </w:r>
            <w:r w:rsidRPr="00243245">
              <w:rPr>
                <w:rFonts w:cstheme="minorHAnsi"/>
                <w:iCs/>
                <w:sz w:val="20"/>
                <w:szCs w:val="20"/>
                <w:lang w:val="fr-BE"/>
              </w:rPr>
              <w:t xml:space="preserve">cerința este formulată clar și este corelată cu </w:t>
            </w:r>
            <w:r w:rsidRPr="00243245">
              <w:rPr>
                <w:rStyle w:val="FontStyle26"/>
                <w:rFonts w:eastAsiaTheme="minorHAnsi" w:cstheme="minorHAnsi"/>
                <w:sz w:val="20"/>
                <w:szCs w:val="20"/>
                <w:lang w:val="ro-RO" w:eastAsia="ro-RO"/>
              </w:rPr>
              <w:t>activitatea</w:t>
            </w:r>
            <w:r w:rsidRPr="00243245">
              <w:rPr>
                <w:rFonts w:cstheme="minorHAnsi"/>
                <w:iCs/>
                <w:sz w:val="20"/>
                <w:szCs w:val="20"/>
                <w:lang w:val="fr-BE"/>
              </w:rPr>
              <w:t>/activitățile principale ce fac obiectul contractului.</w:t>
            </w:r>
            <w:r w:rsidRPr="00243245">
              <w:rPr>
                <w:rFonts w:eastAsiaTheme="minorHAnsi" w:cstheme="minorHAnsi"/>
                <w:sz w:val="20"/>
                <w:szCs w:val="20"/>
                <w:lang w:val="ro-RO" w:eastAsia="ro-RO"/>
              </w:rPr>
              <w:t xml:space="preserve"> </w:t>
            </w:r>
          </w:p>
          <w:p w14:paraId="63DC385D" w14:textId="4569A31D" w:rsidR="00026A1A" w:rsidRPr="00243245" w:rsidRDefault="00026A1A" w:rsidP="00026A1A">
            <w:pPr>
              <w:spacing w:line="240" w:lineRule="auto"/>
              <w:ind w:left="0"/>
              <w:rPr>
                <w:rFonts w:cstheme="minorHAnsi"/>
                <w:iCs/>
                <w:sz w:val="20"/>
                <w:szCs w:val="20"/>
                <w:lang w:val="fr-BE"/>
              </w:rPr>
            </w:pPr>
            <w:r w:rsidRPr="00243245">
              <w:rPr>
                <w:rStyle w:val="FontStyle26"/>
                <w:rFonts w:eastAsiaTheme="minorHAnsi" w:cstheme="minorHAnsi"/>
                <w:sz w:val="20"/>
                <w:szCs w:val="20"/>
                <w:lang w:val="ro-RO" w:eastAsia="ro-RO"/>
              </w:rPr>
              <w:t>Cerinţa se referă la implementarea unui sistem de management al calităţii, respectiv SR EN ISO 9001, şi stipulează posibilitatea de a prezenta și alte mijloace de probă în locul certificatului emis de un organism de certificare acreditat.</w:t>
            </w:r>
          </w:p>
        </w:tc>
        <w:tc>
          <w:tcPr>
            <w:tcW w:w="460" w:type="dxa"/>
            <w:tcBorders>
              <w:bottom w:val="single" w:sz="2" w:space="0" w:color="auto"/>
            </w:tcBorders>
          </w:tcPr>
          <w:p w14:paraId="126B3C14" w14:textId="00A35765" w:rsidR="00026A1A" w:rsidRPr="00B6747C" w:rsidRDefault="00026A1A" w:rsidP="00026A1A">
            <w:pPr>
              <w:spacing w:line="240" w:lineRule="auto"/>
              <w:ind w:left="0"/>
              <w:jc w:val="center"/>
              <w:rPr>
                <w:rFonts w:cstheme="minorHAnsi"/>
                <w:iCs/>
                <w:sz w:val="20"/>
                <w:szCs w:val="20"/>
              </w:rPr>
            </w:pPr>
            <w:r w:rsidRPr="00B6747C">
              <w:rPr>
                <w:rFonts w:cstheme="minorHAnsi"/>
                <w:iCs/>
                <w:sz w:val="20"/>
                <w:szCs w:val="20"/>
              </w:rPr>
              <w:t>C</w:t>
            </w:r>
          </w:p>
        </w:tc>
        <w:tc>
          <w:tcPr>
            <w:tcW w:w="1880" w:type="dxa"/>
            <w:tcBorders>
              <w:bottom w:val="single" w:sz="2" w:space="0" w:color="auto"/>
            </w:tcBorders>
          </w:tcPr>
          <w:p w14:paraId="155C7897"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200 Lege;</w:t>
            </w:r>
          </w:p>
          <w:p w14:paraId="178AE37E"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154 Lege;</w:t>
            </w:r>
          </w:p>
          <w:p w14:paraId="36EC7B25" w14:textId="46462550"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20(2) H.G. Art. 172(5) Lege</w:t>
            </w:r>
          </w:p>
        </w:tc>
        <w:tc>
          <w:tcPr>
            <w:tcW w:w="1794" w:type="dxa"/>
            <w:tcBorders>
              <w:bottom w:val="single" w:sz="2" w:space="0" w:color="auto"/>
            </w:tcBorders>
          </w:tcPr>
          <w:p w14:paraId="0C1249AA"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195 Lege;</w:t>
            </w:r>
          </w:p>
          <w:p w14:paraId="34A0C797"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164 Lege;</w:t>
            </w:r>
          </w:p>
          <w:p w14:paraId="293D16E8" w14:textId="1715B49D"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22(2) H.G. Art. 185(5) Lege</w:t>
            </w:r>
          </w:p>
        </w:tc>
        <w:tc>
          <w:tcPr>
            <w:tcW w:w="4056" w:type="dxa"/>
            <w:tcBorders>
              <w:top w:val="single" w:sz="2" w:space="0" w:color="auto"/>
            </w:tcBorders>
          </w:tcPr>
          <w:p w14:paraId="27A47B4E" w14:textId="77777777" w:rsidR="00026A1A" w:rsidRPr="00B6747C" w:rsidRDefault="00026A1A" w:rsidP="00026A1A">
            <w:pPr>
              <w:spacing w:line="240" w:lineRule="auto"/>
              <w:ind w:left="0"/>
              <w:jc w:val="center"/>
              <w:rPr>
                <w:rFonts w:cstheme="minorHAnsi"/>
                <w:sz w:val="20"/>
                <w:szCs w:val="20"/>
              </w:rPr>
            </w:pPr>
          </w:p>
        </w:tc>
        <w:tc>
          <w:tcPr>
            <w:tcW w:w="1170" w:type="dxa"/>
            <w:tcBorders>
              <w:top w:val="single" w:sz="2" w:space="0" w:color="auto"/>
            </w:tcBorders>
          </w:tcPr>
          <w:p w14:paraId="6C1B1B93" w14:textId="77777777" w:rsidR="00026A1A" w:rsidRPr="00B6747C" w:rsidRDefault="00026A1A" w:rsidP="00026A1A">
            <w:pPr>
              <w:spacing w:line="240" w:lineRule="auto"/>
              <w:ind w:left="0"/>
              <w:jc w:val="center"/>
              <w:rPr>
                <w:rFonts w:cstheme="minorHAnsi"/>
                <w:color w:val="0070C0"/>
                <w:sz w:val="20"/>
                <w:szCs w:val="20"/>
              </w:rPr>
            </w:pPr>
          </w:p>
        </w:tc>
      </w:tr>
      <w:tr w:rsidR="00026A1A" w:rsidRPr="0039726C" w14:paraId="729B3E46" w14:textId="6FF6BCF8" w:rsidTr="00B6747C">
        <w:tc>
          <w:tcPr>
            <w:tcW w:w="15840" w:type="dxa"/>
            <w:gridSpan w:val="7"/>
            <w:tcBorders>
              <w:top w:val="single" w:sz="2" w:space="0" w:color="auto"/>
              <w:bottom w:val="single" w:sz="2" w:space="0" w:color="auto"/>
            </w:tcBorders>
            <w:shd w:val="clear" w:color="auto" w:fill="F2DBDB" w:themeFill="accent2" w:themeFillTint="33"/>
          </w:tcPr>
          <w:p w14:paraId="67BC564D" w14:textId="7B77C6D8" w:rsidR="00026A1A" w:rsidRPr="00243245" w:rsidRDefault="00026A1A" w:rsidP="00026A1A">
            <w:pPr>
              <w:spacing w:line="240" w:lineRule="auto"/>
              <w:ind w:left="0"/>
              <w:jc w:val="center"/>
              <w:rPr>
                <w:rFonts w:cstheme="minorHAnsi"/>
                <w:color w:val="0070C0"/>
                <w:sz w:val="20"/>
                <w:szCs w:val="20"/>
                <w:lang w:val="fr-BE"/>
              </w:rPr>
            </w:pPr>
            <w:r w:rsidRPr="00243245">
              <w:rPr>
                <w:rFonts w:cstheme="minorHAnsi"/>
                <w:b/>
                <w:bCs/>
                <w:color w:val="0070C0"/>
                <w:sz w:val="20"/>
                <w:szCs w:val="20"/>
                <w:lang w:val="fr-BE"/>
              </w:rPr>
              <w:t>STANDARDE DE MANAGEMENT DE MEDIU</w:t>
            </w:r>
          </w:p>
        </w:tc>
      </w:tr>
      <w:tr w:rsidR="00026A1A" w:rsidRPr="008453FC" w14:paraId="18D2E792" w14:textId="29A12481" w:rsidTr="00B6747C">
        <w:tc>
          <w:tcPr>
            <w:tcW w:w="535" w:type="dxa"/>
          </w:tcPr>
          <w:p w14:paraId="6703A226"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lang w:val="fr-BE"/>
              </w:rPr>
            </w:pPr>
          </w:p>
        </w:tc>
        <w:tc>
          <w:tcPr>
            <w:tcW w:w="5945" w:type="dxa"/>
          </w:tcPr>
          <w:p w14:paraId="11708052" w14:textId="58FDF840" w:rsidR="00026A1A" w:rsidRPr="00243245" w:rsidRDefault="00026A1A" w:rsidP="00026A1A">
            <w:pPr>
              <w:spacing w:line="240" w:lineRule="auto"/>
              <w:ind w:left="0"/>
              <w:rPr>
                <w:rFonts w:cstheme="minorHAnsi"/>
                <w:sz w:val="20"/>
                <w:szCs w:val="20"/>
                <w:lang w:val="fr-BE"/>
              </w:rPr>
            </w:pPr>
            <w:r w:rsidRPr="00243245">
              <w:rPr>
                <w:rFonts w:cstheme="minorHAnsi"/>
                <w:iCs/>
                <w:sz w:val="20"/>
                <w:szCs w:val="20"/>
                <w:lang w:val="ro-RO"/>
              </w:rPr>
              <w:t xml:space="preserve">Dacă este utilizat, criteriul este justificat, în sensul că activitățile derulate </w:t>
            </w:r>
            <w:r w:rsidRPr="00243245">
              <w:rPr>
                <w:rStyle w:val="FontStyle26"/>
                <w:rFonts w:eastAsiaTheme="minorHAnsi" w:cstheme="minorHAnsi"/>
                <w:sz w:val="20"/>
                <w:szCs w:val="20"/>
                <w:lang w:val="fr-BE" w:eastAsia="ro-RO"/>
              </w:rPr>
              <w:t>în</w:t>
            </w:r>
            <w:r w:rsidRPr="00243245">
              <w:rPr>
                <w:rFonts w:cstheme="minorHAnsi"/>
                <w:iCs/>
                <w:sz w:val="20"/>
                <w:szCs w:val="20"/>
                <w:lang w:val="ro-RO"/>
              </w:rPr>
              <w:t xml:space="preserve"> cadrul contractului au impact din perspectiva protecției mediului.</w:t>
            </w:r>
          </w:p>
        </w:tc>
        <w:tc>
          <w:tcPr>
            <w:tcW w:w="460" w:type="dxa"/>
          </w:tcPr>
          <w:p w14:paraId="23F78E93" w14:textId="222997C7" w:rsidR="00026A1A" w:rsidRPr="00B6747C" w:rsidRDefault="00026A1A" w:rsidP="00026A1A">
            <w:pPr>
              <w:spacing w:line="240" w:lineRule="auto"/>
              <w:ind w:left="0"/>
              <w:jc w:val="center"/>
              <w:rPr>
                <w:rFonts w:cstheme="minorHAnsi"/>
                <w:iCs/>
                <w:sz w:val="20"/>
                <w:szCs w:val="20"/>
                <w:lang w:val="fr-BE"/>
              </w:rPr>
            </w:pPr>
            <w:r w:rsidRPr="00B6747C">
              <w:rPr>
                <w:rFonts w:cstheme="minorHAnsi"/>
                <w:iCs/>
                <w:sz w:val="20"/>
                <w:szCs w:val="20"/>
                <w:lang w:val="ro-RO"/>
              </w:rPr>
              <w:t>C</w:t>
            </w:r>
          </w:p>
        </w:tc>
        <w:tc>
          <w:tcPr>
            <w:tcW w:w="1880" w:type="dxa"/>
          </w:tcPr>
          <w:p w14:paraId="30B06FAE"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200 Lege;</w:t>
            </w:r>
          </w:p>
          <w:p w14:paraId="15E6A803" w14:textId="7BB93D80" w:rsidR="00026A1A" w:rsidRPr="00B6747C" w:rsidRDefault="00026A1A" w:rsidP="00026A1A">
            <w:pPr>
              <w:spacing w:line="240" w:lineRule="auto"/>
              <w:ind w:left="0"/>
              <w:jc w:val="center"/>
              <w:rPr>
                <w:rFonts w:cstheme="minorHAnsi"/>
                <w:sz w:val="20"/>
                <w:szCs w:val="20"/>
                <w:lang w:val="fr-BE"/>
              </w:rPr>
            </w:pPr>
            <w:r w:rsidRPr="00B6747C">
              <w:rPr>
                <w:rFonts w:cstheme="minorHAnsi"/>
                <w:sz w:val="20"/>
                <w:szCs w:val="20"/>
                <w:lang w:val="ro-RO"/>
              </w:rPr>
              <w:t>Art. 172(5) Lege</w:t>
            </w:r>
          </w:p>
        </w:tc>
        <w:tc>
          <w:tcPr>
            <w:tcW w:w="1794" w:type="dxa"/>
          </w:tcPr>
          <w:p w14:paraId="0C7948CC"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195 Lege;</w:t>
            </w:r>
          </w:p>
          <w:p w14:paraId="366A4574" w14:textId="23EA5FCD" w:rsidR="00026A1A" w:rsidRPr="00B6747C" w:rsidRDefault="00026A1A" w:rsidP="00026A1A">
            <w:pPr>
              <w:spacing w:line="240" w:lineRule="auto"/>
              <w:ind w:left="0"/>
              <w:jc w:val="center"/>
              <w:rPr>
                <w:rFonts w:cstheme="minorHAnsi"/>
                <w:sz w:val="20"/>
                <w:szCs w:val="20"/>
                <w:lang w:val="fr-BE"/>
              </w:rPr>
            </w:pPr>
            <w:r w:rsidRPr="00B6747C">
              <w:rPr>
                <w:rFonts w:cstheme="minorHAnsi"/>
                <w:sz w:val="20"/>
                <w:szCs w:val="20"/>
                <w:lang w:val="ro-RO"/>
              </w:rPr>
              <w:t>Art. 185(5) Lege</w:t>
            </w:r>
          </w:p>
        </w:tc>
        <w:tc>
          <w:tcPr>
            <w:tcW w:w="4056" w:type="dxa"/>
            <w:tcBorders>
              <w:top w:val="single" w:sz="2" w:space="0" w:color="auto"/>
            </w:tcBorders>
          </w:tcPr>
          <w:p w14:paraId="25F73C59" w14:textId="77777777" w:rsidR="00026A1A" w:rsidRPr="00B6747C" w:rsidRDefault="00026A1A" w:rsidP="00026A1A">
            <w:pPr>
              <w:spacing w:line="240" w:lineRule="auto"/>
              <w:ind w:left="0"/>
              <w:jc w:val="center"/>
              <w:rPr>
                <w:rFonts w:cstheme="minorHAnsi"/>
                <w:sz w:val="20"/>
                <w:szCs w:val="20"/>
                <w:lang w:val="fr-BE"/>
              </w:rPr>
            </w:pPr>
          </w:p>
        </w:tc>
        <w:tc>
          <w:tcPr>
            <w:tcW w:w="1170" w:type="dxa"/>
            <w:tcBorders>
              <w:top w:val="single" w:sz="2" w:space="0" w:color="auto"/>
            </w:tcBorders>
          </w:tcPr>
          <w:p w14:paraId="26023C2F" w14:textId="77777777" w:rsidR="00026A1A" w:rsidRPr="00B6747C" w:rsidRDefault="00026A1A" w:rsidP="00026A1A">
            <w:pPr>
              <w:spacing w:line="240" w:lineRule="auto"/>
              <w:ind w:left="0"/>
              <w:jc w:val="center"/>
              <w:rPr>
                <w:rFonts w:cstheme="minorHAnsi"/>
                <w:color w:val="0070C0"/>
                <w:sz w:val="20"/>
                <w:szCs w:val="20"/>
                <w:lang w:val="fr-BE"/>
              </w:rPr>
            </w:pPr>
          </w:p>
        </w:tc>
      </w:tr>
      <w:tr w:rsidR="00026A1A" w:rsidRPr="008453FC" w14:paraId="235B049B" w14:textId="77777777" w:rsidTr="00B6747C">
        <w:tc>
          <w:tcPr>
            <w:tcW w:w="535" w:type="dxa"/>
          </w:tcPr>
          <w:p w14:paraId="28C5A9CD"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lang w:val="fr-BE"/>
              </w:rPr>
            </w:pPr>
          </w:p>
        </w:tc>
        <w:tc>
          <w:tcPr>
            <w:tcW w:w="5945" w:type="dxa"/>
          </w:tcPr>
          <w:p w14:paraId="420FD31F" w14:textId="722992CC" w:rsidR="00026A1A" w:rsidRPr="00243245" w:rsidRDefault="00026A1A" w:rsidP="00026A1A">
            <w:pPr>
              <w:spacing w:line="240" w:lineRule="auto"/>
              <w:ind w:left="0"/>
              <w:rPr>
                <w:rFonts w:cstheme="minorHAnsi"/>
                <w:iCs/>
                <w:sz w:val="20"/>
                <w:szCs w:val="20"/>
                <w:lang w:val="fr-BE"/>
              </w:rPr>
            </w:pPr>
            <w:r w:rsidRPr="00243245">
              <w:rPr>
                <w:rFonts w:cstheme="minorHAnsi"/>
                <w:iCs/>
                <w:sz w:val="20"/>
                <w:szCs w:val="20"/>
                <w:lang w:val="fr-BE"/>
              </w:rPr>
              <w:t>Dacă este utilizată cerința este formulată clar și este corelată cu activitatea/</w:t>
            </w:r>
            <w:r w:rsidRPr="00243245">
              <w:rPr>
                <w:rStyle w:val="FontStyle26"/>
                <w:rFonts w:eastAsiaTheme="minorHAnsi" w:cstheme="minorHAnsi"/>
                <w:sz w:val="20"/>
                <w:szCs w:val="20"/>
                <w:lang w:val="ro-RO" w:eastAsia="ro-RO"/>
              </w:rPr>
              <w:t>activitățile</w:t>
            </w:r>
            <w:r w:rsidRPr="00243245">
              <w:rPr>
                <w:rFonts w:cstheme="minorHAnsi"/>
                <w:iCs/>
                <w:sz w:val="20"/>
                <w:szCs w:val="20"/>
                <w:lang w:val="fr-BE"/>
              </w:rPr>
              <w:t xml:space="preserve"> principale ce fac obiectul contractului.</w:t>
            </w:r>
          </w:p>
        </w:tc>
        <w:tc>
          <w:tcPr>
            <w:tcW w:w="460" w:type="dxa"/>
          </w:tcPr>
          <w:p w14:paraId="74232832" w14:textId="3FF18C94" w:rsidR="00026A1A" w:rsidRPr="00B6747C" w:rsidRDefault="00026A1A" w:rsidP="00026A1A">
            <w:pPr>
              <w:spacing w:line="240" w:lineRule="auto"/>
              <w:ind w:left="0"/>
              <w:jc w:val="center"/>
              <w:rPr>
                <w:rFonts w:cstheme="minorHAnsi"/>
                <w:iCs/>
                <w:sz w:val="20"/>
                <w:szCs w:val="20"/>
              </w:rPr>
            </w:pPr>
            <w:r w:rsidRPr="00B6747C">
              <w:rPr>
                <w:rFonts w:cstheme="minorHAnsi"/>
                <w:iCs/>
                <w:sz w:val="20"/>
                <w:szCs w:val="20"/>
              </w:rPr>
              <w:t>C</w:t>
            </w:r>
          </w:p>
        </w:tc>
        <w:tc>
          <w:tcPr>
            <w:tcW w:w="1880" w:type="dxa"/>
          </w:tcPr>
          <w:p w14:paraId="30AAD5F8"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200 Lege;</w:t>
            </w:r>
          </w:p>
          <w:p w14:paraId="24DF5A85"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154 Lege;</w:t>
            </w:r>
          </w:p>
          <w:p w14:paraId="03CA0180" w14:textId="27A06879"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20(2) H.G. Art. 172(5) Lege</w:t>
            </w:r>
          </w:p>
        </w:tc>
        <w:tc>
          <w:tcPr>
            <w:tcW w:w="1794" w:type="dxa"/>
          </w:tcPr>
          <w:p w14:paraId="4FD4C0B9"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195 Lege;</w:t>
            </w:r>
          </w:p>
          <w:p w14:paraId="2FF26016"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164 Lege;</w:t>
            </w:r>
          </w:p>
          <w:p w14:paraId="77A83E60" w14:textId="005CEE88"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22(2) H.G. Art. 185(5) Lege</w:t>
            </w:r>
          </w:p>
        </w:tc>
        <w:tc>
          <w:tcPr>
            <w:tcW w:w="4056" w:type="dxa"/>
            <w:tcBorders>
              <w:top w:val="single" w:sz="2" w:space="0" w:color="auto"/>
            </w:tcBorders>
          </w:tcPr>
          <w:p w14:paraId="0C6DCF88" w14:textId="77777777" w:rsidR="00026A1A" w:rsidRPr="00B6747C" w:rsidRDefault="00026A1A" w:rsidP="00026A1A">
            <w:pPr>
              <w:spacing w:line="240" w:lineRule="auto"/>
              <w:ind w:left="0"/>
              <w:jc w:val="center"/>
              <w:rPr>
                <w:rFonts w:cstheme="minorHAnsi"/>
                <w:sz w:val="20"/>
                <w:szCs w:val="20"/>
              </w:rPr>
            </w:pPr>
          </w:p>
        </w:tc>
        <w:tc>
          <w:tcPr>
            <w:tcW w:w="1170" w:type="dxa"/>
            <w:tcBorders>
              <w:top w:val="single" w:sz="2" w:space="0" w:color="auto"/>
            </w:tcBorders>
          </w:tcPr>
          <w:p w14:paraId="6BBF422F" w14:textId="77777777" w:rsidR="00026A1A" w:rsidRPr="00B6747C" w:rsidRDefault="00026A1A" w:rsidP="00026A1A">
            <w:pPr>
              <w:spacing w:line="240" w:lineRule="auto"/>
              <w:ind w:left="0"/>
              <w:jc w:val="center"/>
              <w:rPr>
                <w:rFonts w:cstheme="minorHAnsi"/>
                <w:color w:val="0070C0"/>
                <w:sz w:val="20"/>
                <w:szCs w:val="20"/>
              </w:rPr>
            </w:pPr>
          </w:p>
        </w:tc>
      </w:tr>
      <w:tr w:rsidR="00026A1A" w:rsidRPr="008453FC" w14:paraId="5C3F5AED" w14:textId="3ECBB050" w:rsidTr="00B6747C">
        <w:tc>
          <w:tcPr>
            <w:tcW w:w="535" w:type="dxa"/>
          </w:tcPr>
          <w:p w14:paraId="6E0A7938"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rPr>
            </w:pPr>
          </w:p>
        </w:tc>
        <w:tc>
          <w:tcPr>
            <w:tcW w:w="5945" w:type="dxa"/>
          </w:tcPr>
          <w:p w14:paraId="22D9477E" w14:textId="673B9060" w:rsidR="00026A1A" w:rsidRPr="00243245" w:rsidRDefault="00026A1A" w:rsidP="00026A1A">
            <w:pPr>
              <w:spacing w:line="240" w:lineRule="auto"/>
              <w:ind w:left="0"/>
              <w:rPr>
                <w:rFonts w:cstheme="minorHAnsi"/>
                <w:sz w:val="20"/>
                <w:szCs w:val="20"/>
                <w:lang w:val="fr-BE"/>
              </w:rPr>
            </w:pPr>
            <w:r w:rsidRPr="00243245">
              <w:rPr>
                <w:rFonts w:cstheme="minorHAnsi"/>
                <w:iCs/>
                <w:sz w:val="20"/>
                <w:szCs w:val="20"/>
                <w:lang w:val="fr-BE"/>
              </w:rPr>
              <w:t xml:space="preserve">Dacă este utilizată, cerința nu face referire strictă la un anumit cod </w:t>
            </w:r>
            <w:r w:rsidRPr="00243245">
              <w:rPr>
                <w:rStyle w:val="FontStyle26"/>
                <w:rFonts w:eastAsiaTheme="minorHAnsi" w:cstheme="minorHAnsi"/>
                <w:sz w:val="20"/>
                <w:szCs w:val="20"/>
                <w:lang w:val="ro-RO" w:eastAsia="ro-RO"/>
              </w:rPr>
              <w:t>CPV</w:t>
            </w:r>
            <w:r w:rsidRPr="00243245">
              <w:rPr>
                <w:rFonts w:cstheme="minorHAnsi"/>
                <w:iCs/>
                <w:sz w:val="20"/>
                <w:szCs w:val="20"/>
                <w:lang w:val="fr-BE"/>
              </w:rPr>
              <w:t xml:space="preserve"> sau CAEN.</w:t>
            </w:r>
          </w:p>
        </w:tc>
        <w:tc>
          <w:tcPr>
            <w:tcW w:w="460" w:type="dxa"/>
          </w:tcPr>
          <w:p w14:paraId="049860DA" w14:textId="76AA12E8" w:rsidR="00026A1A" w:rsidRPr="00B6747C" w:rsidRDefault="00026A1A" w:rsidP="00026A1A">
            <w:pPr>
              <w:spacing w:line="240" w:lineRule="auto"/>
              <w:ind w:left="0"/>
              <w:jc w:val="center"/>
              <w:rPr>
                <w:rFonts w:cstheme="minorHAnsi"/>
                <w:iCs/>
                <w:sz w:val="20"/>
                <w:szCs w:val="20"/>
              </w:rPr>
            </w:pPr>
            <w:r w:rsidRPr="00B6747C">
              <w:rPr>
                <w:rFonts w:cstheme="minorHAnsi"/>
                <w:iCs/>
                <w:sz w:val="20"/>
                <w:szCs w:val="20"/>
              </w:rPr>
              <w:t>R</w:t>
            </w:r>
          </w:p>
        </w:tc>
        <w:tc>
          <w:tcPr>
            <w:tcW w:w="1880" w:type="dxa"/>
          </w:tcPr>
          <w:p w14:paraId="3B413E59"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200 Lege;</w:t>
            </w:r>
          </w:p>
          <w:p w14:paraId="677B9E78" w14:textId="5101A17D"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172(5) Lege</w:t>
            </w:r>
          </w:p>
        </w:tc>
        <w:tc>
          <w:tcPr>
            <w:tcW w:w="1794" w:type="dxa"/>
          </w:tcPr>
          <w:p w14:paraId="1694E79A"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195 Lege;</w:t>
            </w:r>
          </w:p>
          <w:p w14:paraId="46CE6FBB" w14:textId="6985B27E"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185(5) Lege</w:t>
            </w:r>
          </w:p>
        </w:tc>
        <w:tc>
          <w:tcPr>
            <w:tcW w:w="4056" w:type="dxa"/>
          </w:tcPr>
          <w:p w14:paraId="78A13A1D" w14:textId="77777777" w:rsidR="00026A1A" w:rsidRPr="00B6747C" w:rsidRDefault="00026A1A" w:rsidP="00026A1A">
            <w:pPr>
              <w:spacing w:line="240" w:lineRule="auto"/>
              <w:ind w:left="0"/>
              <w:jc w:val="center"/>
              <w:rPr>
                <w:rFonts w:cstheme="minorHAnsi"/>
                <w:sz w:val="20"/>
                <w:szCs w:val="20"/>
              </w:rPr>
            </w:pPr>
          </w:p>
        </w:tc>
        <w:tc>
          <w:tcPr>
            <w:tcW w:w="1170" w:type="dxa"/>
          </w:tcPr>
          <w:p w14:paraId="2737D3B7" w14:textId="77777777" w:rsidR="00026A1A" w:rsidRPr="00B6747C" w:rsidRDefault="00026A1A" w:rsidP="00026A1A">
            <w:pPr>
              <w:spacing w:line="240" w:lineRule="auto"/>
              <w:ind w:left="0"/>
              <w:jc w:val="center"/>
              <w:rPr>
                <w:rFonts w:cstheme="minorHAnsi"/>
                <w:color w:val="0070C0"/>
                <w:sz w:val="20"/>
                <w:szCs w:val="20"/>
              </w:rPr>
            </w:pPr>
          </w:p>
        </w:tc>
      </w:tr>
      <w:tr w:rsidR="00026A1A" w:rsidRPr="008453FC" w14:paraId="0E7772DB" w14:textId="23C1E77A" w:rsidTr="00B6747C">
        <w:tc>
          <w:tcPr>
            <w:tcW w:w="535" w:type="dxa"/>
          </w:tcPr>
          <w:p w14:paraId="059021A0"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rPr>
            </w:pPr>
          </w:p>
        </w:tc>
        <w:tc>
          <w:tcPr>
            <w:tcW w:w="5945" w:type="dxa"/>
          </w:tcPr>
          <w:p w14:paraId="05669D58" w14:textId="0D61C991" w:rsidR="00026A1A" w:rsidRPr="00243245" w:rsidRDefault="00026A1A" w:rsidP="00026A1A">
            <w:pPr>
              <w:spacing w:line="240" w:lineRule="auto"/>
              <w:ind w:left="0"/>
              <w:rPr>
                <w:rFonts w:cstheme="minorHAnsi"/>
                <w:sz w:val="20"/>
                <w:szCs w:val="20"/>
                <w:lang w:val="fr-BE"/>
              </w:rPr>
            </w:pPr>
            <w:r w:rsidRPr="00243245">
              <w:rPr>
                <w:rFonts w:cstheme="minorHAnsi"/>
                <w:iCs/>
                <w:sz w:val="20"/>
                <w:szCs w:val="20"/>
                <w:lang w:val="fr-BE"/>
              </w:rPr>
              <w:t>Dacă este utilizată, cerința face referire la conformitatea cu un anumit standard (ex. EMAS sau SR EN ISO 14001), stipulându-se posibilitatea prezentării și altor mijloace de probă în locul certificatului emis de un organism de certificare acreditat.</w:t>
            </w:r>
          </w:p>
        </w:tc>
        <w:tc>
          <w:tcPr>
            <w:tcW w:w="460" w:type="dxa"/>
          </w:tcPr>
          <w:p w14:paraId="4CAEDE82" w14:textId="3B65443D" w:rsidR="00026A1A" w:rsidRPr="00B6747C" w:rsidRDefault="00026A1A" w:rsidP="00026A1A">
            <w:pPr>
              <w:spacing w:line="240" w:lineRule="auto"/>
              <w:ind w:left="0"/>
              <w:jc w:val="center"/>
              <w:rPr>
                <w:rFonts w:cstheme="minorHAnsi"/>
                <w:iCs/>
                <w:sz w:val="20"/>
                <w:szCs w:val="20"/>
              </w:rPr>
            </w:pPr>
            <w:r w:rsidRPr="00B6747C">
              <w:rPr>
                <w:rFonts w:cstheme="minorHAnsi"/>
                <w:iCs/>
                <w:sz w:val="20"/>
                <w:szCs w:val="20"/>
              </w:rPr>
              <w:t>R</w:t>
            </w:r>
          </w:p>
        </w:tc>
        <w:tc>
          <w:tcPr>
            <w:tcW w:w="1880" w:type="dxa"/>
          </w:tcPr>
          <w:p w14:paraId="33A16CB8" w14:textId="5809F4F2"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200(2) și (3) Lege</w:t>
            </w:r>
          </w:p>
        </w:tc>
        <w:tc>
          <w:tcPr>
            <w:tcW w:w="1794" w:type="dxa"/>
          </w:tcPr>
          <w:p w14:paraId="42AB9B01" w14:textId="4D940025"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195(2) și (3) Lege</w:t>
            </w:r>
          </w:p>
        </w:tc>
        <w:tc>
          <w:tcPr>
            <w:tcW w:w="4056" w:type="dxa"/>
          </w:tcPr>
          <w:p w14:paraId="4C665FD6" w14:textId="77777777" w:rsidR="00026A1A" w:rsidRPr="00B6747C" w:rsidRDefault="00026A1A" w:rsidP="00026A1A">
            <w:pPr>
              <w:spacing w:line="240" w:lineRule="auto"/>
              <w:ind w:left="0"/>
              <w:jc w:val="center"/>
              <w:rPr>
                <w:rFonts w:cstheme="minorHAnsi"/>
                <w:sz w:val="20"/>
                <w:szCs w:val="20"/>
              </w:rPr>
            </w:pPr>
          </w:p>
        </w:tc>
        <w:tc>
          <w:tcPr>
            <w:tcW w:w="1170" w:type="dxa"/>
          </w:tcPr>
          <w:p w14:paraId="60D9FE8C" w14:textId="77777777" w:rsidR="00026A1A" w:rsidRPr="00B6747C" w:rsidRDefault="00026A1A" w:rsidP="00026A1A">
            <w:pPr>
              <w:spacing w:line="240" w:lineRule="auto"/>
              <w:ind w:left="0"/>
              <w:jc w:val="center"/>
              <w:rPr>
                <w:rFonts w:cstheme="minorHAnsi"/>
                <w:color w:val="0070C0"/>
                <w:sz w:val="20"/>
                <w:szCs w:val="20"/>
              </w:rPr>
            </w:pPr>
          </w:p>
        </w:tc>
      </w:tr>
      <w:tr w:rsidR="00026A1A" w:rsidRPr="0039726C" w14:paraId="42D9BB3F" w14:textId="260728C9" w:rsidTr="00B6747C">
        <w:tc>
          <w:tcPr>
            <w:tcW w:w="15840" w:type="dxa"/>
            <w:gridSpan w:val="7"/>
            <w:tcBorders>
              <w:top w:val="single" w:sz="2" w:space="0" w:color="auto"/>
              <w:bottom w:val="single" w:sz="2" w:space="0" w:color="auto"/>
            </w:tcBorders>
            <w:shd w:val="clear" w:color="auto" w:fill="F2DBDB" w:themeFill="accent2" w:themeFillTint="33"/>
          </w:tcPr>
          <w:p w14:paraId="7BB47E62" w14:textId="7A7D32AF" w:rsidR="00026A1A" w:rsidRPr="00243245" w:rsidRDefault="00026A1A" w:rsidP="00026A1A">
            <w:pPr>
              <w:spacing w:line="240" w:lineRule="auto"/>
              <w:ind w:left="0"/>
              <w:jc w:val="center"/>
              <w:rPr>
                <w:rFonts w:cstheme="minorHAnsi"/>
                <w:color w:val="0070C0"/>
                <w:sz w:val="20"/>
                <w:szCs w:val="20"/>
                <w:lang w:val="fr-BE"/>
              </w:rPr>
            </w:pPr>
            <w:r w:rsidRPr="00243245">
              <w:rPr>
                <w:rFonts w:cstheme="minorHAnsi"/>
                <w:b/>
                <w:bCs/>
                <w:color w:val="0070C0"/>
                <w:sz w:val="20"/>
                <w:szCs w:val="20"/>
                <w:lang w:val="fr-BE"/>
              </w:rPr>
              <w:t>DOVADA NEÎNCADRĂRII ÎN SITUAȚIILE DE EXCLUDERE ȘI A ÎNDEPLINIRII CERINȚELOR DE CALIFICARE</w:t>
            </w:r>
          </w:p>
        </w:tc>
      </w:tr>
      <w:tr w:rsidR="00026A1A" w:rsidRPr="008453FC" w14:paraId="17E5D7B5" w14:textId="5DE02913" w:rsidTr="00B6747C">
        <w:tc>
          <w:tcPr>
            <w:tcW w:w="535" w:type="dxa"/>
          </w:tcPr>
          <w:p w14:paraId="0F7DE64E"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lang w:val="fr-BE"/>
              </w:rPr>
            </w:pPr>
          </w:p>
        </w:tc>
        <w:tc>
          <w:tcPr>
            <w:tcW w:w="5945" w:type="dxa"/>
          </w:tcPr>
          <w:p w14:paraId="6BF8E8F8" w14:textId="445ABD7B" w:rsidR="00026A1A" w:rsidRPr="00243245" w:rsidRDefault="00026A1A" w:rsidP="00026A1A">
            <w:pPr>
              <w:spacing w:line="240" w:lineRule="auto"/>
              <w:ind w:left="0"/>
              <w:rPr>
                <w:rFonts w:cstheme="minorHAnsi"/>
                <w:sz w:val="20"/>
                <w:szCs w:val="20"/>
              </w:rPr>
            </w:pPr>
            <w:r w:rsidRPr="00243245">
              <w:rPr>
                <w:rFonts w:cstheme="minorHAnsi"/>
                <w:iCs/>
                <w:sz w:val="20"/>
                <w:szCs w:val="20"/>
                <w:lang w:val="ro-RO"/>
              </w:rPr>
              <w:t xml:space="preserve">Documentele-suport pe care operatorii economici trebuie să le prezinte sunt </w:t>
            </w:r>
            <w:r w:rsidRPr="00243245">
              <w:rPr>
                <w:rStyle w:val="FontStyle26"/>
                <w:rFonts w:eastAsiaTheme="minorHAnsi" w:cstheme="minorHAnsi"/>
                <w:sz w:val="20"/>
                <w:szCs w:val="20"/>
                <w:lang w:eastAsia="ro-RO"/>
              </w:rPr>
              <w:t>precizate</w:t>
            </w:r>
            <w:r w:rsidRPr="00243245">
              <w:rPr>
                <w:rFonts w:cstheme="minorHAnsi"/>
                <w:iCs/>
                <w:sz w:val="20"/>
                <w:szCs w:val="20"/>
                <w:lang w:val="ro-RO"/>
              </w:rPr>
              <w:t xml:space="preserve"> clar.</w:t>
            </w:r>
          </w:p>
        </w:tc>
        <w:tc>
          <w:tcPr>
            <w:tcW w:w="460" w:type="dxa"/>
          </w:tcPr>
          <w:p w14:paraId="470E64FF" w14:textId="682402D4" w:rsidR="00026A1A" w:rsidRPr="00B6747C" w:rsidRDefault="00026A1A" w:rsidP="00026A1A">
            <w:pPr>
              <w:spacing w:line="240" w:lineRule="auto"/>
              <w:ind w:left="0"/>
              <w:jc w:val="center"/>
              <w:rPr>
                <w:rFonts w:cstheme="minorHAnsi"/>
                <w:iCs/>
                <w:sz w:val="20"/>
                <w:szCs w:val="20"/>
              </w:rPr>
            </w:pPr>
            <w:r w:rsidRPr="00B6747C">
              <w:rPr>
                <w:rFonts w:cstheme="minorHAnsi"/>
                <w:iCs/>
                <w:sz w:val="20"/>
                <w:szCs w:val="20"/>
                <w:lang w:val="ro-RO"/>
              </w:rPr>
              <w:t>R</w:t>
            </w:r>
          </w:p>
        </w:tc>
        <w:tc>
          <w:tcPr>
            <w:tcW w:w="1880" w:type="dxa"/>
          </w:tcPr>
          <w:p w14:paraId="488D757A"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154 Lege;</w:t>
            </w:r>
          </w:p>
          <w:p w14:paraId="17716AE4" w14:textId="75E0A9D3" w:rsidR="00026A1A" w:rsidRPr="00B6747C" w:rsidRDefault="00026A1A" w:rsidP="00026A1A">
            <w:pPr>
              <w:spacing w:line="240" w:lineRule="auto"/>
              <w:ind w:left="0"/>
              <w:jc w:val="center"/>
              <w:rPr>
                <w:rFonts w:cstheme="minorHAnsi"/>
                <w:sz w:val="20"/>
                <w:szCs w:val="20"/>
              </w:rPr>
            </w:pPr>
            <w:r w:rsidRPr="00B6747C">
              <w:rPr>
                <w:rFonts w:cstheme="minorHAnsi"/>
                <w:sz w:val="20"/>
                <w:szCs w:val="20"/>
                <w:lang w:val="ro-RO"/>
              </w:rPr>
              <w:t>Art. 20(2) H.G.</w:t>
            </w:r>
          </w:p>
        </w:tc>
        <w:tc>
          <w:tcPr>
            <w:tcW w:w="1794" w:type="dxa"/>
          </w:tcPr>
          <w:p w14:paraId="46E0020E"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164 Lege;</w:t>
            </w:r>
          </w:p>
          <w:p w14:paraId="2BBD06DA" w14:textId="1ABBBD69" w:rsidR="00026A1A" w:rsidRPr="00B6747C" w:rsidRDefault="00026A1A" w:rsidP="00026A1A">
            <w:pPr>
              <w:spacing w:line="240" w:lineRule="auto"/>
              <w:ind w:left="0"/>
              <w:jc w:val="center"/>
              <w:rPr>
                <w:rFonts w:cstheme="minorHAnsi"/>
                <w:sz w:val="20"/>
                <w:szCs w:val="20"/>
              </w:rPr>
            </w:pPr>
            <w:r w:rsidRPr="00B6747C">
              <w:rPr>
                <w:rFonts w:cstheme="minorHAnsi"/>
                <w:sz w:val="20"/>
                <w:szCs w:val="20"/>
                <w:lang w:val="ro-RO"/>
              </w:rPr>
              <w:t>Art. 22(2) H.G.</w:t>
            </w:r>
          </w:p>
        </w:tc>
        <w:tc>
          <w:tcPr>
            <w:tcW w:w="4056" w:type="dxa"/>
            <w:tcBorders>
              <w:top w:val="single" w:sz="2" w:space="0" w:color="auto"/>
            </w:tcBorders>
          </w:tcPr>
          <w:p w14:paraId="0DBC9D29" w14:textId="77777777" w:rsidR="00026A1A" w:rsidRPr="00B6747C" w:rsidRDefault="00026A1A" w:rsidP="00026A1A">
            <w:pPr>
              <w:spacing w:line="240" w:lineRule="auto"/>
              <w:ind w:left="0"/>
              <w:jc w:val="center"/>
              <w:rPr>
                <w:rFonts w:cstheme="minorHAnsi"/>
                <w:sz w:val="20"/>
                <w:szCs w:val="20"/>
              </w:rPr>
            </w:pPr>
          </w:p>
        </w:tc>
        <w:tc>
          <w:tcPr>
            <w:tcW w:w="1170" w:type="dxa"/>
            <w:tcBorders>
              <w:top w:val="single" w:sz="2" w:space="0" w:color="auto"/>
            </w:tcBorders>
          </w:tcPr>
          <w:p w14:paraId="7B94AD05" w14:textId="77777777" w:rsidR="00026A1A" w:rsidRPr="00B6747C" w:rsidRDefault="00026A1A" w:rsidP="00026A1A">
            <w:pPr>
              <w:spacing w:line="240" w:lineRule="auto"/>
              <w:ind w:left="0"/>
              <w:jc w:val="center"/>
              <w:rPr>
                <w:rFonts w:cstheme="minorHAnsi"/>
                <w:color w:val="0070C0"/>
                <w:sz w:val="20"/>
                <w:szCs w:val="20"/>
              </w:rPr>
            </w:pPr>
          </w:p>
        </w:tc>
      </w:tr>
      <w:tr w:rsidR="00026A1A" w:rsidRPr="008453FC" w14:paraId="5A1E77D2" w14:textId="77777777" w:rsidTr="00B6747C">
        <w:tc>
          <w:tcPr>
            <w:tcW w:w="535" w:type="dxa"/>
          </w:tcPr>
          <w:p w14:paraId="0AE4C789"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lang w:val="fr-BE"/>
              </w:rPr>
            </w:pPr>
          </w:p>
        </w:tc>
        <w:tc>
          <w:tcPr>
            <w:tcW w:w="5945" w:type="dxa"/>
          </w:tcPr>
          <w:p w14:paraId="05C77863" w14:textId="4F2A14DD" w:rsidR="00026A1A" w:rsidRPr="00243245" w:rsidRDefault="00026A1A" w:rsidP="00026A1A">
            <w:pPr>
              <w:spacing w:line="240" w:lineRule="auto"/>
              <w:ind w:left="0"/>
              <w:rPr>
                <w:rFonts w:cstheme="minorHAnsi"/>
                <w:iCs/>
                <w:sz w:val="20"/>
                <w:szCs w:val="20"/>
              </w:rPr>
            </w:pPr>
            <w:r w:rsidRPr="00243245">
              <w:rPr>
                <w:rFonts w:cstheme="minorHAnsi"/>
                <w:iCs/>
                <w:sz w:val="20"/>
                <w:szCs w:val="20"/>
              </w:rPr>
              <w:t>Documentele-suport solicitate urmăresc principiul recunoașterii reciproce și sunt relevante și nerestrictive.</w:t>
            </w:r>
          </w:p>
        </w:tc>
        <w:tc>
          <w:tcPr>
            <w:tcW w:w="460" w:type="dxa"/>
          </w:tcPr>
          <w:p w14:paraId="5062287C" w14:textId="1C6F44F8" w:rsidR="00026A1A" w:rsidRPr="00B6747C" w:rsidRDefault="00026A1A" w:rsidP="00026A1A">
            <w:pPr>
              <w:spacing w:line="240" w:lineRule="auto"/>
              <w:ind w:left="0"/>
              <w:jc w:val="center"/>
              <w:rPr>
                <w:rFonts w:cstheme="minorHAnsi"/>
                <w:iCs/>
                <w:sz w:val="20"/>
                <w:szCs w:val="20"/>
              </w:rPr>
            </w:pPr>
            <w:r w:rsidRPr="00B6747C">
              <w:rPr>
                <w:rFonts w:cstheme="minorHAnsi"/>
                <w:iCs/>
                <w:sz w:val="20"/>
                <w:szCs w:val="20"/>
              </w:rPr>
              <w:t>R</w:t>
            </w:r>
          </w:p>
        </w:tc>
        <w:tc>
          <w:tcPr>
            <w:tcW w:w="1880" w:type="dxa"/>
          </w:tcPr>
          <w:p w14:paraId="73B59A09"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2(2) c) Lege;</w:t>
            </w:r>
          </w:p>
          <w:p w14:paraId="60B7F190" w14:textId="18E3311A"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172(5) Lege</w:t>
            </w:r>
          </w:p>
        </w:tc>
        <w:tc>
          <w:tcPr>
            <w:tcW w:w="1794" w:type="dxa"/>
          </w:tcPr>
          <w:p w14:paraId="5EDF603A"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2(2) c) Lege;</w:t>
            </w:r>
          </w:p>
          <w:p w14:paraId="0BBB1D53" w14:textId="3A7B6A3C"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185(5) Lege</w:t>
            </w:r>
          </w:p>
        </w:tc>
        <w:tc>
          <w:tcPr>
            <w:tcW w:w="4056" w:type="dxa"/>
            <w:tcBorders>
              <w:top w:val="single" w:sz="2" w:space="0" w:color="auto"/>
            </w:tcBorders>
          </w:tcPr>
          <w:p w14:paraId="24609DDF" w14:textId="77777777" w:rsidR="00026A1A" w:rsidRPr="00B6747C" w:rsidRDefault="00026A1A" w:rsidP="00026A1A">
            <w:pPr>
              <w:spacing w:line="240" w:lineRule="auto"/>
              <w:ind w:left="0"/>
              <w:jc w:val="center"/>
              <w:rPr>
                <w:rFonts w:cstheme="minorHAnsi"/>
                <w:sz w:val="20"/>
                <w:szCs w:val="20"/>
              </w:rPr>
            </w:pPr>
          </w:p>
        </w:tc>
        <w:tc>
          <w:tcPr>
            <w:tcW w:w="1170" w:type="dxa"/>
            <w:tcBorders>
              <w:top w:val="single" w:sz="2" w:space="0" w:color="auto"/>
            </w:tcBorders>
          </w:tcPr>
          <w:p w14:paraId="299527A4" w14:textId="77777777" w:rsidR="00026A1A" w:rsidRPr="00B6747C" w:rsidRDefault="00026A1A" w:rsidP="00026A1A">
            <w:pPr>
              <w:spacing w:line="240" w:lineRule="auto"/>
              <w:ind w:left="0"/>
              <w:jc w:val="center"/>
              <w:rPr>
                <w:rFonts w:cstheme="minorHAnsi"/>
                <w:color w:val="0070C0"/>
                <w:sz w:val="20"/>
                <w:szCs w:val="20"/>
              </w:rPr>
            </w:pPr>
          </w:p>
        </w:tc>
      </w:tr>
      <w:tr w:rsidR="00026A1A" w:rsidRPr="008453FC" w14:paraId="30026D79" w14:textId="11BE80F8" w:rsidTr="00B6747C">
        <w:tc>
          <w:tcPr>
            <w:tcW w:w="535" w:type="dxa"/>
          </w:tcPr>
          <w:p w14:paraId="6790FBDD"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rPr>
            </w:pPr>
          </w:p>
        </w:tc>
        <w:tc>
          <w:tcPr>
            <w:tcW w:w="5945" w:type="dxa"/>
          </w:tcPr>
          <w:p w14:paraId="401B4792" w14:textId="4C4EF3D8" w:rsidR="00026A1A" w:rsidRPr="00243245" w:rsidRDefault="00026A1A" w:rsidP="00026A1A">
            <w:pPr>
              <w:spacing w:line="240" w:lineRule="auto"/>
              <w:ind w:left="0"/>
              <w:rPr>
                <w:rFonts w:cstheme="minorHAnsi"/>
                <w:sz w:val="20"/>
                <w:szCs w:val="20"/>
              </w:rPr>
            </w:pPr>
            <w:r w:rsidRPr="00243245">
              <w:rPr>
                <w:rFonts w:cstheme="minorHAnsi"/>
                <w:iCs/>
                <w:sz w:val="20"/>
                <w:szCs w:val="20"/>
              </w:rPr>
              <w:t xml:space="preserve">Se specifică necesitatea prezentării DUAE </w:t>
            </w:r>
            <w:r w:rsidRPr="00243245">
              <w:rPr>
                <w:rStyle w:val="FontStyle26"/>
                <w:rFonts w:eastAsiaTheme="minorHAnsi" w:cstheme="minorHAnsi"/>
                <w:sz w:val="20"/>
                <w:szCs w:val="20"/>
                <w:lang w:val="ro-RO" w:eastAsia="ro-RO"/>
              </w:rPr>
              <w:t>împreuna cu angajamentul ferm, acordul de subcontractare si acordul de asociere,</w:t>
            </w:r>
            <w:r w:rsidRPr="00243245">
              <w:rPr>
                <w:rFonts w:cstheme="minorHAnsi"/>
                <w:iCs/>
                <w:sz w:val="20"/>
                <w:szCs w:val="20"/>
              </w:rPr>
              <w:t xml:space="preserve"> ca </w:t>
            </w:r>
            <w:r w:rsidRPr="00243245">
              <w:rPr>
                <w:rStyle w:val="FontStyle26"/>
                <w:rFonts w:eastAsiaTheme="minorHAnsi" w:cstheme="minorHAnsi"/>
                <w:sz w:val="20"/>
                <w:szCs w:val="20"/>
                <w:lang w:val="ro-RO" w:eastAsia="ro-RO"/>
              </w:rPr>
              <w:t>primă</w:t>
            </w:r>
            <w:r w:rsidRPr="00243245">
              <w:rPr>
                <w:rFonts w:cstheme="minorHAnsi"/>
                <w:iCs/>
                <w:sz w:val="20"/>
                <w:szCs w:val="20"/>
              </w:rPr>
              <w:t xml:space="preserve"> dovadă a neîncadrării în situațiile de excludere și a îndeplinirii cerințelor de capacitate.</w:t>
            </w:r>
          </w:p>
        </w:tc>
        <w:tc>
          <w:tcPr>
            <w:tcW w:w="460" w:type="dxa"/>
          </w:tcPr>
          <w:p w14:paraId="7195704C" w14:textId="32EBD7D8" w:rsidR="00026A1A" w:rsidRPr="00B6747C" w:rsidRDefault="00026A1A" w:rsidP="00026A1A">
            <w:pPr>
              <w:spacing w:line="240" w:lineRule="auto"/>
              <w:ind w:left="0"/>
              <w:jc w:val="center"/>
              <w:rPr>
                <w:rFonts w:cstheme="minorHAnsi"/>
                <w:iCs/>
                <w:sz w:val="20"/>
                <w:szCs w:val="20"/>
              </w:rPr>
            </w:pPr>
            <w:r w:rsidRPr="00B6747C">
              <w:rPr>
                <w:rFonts w:cstheme="minorHAnsi"/>
                <w:iCs/>
                <w:sz w:val="20"/>
                <w:szCs w:val="20"/>
              </w:rPr>
              <w:t>R</w:t>
            </w:r>
          </w:p>
        </w:tc>
        <w:tc>
          <w:tcPr>
            <w:tcW w:w="1880" w:type="dxa"/>
          </w:tcPr>
          <w:p w14:paraId="20B9A72D" w14:textId="3166BEC3"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193 Lege</w:t>
            </w:r>
          </w:p>
        </w:tc>
        <w:tc>
          <w:tcPr>
            <w:tcW w:w="1794" w:type="dxa"/>
          </w:tcPr>
          <w:p w14:paraId="307EABE7" w14:textId="1CBC4C04"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202 Lege</w:t>
            </w:r>
          </w:p>
        </w:tc>
        <w:tc>
          <w:tcPr>
            <w:tcW w:w="4056" w:type="dxa"/>
          </w:tcPr>
          <w:p w14:paraId="06957DA9" w14:textId="77777777" w:rsidR="00026A1A" w:rsidRPr="00B6747C" w:rsidRDefault="00026A1A" w:rsidP="00026A1A">
            <w:pPr>
              <w:spacing w:line="240" w:lineRule="auto"/>
              <w:ind w:left="0"/>
              <w:jc w:val="center"/>
              <w:rPr>
                <w:rFonts w:cstheme="minorHAnsi"/>
                <w:sz w:val="20"/>
                <w:szCs w:val="20"/>
              </w:rPr>
            </w:pPr>
          </w:p>
        </w:tc>
        <w:tc>
          <w:tcPr>
            <w:tcW w:w="1170" w:type="dxa"/>
          </w:tcPr>
          <w:p w14:paraId="54667027" w14:textId="77777777" w:rsidR="00026A1A" w:rsidRPr="00B6747C" w:rsidRDefault="00026A1A" w:rsidP="00026A1A">
            <w:pPr>
              <w:spacing w:line="240" w:lineRule="auto"/>
              <w:ind w:left="0"/>
              <w:jc w:val="center"/>
              <w:rPr>
                <w:rFonts w:cstheme="minorHAnsi"/>
                <w:color w:val="0070C0"/>
                <w:sz w:val="20"/>
                <w:szCs w:val="20"/>
              </w:rPr>
            </w:pPr>
          </w:p>
        </w:tc>
      </w:tr>
      <w:tr w:rsidR="00026A1A" w:rsidRPr="008453FC" w14:paraId="3D79F80D" w14:textId="78E95BA3" w:rsidTr="00B6747C">
        <w:tc>
          <w:tcPr>
            <w:tcW w:w="535" w:type="dxa"/>
          </w:tcPr>
          <w:p w14:paraId="682E93D2"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rPr>
            </w:pPr>
          </w:p>
        </w:tc>
        <w:tc>
          <w:tcPr>
            <w:tcW w:w="5945" w:type="dxa"/>
          </w:tcPr>
          <w:p w14:paraId="5DE9C976" w14:textId="3373FF47" w:rsidR="00026A1A" w:rsidRPr="00243245" w:rsidRDefault="00026A1A" w:rsidP="00026A1A">
            <w:pPr>
              <w:spacing w:line="240" w:lineRule="auto"/>
              <w:ind w:left="0"/>
              <w:rPr>
                <w:rFonts w:cstheme="minorHAnsi"/>
                <w:sz w:val="20"/>
                <w:szCs w:val="20"/>
              </w:rPr>
            </w:pPr>
            <w:r w:rsidRPr="00243245">
              <w:rPr>
                <w:rFonts w:cstheme="minorHAnsi"/>
                <w:iCs/>
                <w:sz w:val="20"/>
                <w:szCs w:val="20"/>
              </w:rPr>
              <w:t xml:space="preserve">Informațiile pe care operatorii economici trebuie să le prezinte în cadrul DUAE </w:t>
            </w:r>
            <w:r w:rsidRPr="00243245">
              <w:rPr>
                <w:rStyle w:val="FontStyle26"/>
                <w:rFonts w:eastAsiaTheme="minorHAnsi" w:cstheme="minorHAnsi"/>
                <w:sz w:val="20"/>
                <w:szCs w:val="20"/>
                <w:lang w:val="ro-RO" w:eastAsia="ro-RO"/>
              </w:rPr>
              <w:t>sunt</w:t>
            </w:r>
            <w:r w:rsidRPr="00243245">
              <w:rPr>
                <w:rFonts w:cstheme="minorHAnsi"/>
                <w:iCs/>
                <w:sz w:val="20"/>
                <w:szCs w:val="20"/>
              </w:rPr>
              <w:t xml:space="preserve"> precizate clar.</w:t>
            </w:r>
          </w:p>
        </w:tc>
        <w:tc>
          <w:tcPr>
            <w:tcW w:w="460" w:type="dxa"/>
          </w:tcPr>
          <w:p w14:paraId="6CE29C77" w14:textId="35F9E1E9" w:rsidR="00026A1A" w:rsidRPr="00B6747C" w:rsidRDefault="00026A1A" w:rsidP="00026A1A">
            <w:pPr>
              <w:spacing w:line="240" w:lineRule="auto"/>
              <w:ind w:left="0"/>
              <w:jc w:val="center"/>
              <w:rPr>
                <w:rFonts w:cstheme="minorHAnsi"/>
                <w:iCs/>
                <w:sz w:val="20"/>
                <w:szCs w:val="20"/>
              </w:rPr>
            </w:pPr>
            <w:r w:rsidRPr="00B6747C">
              <w:rPr>
                <w:rFonts w:cstheme="minorHAnsi"/>
                <w:iCs/>
                <w:sz w:val="20"/>
                <w:szCs w:val="20"/>
              </w:rPr>
              <w:t>R</w:t>
            </w:r>
          </w:p>
        </w:tc>
        <w:tc>
          <w:tcPr>
            <w:tcW w:w="1880" w:type="dxa"/>
          </w:tcPr>
          <w:p w14:paraId="4A372DE1"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154 Lege;</w:t>
            </w:r>
          </w:p>
          <w:p w14:paraId="4C9970F3" w14:textId="41E7EAE1"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20 (2) și (3) H.G.</w:t>
            </w:r>
          </w:p>
        </w:tc>
        <w:tc>
          <w:tcPr>
            <w:tcW w:w="1794" w:type="dxa"/>
          </w:tcPr>
          <w:p w14:paraId="6EA0A6A3"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164 Lege;</w:t>
            </w:r>
          </w:p>
          <w:p w14:paraId="358EED86" w14:textId="2425B161"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22 (2) și (3) H.G.</w:t>
            </w:r>
          </w:p>
        </w:tc>
        <w:tc>
          <w:tcPr>
            <w:tcW w:w="4056" w:type="dxa"/>
          </w:tcPr>
          <w:p w14:paraId="473AFFF3" w14:textId="77777777" w:rsidR="00026A1A" w:rsidRPr="00B6747C" w:rsidRDefault="00026A1A" w:rsidP="00026A1A">
            <w:pPr>
              <w:spacing w:line="240" w:lineRule="auto"/>
              <w:ind w:left="0"/>
              <w:jc w:val="center"/>
              <w:rPr>
                <w:rFonts w:cstheme="minorHAnsi"/>
                <w:sz w:val="20"/>
                <w:szCs w:val="20"/>
              </w:rPr>
            </w:pPr>
          </w:p>
        </w:tc>
        <w:tc>
          <w:tcPr>
            <w:tcW w:w="1170" w:type="dxa"/>
          </w:tcPr>
          <w:p w14:paraId="2B6D6365" w14:textId="77777777" w:rsidR="00026A1A" w:rsidRPr="00B6747C" w:rsidRDefault="00026A1A" w:rsidP="00026A1A">
            <w:pPr>
              <w:spacing w:line="240" w:lineRule="auto"/>
              <w:ind w:left="0"/>
              <w:jc w:val="center"/>
              <w:rPr>
                <w:rFonts w:cstheme="minorHAnsi"/>
                <w:color w:val="0070C0"/>
                <w:sz w:val="20"/>
                <w:szCs w:val="20"/>
              </w:rPr>
            </w:pPr>
          </w:p>
        </w:tc>
      </w:tr>
      <w:tr w:rsidR="00026A1A" w:rsidRPr="008453FC" w14:paraId="345E11E1" w14:textId="1E8AD1D1" w:rsidTr="00B6747C">
        <w:tc>
          <w:tcPr>
            <w:tcW w:w="535" w:type="dxa"/>
          </w:tcPr>
          <w:p w14:paraId="0B2DDE59"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rPr>
            </w:pPr>
          </w:p>
        </w:tc>
        <w:tc>
          <w:tcPr>
            <w:tcW w:w="5945" w:type="dxa"/>
          </w:tcPr>
          <w:p w14:paraId="79B7A4B7" w14:textId="27828053" w:rsidR="00026A1A" w:rsidRPr="00243245" w:rsidRDefault="00026A1A" w:rsidP="00026A1A">
            <w:pPr>
              <w:spacing w:line="240" w:lineRule="auto"/>
              <w:ind w:left="0"/>
              <w:rPr>
                <w:rFonts w:cstheme="minorHAnsi"/>
                <w:sz w:val="20"/>
                <w:szCs w:val="20"/>
              </w:rPr>
            </w:pPr>
            <w:r w:rsidRPr="00243245">
              <w:rPr>
                <w:rFonts w:cstheme="minorHAnsi"/>
                <w:iCs/>
                <w:sz w:val="20"/>
                <w:szCs w:val="20"/>
              </w:rPr>
              <w:t xml:space="preserve">Se specifică necesitatea prezentării de documente-suport actualizate/la zi </w:t>
            </w:r>
            <w:r w:rsidRPr="00243245">
              <w:rPr>
                <w:rStyle w:val="FontStyle26"/>
                <w:rFonts w:eastAsiaTheme="minorHAnsi" w:cstheme="minorHAnsi"/>
                <w:sz w:val="20"/>
                <w:szCs w:val="20"/>
                <w:lang w:val="ro-RO" w:eastAsia="ro-RO"/>
              </w:rPr>
              <w:t>doar</w:t>
            </w:r>
            <w:r w:rsidRPr="00243245">
              <w:rPr>
                <w:rFonts w:cstheme="minorHAnsi"/>
                <w:iCs/>
                <w:sz w:val="20"/>
                <w:szCs w:val="20"/>
              </w:rPr>
              <w:t xml:space="preserve"> în cazul ofertantului clasat pe primul loc, după aplicarea criteriului de atribuire (și, dacă este cazul, pentru terții susținători/subcontractorii acestuia).</w:t>
            </w:r>
          </w:p>
        </w:tc>
        <w:tc>
          <w:tcPr>
            <w:tcW w:w="460" w:type="dxa"/>
          </w:tcPr>
          <w:p w14:paraId="1536FD04" w14:textId="0785F2D0" w:rsidR="00026A1A" w:rsidRPr="00B6747C" w:rsidRDefault="00026A1A" w:rsidP="00026A1A">
            <w:pPr>
              <w:spacing w:line="240" w:lineRule="auto"/>
              <w:ind w:left="0"/>
              <w:jc w:val="center"/>
              <w:rPr>
                <w:rFonts w:cstheme="minorHAnsi"/>
                <w:iCs/>
                <w:sz w:val="20"/>
                <w:szCs w:val="20"/>
              </w:rPr>
            </w:pPr>
            <w:r w:rsidRPr="00B6747C">
              <w:rPr>
                <w:rFonts w:cstheme="minorHAnsi"/>
                <w:iCs/>
                <w:sz w:val="20"/>
                <w:szCs w:val="20"/>
              </w:rPr>
              <w:t>R</w:t>
            </w:r>
          </w:p>
        </w:tc>
        <w:tc>
          <w:tcPr>
            <w:tcW w:w="1880" w:type="dxa"/>
          </w:tcPr>
          <w:p w14:paraId="6BA1C45F" w14:textId="59E9F3E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193 Lege</w:t>
            </w:r>
          </w:p>
        </w:tc>
        <w:tc>
          <w:tcPr>
            <w:tcW w:w="1794" w:type="dxa"/>
          </w:tcPr>
          <w:p w14:paraId="2AB76DB6" w14:textId="278A4EBC"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202 Lege</w:t>
            </w:r>
          </w:p>
        </w:tc>
        <w:tc>
          <w:tcPr>
            <w:tcW w:w="4056" w:type="dxa"/>
          </w:tcPr>
          <w:p w14:paraId="59F8AEFD" w14:textId="77777777" w:rsidR="00026A1A" w:rsidRPr="00B6747C" w:rsidRDefault="00026A1A" w:rsidP="00026A1A">
            <w:pPr>
              <w:spacing w:line="240" w:lineRule="auto"/>
              <w:ind w:left="0"/>
              <w:jc w:val="center"/>
              <w:rPr>
                <w:rFonts w:cstheme="minorHAnsi"/>
                <w:sz w:val="20"/>
                <w:szCs w:val="20"/>
              </w:rPr>
            </w:pPr>
          </w:p>
        </w:tc>
        <w:tc>
          <w:tcPr>
            <w:tcW w:w="1170" w:type="dxa"/>
          </w:tcPr>
          <w:p w14:paraId="4E9FF446" w14:textId="77777777" w:rsidR="00026A1A" w:rsidRPr="00B6747C" w:rsidRDefault="00026A1A" w:rsidP="00026A1A">
            <w:pPr>
              <w:spacing w:line="240" w:lineRule="auto"/>
              <w:ind w:left="0"/>
              <w:jc w:val="center"/>
              <w:rPr>
                <w:rFonts w:cstheme="minorHAnsi"/>
                <w:color w:val="0070C0"/>
                <w:sz w:val="20"/>
                <w:szCs w:val="20"/>
              </w:rPr>
            </w:pPr>
          </w:p>
        </w:tc>
      </w:tr>
      <w:tr w:rsidR="00026A1A" w:rsidRPr="008453FC" w14:paraId="607AC0F2" w14:textId="696B07DB" w:rsidTr="00B6747C">
        <w:tc>
          <w:tcPr>
            <w:tcW w:w="535" w:type="dxa"/>
            <w:tcBorders>
              <w:bottom w:val="single" w:sz="2" w:space="0" w:color="auto"/>
            </w:tcBorders>
          </w:tcPr>
          <w:p w14:paraId="17E0A2C8"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465DFDA4" w14:textId="7FFB3E29" w:rsidR="00026A1A" w:rsidRPr="00243245" w:rsidRDefault="00026A1A" w:rsidP="00026A1A">
            <w:pPr>
              <w:spacing w:line="240" w:lineRule="auto"/>
              <w:ind w:left="0"/>
              <w:rPr>
                <w:rFonts w:cstheme="minorHAnsi"/>
                <w:iCs/>
                <w:sz w:val="20"/>
                <w:szCs w:val="20"/>
                <w:lang w:val="fr-BE"/>
              </w:rPr>
            </w:pPr>
            <w:r w:rsidRPr="00243245">
              <w:rPr>
                <w:rFonts w:cstheme="minorHAnsi"/>
                <w:sz w:val="20"/>
                <w:szCs w:val="20"/>
                <w:lang w:val="fr-BE"/>
              </w:rPr>
              <w:t>În cazul procedurilor desfășurate în mai multe etape documentele justificative se solicită înainte de transmiterea invitațiilor pentru etapa a doua către candidații selectați.</w:t>
            </w:r>
          </w:p>
        </w:tc>
        <w:tc>
          <w:tcPr>
            <w:tcW w:w="460" w:type="dxa"/>
            <w:tcBorders>
              <w:bottom w:val="single" w:sz="2" w:space="0" w:color="auto"/>
            </w:tcBorders>
          </w:tcPr>
          <w:p w14:paraId="1ED85944" w14:textId="044D473E" w:rsidR="00026A1A" w:rsidRPr="00B6747C" w:rsidRDefault="00026A1A" w:rsidP="00026A1A">
            <w:pPr>
              <w:spacing w:line="240" w:lineRule="auto"/>
              <w:ind w:left="0"/>
              <w:jc w:val="center"/>
              <w:rPr>
                <w:rFonts w:cstheme="minorHAnsi"/>
                <w:iCs/>
                <w:sz w:val="20"/>
                <w:szCs w:val="20"/>
              </w:rPr>
            </w:pPr>
            <w:r w:rsidRPr="00B6747C">
              <w:rPr>
                <w:rFonts w:cstheme="minorHAnsi"/>
                <w:iCs/>
                <w:sz w:val="20"/>
                <w:szCs w:val="20"/>
              </w:rPr>
              <w:t>R</w:t>
            </w:r>
          </w:p>
        </w:tc>
        <w:tc>
          <w:tcPr>
            <w:tcW w:w="1880" w:type="dxa"/>
            <w:tcBorders>
              <w:bottom w:val="single" w:sz="2" w:space="0" w:color="auto"/>
            </w:tcBorders>
          </w:tcPr>
          <w:p w14:paraId="6CE553A0" w14:textId="1DB8EC75"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196(2) Lege</w:t>
            </w:r>
          </w:p>
        </w:tc>
        <w:tc>
          <w:tcPr>
            <w:tcW w:w="1794" w:type="dxa"/>
            <w:tcBorders>
              <w:bottom w:val="single" w:sz="2" w:space="0" w:color="auto"/>
            </w:tcBorders>
          </w:tcPr>
          <w:p w14:paraId="34C61DBB" w14:textId="653FE89E"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205(3) Lege</w:t>
            </w:r>
          </w:p>
        </w:tc>
        <w:tc>
          <w:tcPr>
            <w:tcW w:w="4056" w:type="dxa"/>
          </w:tcPr>
          <w:p w14:paraId="2F6F6B79" w14:textId="77777777" w:rsidR="00026A1A" w:rsidRPr="00B6747C" w:rsidRDefault="00026A1A" w:rsidP="00026A1A">
            <w:pPr>
              <w:spacing w:line="240" w:lineRule="auto"/>
              <w:ind w:left="0"/>
              <w:jc w:val="center"/>
              <w:rPr>
                <w:rFonts w:cstheme="minorHAnsi"/>
                <w:sz w:val="20"/>
                <w:szCs w:val="20"/>
              </w:rPr>
            </w:pPr>
          </w:p>
        </w:tc>
        <w:tc>
          <w:tcPr>
            <w:tcW w:w="1170" w:type="dxa"/>
          </w:tcPr>
          <w:p w14:paraId="4A194203" w14:textId="77777777" w:rsidR="00026A1A" w:rsidRPr="00B6747C" w:rsidRDefault="00026A1A" w:rsidP="00026A1A">
            <w:pPr>
              <w:spacing w:line="240" w:lineRule="auto"/>
              <w:ind w:left="0"/>
              <w:jc w:val="center"/>
              <w:rPr>
                <w:rFonts w:cstheme="minorHAnsi"/>
                <w:color w:val="0070C0"/>
                <w:sz w:val="20"/>
                <w:szCs w:val="20"/>
              </w:rPr>
            </w:pPr>
          </w:p>
        </w:tc>
      </w:tr>
      <w:tr w:rsidR="00026A1A" w:rsidRPr="008453FC" w14:paraId="176909AC" w14:textId="460644AE" w:rsidTr="00B6747C">
        <w:tc>
          <w:tcPr>
            <w:tcW w:w="15840" w:type="dxa"/>
            <w:gridSpan w:val="7"/>
            <w:tcBorders>
              <w:top w:val="single" w:sz="2" w:space="0" w:color="auto"/>
              <w:bottom w:val="single" w:sz="2" w:space="0" w:color="auto"/>
            </w:tcBorders>
            <w:shd w:val="clear" w:color="auto" w:fill="F2DBDB" w:themeFill="accent2" w:themeFillTint="33"/>
          </w:tcPr>
          <w:p w14:paraId="7985AE02" w14:textId="13096817" w:rsidR="00026A1A" w:rsidRPr="00243245" w:rsidRDefault="00026A1A" w:rsidP="00026A1A">
            <w:pPr>
              <w:spacing w:line="240" w:lineRule="auto"/>
              <w:ind w:left="0"/>
              <w:jc w:val="center"/>
              <w:rPr>
                <w:rFonts w:cstheme="minorHAnsi"/>
                <w:color w:val="0070C0"/>
                <w:sz w:val="20"/>
                <w:szCs w:val="20"/>
              </w:rPr>
            </w:pPr>
            <w:r w:rsidRPr="00243245">
              <w:rPr>
                <w:rFonts w:cstheme="minorHAnsi"/>
                <w:b/>
                <w:bCs/>
                <w:color w:val="0070C0"/>
                <w:sz w:val="20"/>
                <w:szCs w:val="20"/>
              </w:rPr>
              <w:t>PRESTAREA SERVICIILOR ÎN CAUZĂ ESTE REZERVATĂ UNEI ANUMITE PROFESII</w:t>
            </w:r>
          </w:p>
        </w:tc>
      </w:tr>
      <w:tr w:rsidR="00026A1A" w:rsidRPr="008453FC" w14:paraId="5372E7DA" w14:textId="2C178514" w:rsidTr="00B6747C">
        <w:tc>
          <w:tcPr>
            <w:tcW w:w="535" w:type="dxa"/>
            <w:tcBorders>
              <w:bottom w:val="single" w:sz="2" w:space="0" w:color="auto"/>
            </w:tcBorders>
          </w:tcPr>
          <w:p w14:paraId="0EDA74EC"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6DC42C37" w14:textId="2CE63F03" w:rsidR="00026A1A" w:rsidRPr="00243245" w:rsidRDefault="00026A1A" w:rsidP="00026A1A">
            <w:pPr>
              <w:spacing w:line="240" w:lineRule="auto"/>
              <w:ind w:left="0"/>
              <w:rPr>
                <w:rFonts w:cstheme="minorHAnsi"/>
                <w:sz w:val="20"/>
                <w:szCs w:val="20"/>
              </w:rPr>
            </w:pPr>
            <w:r w:rsidRPr="00243245">
              <w:rPr>
                <w:rFonts w:cstheme="minorHAnsi"/>
                <w:iCs/>
                <w:sz w:val="20"/>
                <w:szCs w:val="20"/>
                <w:lang w:val="ro-RO"/>
              </w:rPr>
              <w:t>Rezervarea prestării serviciilor unei anumite profesii este justificată.</w:t>
            </w:r>
          </w:p>
        </w:tc>
        <w:tc>
          <w:tcPr>
            <w:tcW w:w="460" w:type="dxa"/>
            <w:tcBorders>
              <w:bottom w:val="single" w:sz="2" w:space="0" w:color="auto"/>
            </w:tcBorders>
          </w:tcPr>
          <w:p w14:paraId="19E139D0" w14:textId="1DD15800" w:rsidR="00026A1A" w:rsidRPr="00B6747C" w:rsidRDefault="00026A1A" w:rsidP="00026A1A">
            <w:pPr>
              <w:spacing w:line="240" w:lineRule="auto"/>
              <w:ind w:left="0"/>
              <w:jc w:val="center"/>
              <w:rPr>
                <w:rFonts w:cstheme="minorHAnsi"/>
                <w:iCs/>
                <w:sz w:val="20"/>
                <w:szCs w:val="20"/>
              </w:rPr>
            </w:pPr>
            <w:r w:rsidRPr="00B6747C">
              <w:rPr>
                <w:rFonts w:cstheme="minorHAnsi"/>
                <w:iCs/>
                <w:sz w:val="20"/>
                <w:szCs w:val="20"/>
                <w:lang w:val="ro-RO"/>
              </w:rPr>
              <w:t>R</w:t>
            </w:r>
          </w:p>
        </w:tc>
        <w:tc>
          <w:tcPr>
            <w:tcW w:w="1880" w:type="dxa"/>
            <w:tcBorders>
              <w:bottom w:val="single" w:sz="2" w:space="0" w:color="auto"/>
            </w:tcBorders>
          </w:tcPr>
          <w:p w14:paraId="0329BC6A"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173(1)</w:t>
            </w:r>
          </w:p>
          <w:p w14:paraId="24FB42B2" w14:textId="732DDBC3" w:rsidR="00026A1A" w:rsidRPr="00B6747C" w:rsidRDefault="00026A1A" w:rsidP="00026A1A">
            <w:pPr>
              <w:spacing w:line="240" w:lineRule="auto"/>
              <w:ind w:left="0"/>
              <w:jc w:val="center"/>
              <w:rPr>
                <w:rFonts w:cstheme="minorHAnsi"/>
                <w:sz w:val="20"/>
                <w:szCs w:val="20"/>
              </w:rPr>
            </w:pPr>
            <w:r w:rsidRPr="00B6747C">
              <w:rPr>
                <w:rFonts w:cstheme="minorHAnsi"/>
                <w:sz w:val="20"/>
                <w:szCs w:val="20"/>
                <w:lang w:val="ro-RO"/>
              </w:rPr>
              <w:t>Lege</w:t>
            </w:r>
          </w:p>
        </w:tc>
        <w:tc>
          <w:tcPr>
            <w:tcW w:w="1794" w:type="dxa"/>
            <w:tcBorders>
              <w:bottom w:val="single" w:sz="2" w:space="0" w:color="auto"/>
            </w:tcBorders>
          </w:tcPr>
          <w:p w14:paraId="09A8E0B7" w14:textId="4154BCF5" w:rsidR="00026A1A" w:rsidRPr="00B6747C" w:rsidRDefault="00026A1A" w:rsidP="00026A1A">
            <w:pPr>
              <w:spacing w:line="240" w:lineRule="auto"/>
              <w:ind w:left="0"/>
              <w:jc w:val="center"/>
              <w:rPr>
                <w:rFonts w:cstheme="minorHAnsi"/>
                <w:sz w:val="20"/>
                <w:szCs w:val="20"/>
              </w:rPr>
            </w:pPr>
            <w:r w:rsidRPr="00B6747C">
              <w:rPr>
                <w:rFonts w:cstheme="minorHAnsi"/>
                <w:sz w:val="20"/>
                <w:szCs w:val="20"/>
                <w:lang w:val="ro-RO"/>
              </w:rPr>
              <w:t>Art. 186(1) Lege</w:t>
            </w:r>
          </w:p>
        </w:tc>
        <w:tc>
          <w:tcPr>
            <w:tcW w:w="4056" w:type="dxa"/>
            <w:tcBorders>
              <w:top w:val="single" w:sz="2" w:space="0" w:color="auto"/>
              <w:bottom w:val="single" w:sz="2" w:space="0" w:color="auto"/>
            </w:tcBorders>
          </w:tcPr>
          <w:p w14:paraId="2EC194B6" w14:textId="77777777" w:rsidR="00026A1A" w:rsidRPr="00B6747C" w:rsidRDefault="00026A1A" w:rsidP="00026A1A">
            <w:pPr>
              <w:spacing w:line="240" w:lineRule="auto"/>
              <w:ind w:left="0"/>
              <w:jc w:val="center"/>
              <w:rPr>
                <w:rFonts w:cstheme="minorHAnsi"/>
                <w:sz w:val="20"/>
                <w:szCs w:val="20"/>
              </w:rPr>
            </w:pPr>
          </w:p>
        </w:tc>
        <w:tc>
          <w:tcPr>
            <w:tcW w:w="1170" w:type="dxa"/>
            <w:tcBorders>
              <w:top w:val="single" w:sz="2" w:space="0" w:color="auto"/>
              <w:bottom w:val="single" w:sz="2" w:space="0" w:color="auto"/>
            </w:tcBorders>
          </w:tcPr>
          <w:p w14:paraId="1D5910C8" w14:textId="77777777" w:rsidR="00026A1A" w:rsidRPr="00B6747C" w:rsidRDefault="00026A1A" w:rsidP="00026A1A">
            <w:pPr>
              <w:spacing w:line="240" w:lineRule="auto"/>
              <w:ind w:left="0"/>
              <w:jc w:val="center"/>
              <w:rPr>
                <w:rFonts w:cstheme="minorHAnsi"/>
                <w:color w:val="0070C0"/>
                <w:sz w:val="20"/>
                <w:szCs w:val="20"/>
              </w:rPr>
            </w:pPr>
          </w:p>
        </w:tc>
      </w:tr>
      <w:tr w:rsidR="00026A1A" w:rsidRPr="008453FC" w14:paraId="051A919E" w14:textId="77777777" w:rsidTr="00B6747C">
        <w:tc>
          <w:tcPr>
            <w:tcW w:w="15840" w:type="dxa"/>
            <w:gridSpan w:val="7"/>
            <w:tcBorders>
              <w:top w:val="single" w:sz="2" w:space="0" w:color="auto"/>
              <w:bottom w:val="single" w:sz="2" w:space="0" w:color="auto"/>
            </w:tcBorders>
            <w:shd w:val="clear" w:color="auto" w:fill="F2DBDB" w:themeFill="accent2" w:themeFillTint="33"/>
          </w:tcPr>
          <w:p w14:paraId="7FB2B018" w14:textId="4B0502DC" w:rsidR="00026A1A" w:rsidRPr="00243245" w:rsidRDefault="00026A1A" w:rsidP="00026A1A">
            <w:pPr>
              <w:spacing w:line="240" w:lineRule="auto"/>
              <w:ind w:left="0"/>
              <w:jc w:val="center"/>
              <w:rPr>
                <w:rFonts w:cstheme="minorHAnsi"/>
                <w:color w:val="0070C0"/>
                <w:sz w:val="20"/>
                <w:szCs w:val="20"/>
              </w:rPr>
            </w:pPr>
            <w:r w:rsidRPr="00243245">
              <w:rPr>
                <w:rFonts w:cstheme="minorHAnsi"/>
                <w:b/>
                <w:bCs/>
                <w:color w:val="0070C0"/>
                <w:sz w:val="20"/>
                <w:szCs w:val="20"/>
              </w:rPr>
              <w:t>TIPUL PROCEDURII</w:t>
            </w:r>
          </w:p>
        </w:tc>
      </w:tr>
      <w:tr w:rsidR="00026A1A" w:rsidRPr="008453FC" w14:paraId="6E39A10D" w14:textId="77777777" w:rsidTr="00B6747C">
        <w:tc>
          <w:tcPr>
            <w:tcW w:w="535" w:type="dxa"/>
            <w:tcBorders>
              <w:bottom w:val="single" w:sz="2" w:space="0" w:color="auto"/>
            </w:tcBorders>
          </w:tcPr>
          <w:p w14:paraId="706C488E"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0528562B" w14:textId="2814DB3C" w:rsidR="00026A1A" w:rsidRPr="00243245" w:rsidRDefault="00026A1A" w:rsidP="00026A1A">
            <w:pPr>
              <w:spacing w:line="240" w:lineRule="auto"/>
              <w:ind w:left="0"/>
              <w:rPr>
                <w:rFonts w:cstheme="minorHAnsi"/>
                <w:sz w:val="20"/>
                <w:szCs w:val="20"/>
              </w:rPr>
            </w:pPr>
            <w:r w:rsidRPr="00243245">
              <w:rPr>
                <w:rFonts w:cstheme="minorHAnsi"/>
                <w:iCs/>
                <w:sz w:val="20"/>
                <w:szCs w:val="20"/>
                <w:lang w:val="ro-RO"/>
              </w:rPr>
              <w:t>Utilizarea procedurii selectate este justificată și adecvată.</w:t>
            </w:r>
          </w:p>
        </w:tc>
        <w:tc>
          <w:tcPr>
            <w:tcW w:w="460" w:type="dxa"/>
            <w:tcBorders>
              <w:bottom w:val="single" w:sz="2" w:space="0" w:color="auto"/>
            </w:tcBorders>
          </w:tcPr>
          <w:p w14:paraId="777E565B" w14:textId="432B58A0" w:rsidR="00026A1A" w:rsidRPr="00B6747C" w:rsidRDefault="00026A1A" w:rsidP="00026A1A">
            <w:pPr>
              <w:spacing w:line="240" w:lineRule="auto"/>
              <w:ind w:left="0"/>
              <w:jc w:val="center"/>
              <w:rPr>
                <w:rFonts w:cstheme="minorHAnsi"/>
                <w:iCs/>
                <w:sz w:val="20"/>
                <w:szCs w:val="20"/>
              </w:rPr>
            </w:pPr>
            <w:r w:rsidRPr="00B6747C">
              <w:rPr>
                <w:rFonts w:cstheme="minorHAnsi"/>
                <w:iCs/>
                <w:sz w:val="20"/>
                <w:szCs w:val="20"/>
                <w:lang w:val="ro-RO"/>
              </w:rPr>
              <w:t>C</w:t>
            </w:r>
          </w:p>
        </w:tc>
        <w:tc>
          <w:tcPr>
            <w:tcW w:w="1880" w:type="dxa"/>
            <w:tcBorders>
              <w:bottom w:val="single" w:sz="2" w:space="0" w:color="auto"/>
            </w:tcBorders>
          </w:tcPr>
          <w:p w14:paraId="70F3C511"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69,</w:t>
            </w:r>
          </w:p>
          <w:p w14:paraId="52DC204D"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 xml:space="preserve">Art. 70, </w:t>
            </w:r>
          </w:p>
          <w:p w14:paraId="61CFFF04" w14:textId="77777777" w:rsidR="00026A1A" w:rsidRPr="00B6747C" w:rsidRDefault="00026A1A" w:rsidP="00026A1A">
            <w:pPr>
              <w:spacing w:after="0" w:line="240" w:lineRule="auto"/>
              <w:ind w:left="0" w:right="-90"/>
              <w:jc w:val="center"/>
              <w:rPr>
                <w:rFonts w:cstheme="minorHAnsi"/>
                <w:sz w:val="20"/>
                <w:szCs w:val="20"/>
                <w:lang w:val="ro-RO"/>
              </w:rPr>
            </w:pPr>
            <w:r w:rsidRPr="00B6747C">
              <w:rPr>
                <w:rFonts w:cstheme="minorHAnsi"/>
                <w:sz w:val="20"/>
                <w:szCs w:val="20"/>
                <w:lang w:val="ro-RO"/>
              </w:rPr>
              <w:t xml:space="preserve">Art. 95-103, </w:t>
            </w:r>
          </w:p>
          <w:p w14:paraId="03771C84"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Art.105-110,</w:t>
            </w:r>
          </w:p>
          <w:p w14:paraId="44C3DDBD" w14:textId="0B8DA230" w:rsidR="00026A1A" w:rsidRPr="00B6747C" w:rsidRDefault="00026A1A" w:rsidP="00026A1A">
            <w:pPr>
              <w:spacing w:line="240" w:lineRule="auto"/>
              <w:ind w:left="0"/>
              <w:jc w:val="center"/>
              <w:rPr>
                <w:rFonts w:cstheme="minorHAnsi"/>
                <w:sz w:val="20"/>
                <w:szCs w:val="20"/>
              </w:rPr>
            </w:pPr>
            <w:r w:rsidRPr="00B6747C">
              <w:rPr>
                <w:rFonts w:cstheme="minorHAnsi"/>
                <w:sz w:val="20"/>
                <w:szCs w:val="20"/>
                <w:lang w:val="ro-RO"/>
              </w:rPr>
              <w:t>Art. 111-112 Lege</w:t>
            </w:r>
          </w:p>
        </w:tc>
        <w:tc>
          <w:tcPr>
            <w:tcW w:w="1794" w:type="dxa"/>
            <w:tcBorders>
              <w:bottom w:val="single" w:sz="2" w:space="0" w:color="auto"/>
            </w:tcBorders>
          </w:tcPr>
          <w:p w14:paraId="5393C1AF"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82,</w:t>
            </w:r>
          </w:p>
          <w:p w14:paraId="667A43E4"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 xml:space="preserve">Art. 108-116, </w:t>
            </w:r>
          </w:p>
          <w:p w14:paraId="7B8B828D"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118-123,</w:t>
            </w:r>
          </w:p>
          <w:p w14:paraId="291E7F17" w14:textId="321C5DAD" w:rsidR="00026A1A" w:rsidRPr="00B6747C" w:rsidRDefault="00026A1A" w:rsidP="00026A1A">
            <w:pPr>
              <w:spacing w:line="240" w:lineRule="auto"/>
              <w:ind w:left="0"/>
              <w:jc w:val="center"/>
              <w:rPr>
                <w:rFonts w:cstheme="minorHAnsi"/>
                <w:sz w:val="20"/>
                <w:szCs w:val="20"/>
              </w:rPr>
            </w:pPr>
            <w:r w:rsidRPr="00B6747C">
              <w:rPr>
                <w:rFonts w:cstheme="minorHAnsi"/>
                <w:sz w:val="20"/>
                <w:szCs w:val="20"/>
                <w:lang w:val="ro-RO"/>
              </w:rPr>
              <w:t>Art. 124-125 Lege</w:t>
            </w:r>
          </w:p>
        </w:tc>
        <w:tc>
          <w:tcPr>
            <w:tcW w:w="4056" w:type="dxa"/>
            <w:tcBorders>
              <w:top w:val="single" w:sz="2" w:space="0" w:color="auto"/>
            </w:tcBorders>
          </w:tcPr>
          <w:p w14:paraId="11FE709F" w14:textId="77777777" w:rsidR="00026A1A" w:rsidRPr="00B6747C" w:rsidRDefault="00026A1A" w:rsidP="00026A1A">
            <w:pPr>
              <w:spacing w:line="240" w:lineRule="auto"/>
              <w:ind w:left="0"/>
              <w:jc w:val="center"/>
              <w:rPr>
                <w:rFonts w:cstheme="minorHAnsi"/>
                <w:sz w:val="20"/>
                <w:szCs w:val="20"/>
              </w:rPr>
            </w:pPr>
          </w:p>
        </w:tc>
        <w:tc>
          <w:tcPr>
            <w:tcW w:w="1170" w:type="dxa"/>
            <w:tcBorders>
              <w:top w:val="single" w:sz="2" w:space="0" w:color="auto"/>
            </w:tcBorders>
          </w:tcPr>
          <w:p w14:paraId="69334060" w14:textId="77777777" w:rsidR="00026A1A" w:rsidRPr="00B6747C" w:rsidRDefault="00026A1A" w:rsidP="00026A1A">
            <w:pPr>
              <w:spacing w:line="240" w:lineRule="auto"/>
              <w:ind w:left="0"/>
              <w:jc w:val="center"/>
              <w:rPr>
                <w:rFonts w:cstheme="minorHAnsi"/>
                <w:color w:val="0070C0"/>
                <w:sz w:val="20"/>
                <w:szCs w:val="20"/>
              </w:rPr>
            </w:pPr>
          </w:p>
        </w:tc>
      </w:tr>
      <w:tr w:rsidR="00026A1A" w:rsidRPr="008453FC" w14:paraId="1F5245FC" w14:textId="77777777" w:rsidTr="00B6747C">
        <w:tc>
          <w:tcPr>
            <w:tcW w:w="535" w:type="dxa"/>
            <w:tcBorders>
              <w:bottom w:val="single" w:sz="2" w:space="0" w:color="auto"/>
            </w:tcBorders>
          </w:tcPr>
          <w:p w14:paraId="49AA30C2"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rPr>
            </w:pPr>
          </w:p>
        </w:tc>
        <w:tc>
          <w:tcPr>
            <w:tcW w:w="5945" w:type="dxa"/>
            <w:tcBorders>
              <w:bottom w:val="single" w:sz="2" w:space="0" w:color="auto"/>
            </w:tcBorders>
          </w:tcPr>
          <w:p w14:paraId="211D60E3" w14:textId="71133AAF" w:rsidR="00026A1A" w:rsidRPr="00243245" w:rsidRDefault="00026A1A" w:rsidP="00026A1A">
            <w:pPr>
              <w:spacing w:line="240" w:lineRule="auto"/>
              <w:ind w:left="0"/>
              <w:rPr>
                <w:rFonts w:cstheme="minorHAnsi"/>
                <w:sz w:val="20"/>
                <w:szCs w:val="20"/>
              </w:rPr>
            </w:pPr>
            <w:r w:rsidRPr="00243245">
              <w:rPr>
                <w:rFonts w:cstheme="minorHAnsi"/>
                <w:iCs/>
                <w:sz w:val="20"/>
                <w:szCs w:val="20"/>
              </w:rPr>
              <w:t>Utilizarea procedurii accelerate este justificată.</w:t>
            </w:r>
          </w:p>
        </w:tc>
        <w:tc>
          <w:tcPr>
            <w:tcW w:w="460" w:type="dxa"/>
            <w:tcBorders>
              <w:bottom w:val="single" w:sz="2" w:space="0" w:color="auto"/>
            </w:tcBorders>
          </w:tcPr>
          <w:p w14:paraId="7F1AB935" w14:textId="09BF4C14" w:rsidR="00026A1A" w:rsidRPr="00B6747C" w:rsidRDefault="00026A1A" w:rsidP="00026A1A">
            <w:pPr>
              <w:spacing w:line="240" w:lineRule="auto"/>
              <w:ind w:left="0"/>
              <w:jc w:val="center"/>
              <w:rPr>
                <w:rFonts w:cstheme="minorHAnsi"/>
                <w:iCs/>
                <w:sz w:val="20"/>
                <w:szCs w:val="20"/>
              </w:rPr>
            </w:pPr>
            <w:r w:rsidRPr="00B6747C">
              <w:rPr>
                <w:rFonts w:cstheme="minorHAnsi"/>
                <w:iCs/>
                <w:sz w:val="20"/>
                <w:szCs w:val="20"/>
              </w:rPr>
              <w:t>C</w:t>
            </w:r>
          </w:p>
        </w:tc>
        <w:tc>
          <w:tcPr>
            <w:tcW w:w="1880" w:type="dxa"/>
            <w:tcBorders>
              <w:bottom w:val="single" w:sz="2" w:space="0" w:color="auto"/>
            </w:tcBorders>
          </w:tcPr>
          <w:p w14:paraId="0AD66287"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74(3) Lege;</w:t>
            </w:r>
          </w:p>
          <w:p w14:paraId="5D8E7E8D"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79(5) Lege;</w:t>
            </w:r>
          </w:p>
          <w:p w14:paraId="3F4010CD" w14:textId="3E99D930"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84(5) Lege</w:t>
            </w:r>
          </w:p>
        </w:tc>
        <w:tc>
          <w:tcPr>
            <w:tcW w:w="1794" w:type="dxa"/>
            <w:tcBorders>
              <w:bottom w:val="single" w:sz="2" w:space="0" w:color="auto"/>
            </w:tcBorders>
          </w:tcPr>
          <w:p w14:paraId="2F2DEAD8"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87(3) Lege;</w:t>
            </w:r>
          </w:p>
          <w:p w14:paraId="0F97233C" w14:textId="77777777"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92(1) Lege;</w:t>
            </w:r>
          </w:p>
          <w:p w14:paraId="17D16DB4" w14:textId="342F6234" w:rsidR="00026A1A" w:rsidRPr="00B6747C" w:rsidRDefault="00026A1A" w:rsidP="00026A1A">
            <w:pPr>
              <w:spacing w:line="240" w:lineRule="auto"/>
              <w:ind w:left="0"/>
              <w:jc w:val="center"/>
              <w:rPr>
                <w:rFonts w:cstheme="minorHAnsi"/>
                <w:sz w:val="20"/>
                <w:szCs w:val="20"/>
              </w:rPr>
            </w:pPr>
            <w:r w:rsidRPr="00B6747C">
              <w:rPr>
                <w:rFonts w:cstheme="minorHAnsi"/>
                <w:sz w:val="20"/>
                <w:szCs w:val="20"/>
              </w:rPr>
              <w:t>Art. 97(1) Lege</w:t>
            </w:r>
          </w:p>
        </w:tc>
        <w:tc>
          <w:tcPr>
            <w:tcW w:w="4056" w:type="dxa"/>
            <w:tcBorders>
              <w:top w:val="single" w:sz="2" w:space="0" w:color="auto"/>
            </w:tcBorders>
          </w:tcPr>
          <w:p w14:paraId="586A5513" w14:textId="77777777" w:rsidR="00026A1A" w:rsidRPr="00B6747C" w:rsidRDefault="00026A1A" w:rsidP="00026A1A">
            <w:pPr>
              <w:spacing w:line="240" w:lineRule="auto"/>
              <w:ind w:left="0"/>
              <w:jc w:val="center"/>
              <w:rPr>
                <w:rFonts w:cstheme="minorHAnsi"/>
                <w:sz w:val="20"/>
                <w:szCs w:val="20"/>
              </w:rPr>
            </w:pPr>
          </w:p>
        </w:tc>
        <w:tc>
          <w:tcPr>
            <w:tcW w:w="1170" w:type="dxa"/>
            <w:tcBorders>
              <w:top w:val="single" w:sz="2" w:space="0" w:color="auto"/>
            </w:tcBorders>
          </w:tcPr>
          <w:p w14:paraId="024EAD12" w14:textId="77777777" w:rsidR="00026A1A" w:rsidRPr="00B6747C" w:rsidRDefault="00026A1A" w:rsidP="00026A1A">
            <w:pPr>
              <w:spacing w:line="240" w:lineRule="auto"/>
              <w:ind w:left="0"/>
              <w:jc w:val="center"/>
              <w:rPr>
                <w:rFonts w:cstheme="minorHAnsi"/>
                <w:color w:val="0070C0"/>
                <w:sz w:val="20"/>
                <w:szCs w:val="20"/>
              </w:rPr>
            </w:pPr>
          </w:p>
        </w:tc>
      </w:tr>
      <w:tr w:rsidR="00026A1A" w:rsidRPr="0039726C" w14:paraId="4689BBFB" w14:textId="7CE58B30" w:rsidTr="00B6747C">
        <w:tc>
          <w:tcPr>
            <w:tcW w:w="15840" w:type="dxa"/>
            <w:gridSpan w:val="7"/>
            <w:tcBorders>
              <w:top w:val="single" w:sz="2" w:space="0" w:color="auto"/>
              <w:bottom w:val="single" w:sz="2" w:space="0" w:color="auto"/>
            </w:tcBorders>
            <w:shd w:val="clear" w:color="auto" w:fill="F2DBDB" w:themeFill="accent2" w:themeFillTint="33"/>
          </w:tcPr>
          <w:p w14:paraId="0D19BC08" w14:textId="23D22ED6" w:rsidR="00026A1A" w:rsidRPr="00243245" w:rsidRDefault="00026A1A" w:rsidP="00026A1A">
            <w:pPr>
              <w:spacing w:line="240" w:lineRule="auto"/>
              <w:ind w:left="0"/>
              <w:jc w:val="center"/>
              <w:rPr>
                <w:rFonts w:cstheme="minorHAnsi"/>
                <w:color w:val="0070C0"/>
                <w:sz w:val="20"/>
                <w:szCs w:val="20"/>
                <w:lang w:val="fr-BE"/>
              </w:rPr>
            </w:pPr>
            <w:r w:rsidRPr="00243245">
              <w:rPr>
                <w:rFonts w:cstheme="minorHAnsi"/>
                <w:b/>
                <w:bCs/>
                <w:color w:val="0070C0"/>
                <w:sz w:val="20"/>
                <w:szCs w:val="20"/>
                <w:lang w:val="fr-BE"/>
              </w:rPr>
              <w:t>LIMITAREA NUMĂRULUI DE OPERATORI ECONOMICI INVITAȚI SĂ PREZINTE OFERTE SAU SĂ PARTICIPE</w:t>
            </w:r>
          </w:p>
        </w:tc>
      </w:tr>
      <w:tr w:rsidR="00C94C46" w:rsidRPr="008453FC" w14:paraId="2201F4B6" w14:textId="546FD783" w:rsidTr="00B6747C">
        <w:tc>
          <w:tcPr>
            <w:tcW w:w="535" w:type="dxa"/>
          </w:tcPr>
          <w:p w14:paraId="2AB6D593" w14:textId="77777777" w:rsidR="00C94C46" w:rsidRPr="00B6747C" w:rsidRDefault="00C94C46" w:rsidP="00C94C46">
            <w:pPr>
              <w:pStyle w:val="ListParagraph"/>
              <w:numPr>
                <w:ilvl w:val="0"/>
                <w:numId w:val="4"/>
              </w:numPr>
              <w:spacing w:after="0" w:line="240" w:lineRule="auto"/>
              <w:ind w:left="360"/>
              <w:jc w:val="center"/>
              <w:rPr>
                <w:rFonts w:cstheme="minorHAnsi"/>
                <w:iCs/>
                <w:sz w:val="20"/>
                <w:szCs w:val="20"/>
                <w:lang w:val="fr-BE"/>
              </w:rPr>
            </w:pPr>
          </w:p>
        </w:tc>
        <w:tc>
          <w:tcPr>
            <w:tcW w:w="5945" w:type="dxa"/>
          </w:tcPr>
          <w:p w14:paraId="432C24DF" w14:textId="288D624F" w:rsidR="00C94C46" w:rsidRPr="00243245" w:rsidRDefault="00C94C46" w:rsidP="00C94C46">
            <w:pPr>
              <w:spacing w:line="240" w:lineRule="auto"/>
              <w:ind w:left="0"/>
              <w:rPr>
                <w:rFonts w:cstheme="minorHAnsi"/>
                <w:sz w:val="20"/>
                <w:szCs w:val="20"/>
                <w:lang w:val="fr-BE"/>
              </w:rPr>
            </w:pPr>
            <w:r w:rsidRPr="00243245">
              <w:rPr>
                <w:rFonts w:cstheme="minorHAnsi"/>
                <w:iCs/>
                <w:sz w:val="20"/>
                <w:szCs w:val="20"/>
                <w:lang w:val="ro-RO"/>
              </w:rPr>
              <w:t>Este prezentată o metodologie clară de punctare și ierarhizare care să asigure stabilirea unui clasament al candidaților în funcție de punctajul total realizat prin raportare la nivelurile minime.</w:t>
            </w:r>
          </w:p>
        </w:tc>
        <w:tc>
          <w:tcPr>
            <w:tcW w:w="460" w:type="dxa"/>
          </w:tcPr>
          <w:p w14:paraId="0F8F48E5" w14:textId="6F9EAF74" w:rsidR="00C94C46" w:rsidRPr="00B6747C" w:rsidRDefault="00C94C46" w:rsidP="00C94C46">
            <w:pPr>
              <w:spacing w:line="240" w:lineRule="auto"/>
              <w:ind w:left="0"/>
              <w:jc w:val="center"/>
              <w:rPr>
                <w:rFonts w:cstheme="minorHAnsi"/>
                <w:iCs/>
                <w:sz w:val="20"/>
                <w:szCs w:val="20"/>
              </w:rPr>
            </w:pPr>
            <w:r w:rsidRPr="000C1825">
              <w:rPr>
                <w:rFonts w:cstheme="minorHAnsi"/>
                <w:iCs/>
                <w:sz w:val="20"/>
                <w:szCs w:val="20"/>
                <w:lang w:val="ro-RO"/>
              </w:rPr>
              <w:t>C</w:t>
            </w:r>
          </w:p>
        </w:tc>
        <w:tc>
          <w:tcPr>
            <w:tcW w:w="1880" w:type="dxa"/>
          </w:tcPr>
          <w:p w14:paraId="52F2E8B8" w14:textId="77777777" w:rsidR="00C94C46" w:rsidRPr="000C1825" w:rsidRDefault="00C94C46" w:rsidP="00C94C46">
            <w:pPr>
              <w:spacing w:after="0" w:line="240" w:lineRule="auto"/>
              <w:ind w:left="0"/>
              <w:jc w:val="center"/>
              <w:rPr>
                <w:rFonts w:cstheme="minorHAnsi"/>
                <w:sz w:val="20"/>
                <w:szCs w:val="20"/>
                <w:lang w:val="ro-RO"/>
              </w:rPr>
            </w:pPr>
            <w:r w:rsidRPr="000C1825">
              <w:rPr>
                <w:rFonts w:cstheme="minorHAnsi"/>
                <w:sz w:val="20"/>
                <w:szCs w:val="20"/>
                <w:lang w:val="ro-RO"/>
              </w:rPr>
              <w:t>Art. 29(2) și (3) H.G.;</w:t>
            </w:r>
          </w:p>
          <w:p w14:paraId="2E0A2754" w14:textId="4BD6B61B" w:rsidR="00C94C46" w:rsidRPr="00B6747C" w:rsidRDefault="00C94C46" w:rsidP="00C94C46">
            <w:pPr>
              <w:spacing w:line="240" w:lineRule="auto"/>
              <w:ind w:left="0"/>
              <w:jc w:val="center"/>
              <w:rPr>
                <w:rFonts w:cstheme="minorHAnsi"/>
                <w:sz w:val="20"/>
                <w:szCs w:val="20"/>
              </w:rPr>
            </w:pPr>
            <w:r w:rsidRPr="000C1825">
              <w:rPr>
                <w:rFonts w:cstheme="minorHAnsi"/>
                <w:sz w:val="20"/>
                <w:szCs w:val="20"/>
                <w:lang w:val="ro-RO"/>
              </w:rPr>
              <w:t>Art. 30 H.G.</w:t>
            </w:r>
          </w:p>
        </w:tc>
        <w:tc>
          <w:tcPr>
            <w:tcW w:w="1794" w:type="dxa"/>
          </w:tcPr>
          <w:p w14:paraId="0629B7DC" w14:textId="77777777" w:rsidR="00C94C46" w:rsidRPr="00B6747C" w:rsidRDefault="00C94C46" w:rsidP="00C94C46">
            <w:pPr>
              <w:spacing w:after="0" w:line="240" w:lineRule="auto"/>
              <w:ind w:left="0"/>
              <w:jc w:val="center"/>
              <w:rPr>
                <w:rFonts w:cstheme="minorHAnsi"/>
                <w:sz w:val="20"/>
                <w:szCs w:val="20"/>
                <w:lang w:val="ro-RO"/>
              </w:rPr>
            </w:pPr>
            <w:r w:rsidRPr="00B6747C">
              <w:rPr>
                <w:rFonts w:cstheme="minorHAnsi"/>
                <w:sz w:val="20"/>
                <w:szCs w:val="20"/>
                <w:lang w:val="ro-RO"/>
              </w:rPr>
              <w:t>Art. 35(2) și (3) H.G.;</w:t>
            </w:r>
          </w:p>
          <w:p w14:paraId="75885D13" w14:textId="097F3011" w:rsidR="00C94C46" w:rsidRPr="00B6747C" w:rsidRDefault="00C94C46" w:rsidP="00C94C46">
            <w:pPr>
              <w:spacing w:line="240" w:lineRule="auto"/>
              <w:ind w:left="0"/>
              <w:jc w:val="center"/>
              <w:rPr>
                <w:rFonts w:cstheme="minorHAnsi"/>
                <w:sz w:val="20"/>
                <w:szCs w:val="20"/>
              </w:rPr>
            </w:pPr>
            <w:r w:rsidRPr="00B6747C">
              <w:rPr>
                <w:rFonts w:cstheme="minorHAnsi"/>
                <w:sz w:val="20"/>
                <w:szCs w:val="20"/>
                <w:lang w:val="ro-RO"/>
              </w:rPr>
              <w:t>Art. 36 H.G.</w:t>
            </w:r>
          </w:p>
        </w:tc>
        <w:tc>
          <w:tcPr>
            <w:tcW w:w="4056" w:type="dxa"/>
            <w:tcBorders>
              <w:top w:val="single" w:sz="2" w:space="0" w:color="auto"/>
            </w:tcBorders>
          </w:tcPr>
          <w:p w14:paraId="0B67A3C2" w14:textId="77777777" w:rsidR="00C94C46" w:rsidRPr="00B6747C" w:rsidRDefault="00C94C46" w:rsidP="00C94C46">
            <w:pPr>
              <w:spacing w:line="240" w:lineRule="auto"/>
              <w:ind w:left="0"/>
              <w:jc w:val="center"/>
              <w:rPr>
                <w:rFonts w:cstheme="minorHAnsi"/>
                <w:sz w:val="20"/>
                <w:szCs w:val="20"/>
              </w:rPr>
            </w:pPr>
          </w:p>
        </w:tc>
        <w:tc>
          <w:tcPr>
            <w:tcW w:w="1170" w:type="dxa"/>
            <w:tcBorders>
              <w:top w:val="single" w:sz="2" w:space="0" w:color="auto"/>
            </w:tcBorders>
          </w:tcPr>
          <w:p w14:paraId="61ABB0E0" w14:textId="77777777" w:rsidR="00C94C46" w:rsidRPr="00B6747C" w:rsidRDefault="00C94C46" w:rsidP="00C94C46">
            <w:pPr>
              <w:spacing w:line="240" w:lineRule="auto"/>
              <w:ind w:left="0"/>
              <w:jc w:val="center"/>
              <w:rPr>
                <w:rFonts w:cstheme="minorHAnsi"/>
                <w:color w:val="0070C0"/>
                <w:sz w:val="20"/>
                <w:szCs w:val="20"/>
              </w:rPr>
            </w:pPr>
          </w:p>
        </w:tc>
      </w:tr>
      <w:tr w:rsidR="00C94C46" w:rsidRPr="008453FC" w14:paraId="2F62B152" w14:textId="77777777" w:rsidTr="00B6747C">
        <w:tc>
          <w:tcPr>
            <w:tcW w:w="535" w:type="dxa"/>
          </w:tcPr>
          <w:p w14:paraId="6463C123" w14:textId="77777777" w:rsidR="00C94C46" w:rsidRPr="00B6747C" w:rsidRDefault="00C94C46" w:rsidP="00C94C46">
            <w:pPr>
              <w:pStyle w:val="ListParagraph"/>
              <w:numPr>
                <w:ilvl w:val="0"/>
                <w:numId w:val="4"/>
              </w:numPr>
              <w:spacing w:after="0" w:line="240" w:lineRule="auto"/>
              <w:ind w:left="360"/>
              <w:jc w:val="center"/>
              <w:rPr>
                <w:rFonts w:cstheme="minorHAnsi"/>
                <w:iCs/>
                <w:sz w:val="20"/>
                <w:szCs w:val="20"/>
                <w:lang w:val="fr-BE"/>
              </w:rPr>
            </w:pPr>
          </w:p>
        </w:tc>
        <w:tc>
          <w:tcPr>
            <w:tcW w:w="5945" w:type="dxa"/>
          </w:tcPr>
          <w:p w14:paraId="61F54C08" w14:textId="4D987933" w:rsidR="00C94C46" w:rsidRPr="00243245" w:rsidRDefault="00C94C46" w:rsidP="00C94C46">
            <w:pPr>
              <w:spacing w:line="240" w:lineRule="auto"/>
              <w:ind w:left="0"/>
              <w:rPr>
                <w:rFonts w:cstheme="minorHAnsi"/>
                <w:iCs/>
                <w:sz w:val="20"/>
                <w:szCs w:val="20"/>
                <w:lang w:val="fr-BE"/>
              </w:rPr>
            </w:pPr>
            <w:r w:rsidRPr="00243245">
              <w:rPr>
                <w:rFonts w:cstheme="minorHAnsi"/>
                <w:iCs/>
                <w:sz w:val="20"/>
                <w:szCs w:val="20"/>
                <w:lang w:val="ro-RO"/>
              </w:rPr>
              <w:t>Dacă sunt prevăzute ponderi pentru aplicarea criteriilor de selecție, atunci aceste ponderi sunt stabilite în raport cu importanța criteriului de selecție în cadrul celor de capacitate ce au fost considerate drept relevante pentru realizarea contractului, urmărindu-se o corelare cu complexitatea acestuia din urmă.</w:t>
            </w:r>
          </w:p>
        </w:tc>
        <w:tc>
          <w:tcPr>
            <w:tcW w:w="460" w:type="dxa"/>
          </w:tcPr>
          <w:p w14:paraId="1A72B376" w14:textId="40A03695" w:rsidR="00C94C46" w:rsidRPr="00B6747C" w:rsidRDefault="00C94C46" w:rsidP="00C94C46">
            <w:pPr>
              <w:spacing w:line="240" w:lineRule="auto"/>
              <w:ind w:left="0"/>
              <w:jc w:val="center"/>
              <w:rPr>
                <w:rFonts w:cstheme="minorHAnsi"/>
                <w:iCs/>
                <w:sz w:val="20"/>
                <w:szCs w:val="20"/>
              </w:rPr>
            </w:pPr>
            <w:r w:rsidRPr="000C1825">
              <w:rPr>
                <w:rFonts w:cstheme="minorHAnsi"/>
                <w:iCs/>
                <w:sz w:val="20"/>
                <w:szCs w:val="20"/>
                <w:lang w:val="ro-RO"/>
              </w:rPr>
              <w:t>C</w:t>
            </w:r>
          </w:p>
        </w:tc>
        <w:tc>
          <w:tcPr>
            <w:tcW w:w="1880" w:type="dxa"/>
          </w:tcPr>
          <w:p w14:paraId="7C13E002" w14:textId="77777777" w:rsidR="00C94C46" w:rsidRPr="000C1825" w:rsidRDefault="00C94C46" w:rsidP="00C94C46">
            <w:pPr>
              <w:spacing w:after="0" w:line="240" w:lineRule="auto"/>
              <w:ind w:left="0"/>
              <w:jc w:val="center"/>
              <w:rPr>
                <w:rFonts w:cstheme="minorHAnsi"/>
                <w:sz w:val="20"/>
                <w:szCs w:val="20"/>
                <w:lang w:val="ro-RO"/>
              </w:rPr>
            </w:pPr>
            <w:r w:rsidRPr="000C1825">
              <w:rPr>
                <w:rFonts w:cstheme="minorHAnsi"/>
                <w:sz w:val="20"/>
                <w:szCs w:val="20"/>
                <w:lang w:val="ro-RO"/>
              </w:rPr>
              <w:t>Art. 29(2) și (3) H.G.;</w:t>
            </w:r>
          </w:p>
          <w:p w14:paraId="3D5B8691" w14:textId="2185AA15" w:rsidR="00C94C46" w:rsidRPr="00B6747C" w:rsidRDefault="00C94C46" w:rsidP="00C94C46">
            <w:pPr>
              <w:spacing w:line="240" w:lineRule="auto"/>
              <w:ind w:left="0"/>
              <w:jc w:val="center"/>
              <w:rPr>
                <w:rFonts w:cstheme="minorHAnsi"/>
                <w:sz w:val="20"/>
                <w:szCs w:val="20"/>
              </w:rPr>
            </w:pPr>
            <w:r w:rsidRPr="000C1825">
              <w:rPr>
                <w:rFonts w:cstheme="minorHAnsi"/>
                <w:sz w:val="20"/>
                <w:szCs w:val="20"/>
                <w:lang w:val="ro-RO"/>
              </w:rPr>
              <w:t>Art. 30 H.G.</w:t>
            </w:r>
          </w:p>
        </w:tc>
        <w:tc>
          <w:tcPr>
            <w:tcW w:w="1794" w:type="dxa"/>
          </w:tcPr>
          <w:p w14:paraId="6B3CE066" w14:textId="77777777" w:rsidR="00C94C46" w:rsidRPr="00B6747C" w:rsidRDefault="00C94C46" w:rsidP="00C94C46">
            <w:pPr>
              <w:spacing w:line="240" w:lineRule="auto"/>
              <w:ind w:left="0"/>
              <w:jc w:val="center"/>
              <w:rPr>
                <w:rFonts w:cstheme="minorHAnsi"/>
                <w:sz w:val="20"/>
                <w:szCs w:val="20"/>
              </w:rPr>
            </w:pPr>
            <w:r w:rsidRPr="00B6747C">
              <w:rPr>
                <w:rFonts w:cstheme="minorHAnsi"/>
                <w:sz w:val="20"/>
                <w:szCs w:val="20"/>
              </w:rPr>
              <w:t>Art. 35(2) și (3) H.G.;</w:t>
            </w:r>
          </w:p>
          <w:p w14:paraId="7B463433" w14:textId="1979A25E" w:rsidR="00C94C46" w:rsidRPr="00B6747C" w:rsidRDefault="00C94C46" w:rsidP="00C94C46">
            <w:pPr>
              <w:spacing w:line="240" w:lineRule="auto"/>
              <w:ind w:left="0"/>
              <w:jc w:val="center"/>
              <w:rPr>
                <w:rFonts w:cstheme="minorHAnsi"/>
                <w:sz w:val="20"/>
                <w:szCs w:val="20"/>
              </w:rPr>
            </w:pPr>
            <w:r w:rsidRPr="00B6747C">
              <w:rPr>
                <w:rFonts w:cstheme="minorHAnsi"/>
                <w:sz w:val="20"/>
                <w:szCs w:val="20"/>
              </w:rPr>
              <w:t>Art. 36 H.G.</w:t>
            </w:r>
          </w:p>
        </w:tc>
        <w:tc>
          <w:tcPr>
            <w:tcW w:w="4056" w:type="dxa"/>
            <w:tcBorders>
              <w:top w:val="single" w:sz="2" w:space="0" w:color="auto"/>
            </w:tcBorders>
          </w:tcPr>
          <w:p w14:paraId="4F4D8C53" w14:textId="77777777" w:rsidR="00C94C46" w:rsidRPr="00B6747C" w:rsidRDefault="00C94C46" w:rsidP="00C94C46">
            <w:pPr>
              <w:spacing w:line="240" w:lineRule="auto"/>
              <w:ind w:left="0"/>
              <w:jc w:val="center"/>
              <w:rPr>
                <w:rFonts w:cstheme="minorHAnsi"/>
                <w:sz w:val="20"/>
                <w:szCs w:val="20"/>
              </w:rPr>
            </w:pPr>
          </w:p>
        </w:tc>
        <w:tc>
          <w:tcPr>
            <w:tcW w:w="1170" w:type="dxa"/>
            <w:tcBorders>
              <w:top w:val="single" w:sz="2" w:space="0" w:color="auto"/>
            </w:tcBorders>
          </w:tcPr>
          <w:p w14:paraId="6D0D3978" w14:textId="77777777" w:rsidR="00C94C46" w:rsidRPr="00B6747C" w:rsidRDefault="00C94C46" w:rsidP="00C94C46">
            <w:pPr>
              <w:spacing w:line="240" w:lineRule="auto"/>
              <w:ind w:left="0"/>
              <w:jc w:val="center"/>
              <w:rPr>
                <w:rFonts w:cstheme="minorHAnsi"/>
                <w:color w:val="0070C0"/>
                <w:sz w:val="20"/>
                <w:szCs w:val="20"/>
              </w:rPr>
            </w:pPr>
          </w:p>
        </w:tc>
      </w:tr>
      <w:tr w:rsidR="00026A1A" w:rsidRPr="008453FC" w14:paraId="2107929A" w14:textId="7CF1B352" w:rsidTr="00B6747C">
        <w:tc>
          <w:tcPr>
            <w:tcW w:w="15840" w:type="dxa"/>
            <w:gridSpan w:val="7"/>
            <w:tcBorders>
              <w:top w:val="single" w:sz="2" w:space="0" w:color="auto"/>
              <w:bottom w:val="single" w:sz="2" w:space="0" w:color="auto"/>
            </w:tcBorders>
            <w:shd w:val="clear" w:color="auto" w:fill="F2DBDB" w:themeFill="accent2" w:themeFillTint="33"/>
          </w:tcPr>
          <w:p w14:paraId="5F7959C2" w14:textId="36D5C788" w:rsidR="00026A1A" w:rsidRPr="00243245" w:rsidRDefault="00026A1A" w:rsidP="00026A1A">
            <w:pPr>
              <w:spacing w:line="240" w:lineRule="auto"/>
              <w:ind w:left="0"/>
              <w:jc w:val="center"/>
              <w:rPr>
                <w:rFonts w:cstheme="minorHAnsi"/>
                <w:color w:val="0070C0"/>
                <w:sz w:val="20"/>
                <w:szCs w:val="20"/>
              </w:rPr>
            </w:pPr>
            <w:r w:rsidRPr="00243245">
              <w:rPr>
                <w:rFonts w:cstheme="minorHAnsi"/>
                <w:b/>
                <w:bCs/>
                <w:color w:val="0070C0"/>
                <w:sz w:val="20"/>
                <w:szCs w:val="20"/>
              </w:rPr>
              <w:t>LICITAȚIA ELECTRONICĂ</w:t>
            </w:r>
          </w:p>
        </w:tc>
      </w:tr>
      <w:tr w:rsidR="00026A1A" w:rsidRPr="008453FC" w14:paraId="451D93B0" w14:textId="77777777" w:rsidTr="00B6747C">
        <w:tc>
          <w:tcPr>
            <w:tcW w:w="535" w:type="dxa"/>
            <w:tcBorders>
              <w:top w:val="single" w:sz="2" w:space="0" w:color="auto"/>
              <w:bottom w:val="single" w:sz="2" w:space="0" w:color="auto"/>
            </w:tcBorders>
            <w:shd w:val="clear" w:color="auto" w:fill="FFFFFF" w:themeFill="background1"/>
          </w:tcPr>
          <w:p w14:paraId="031A99B5"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rPr>
            </w:pPr>
          </w:p>
        </w:tc>
        <w:tc>
          <w:tcPr>
            <w:tcW w:w="5945" w:type="dxa"/>
            <w:tcBorders>
              <w:top w:val="single" w:sz="2" w:space="0" w:color="auto"/>
              <w:bottom w:val="single" w:sz="2" w:space="0" w:color="auto"/>
            </w:tcBorders>
            <w:shd w:val="clear" w:color="auto" w:fill="FFFFFF" w:themeFill="background1"/>
          </w:tcPr>
          <w:p w14:paraId="2E8771BF" w14:textId="2F4BC277" w:rsidR="00026A1A" w:rsidRPr="00243245" w:rsidRDefault="0092583F" w:rsidP="0092583F">
            <w:pPr>
              <w:spacing w:line="240" w:lineRule="auto"/>
              <w:ind w:left="0"/>
              <w:rPr>
                <w:rFonts w:cstheme="minorHAnsi"/>
                <w:iCs/>
                <w:sz w:val="20"/>
                <w:szCs w:val="20"/>
                <w:lang w:val="ro-RO"/>
              </w:rPr>
            </w:pPr>
            <w:r w:rsidRPr="00243245">
              <w:rPr>
                <w:rFonts w:cstheme="minorHAnsi"/>
                <w:iCs/>
                <w:sz w:val="20"/>
                <w:szCs w:val="20"/>
                <w:lang w:val="ro-RO"/>
              </w:rPr>
              <w:t>Sunt menț</w:t>
            </w:r>
            <w:r w:rsidR="0039726C" w:rsidRPr="00243245">
              <w:rPr>
                <w:rFonts w:cstheme="minorHAnsi"/>
                <w:iCs/>
                <w:sz w:val="20"/>
                <w:szCs w:val="20"/>
                <w:lang w:val="ro-RO"/>
              </w:rPr>
              <w:t>ionate toate informa</w:t>
            </w:r>
            <w:r w:rsidRPr="00243245">
              <w:rPr>
                <w:rFonts w:cstheme="minorHAnsi"/>
                <w:iCs/>
                <w:sz w:val="20"/>
                <w:szCs w:val="20"/>
                <w:lang w:val="ro-RO"/>
              </w:rPr>
              <w:t>țiile solicitate de legislație referitoare la licitaț</w:t>
            </w:r>
            <w:r w:rsidR="0039726C" w:rsidRPr="00243245">
              <w:rPr>
                <w:rFonts w:cstheme="minorHAnsi"/>
                <w:iCs/>
                <w:sz w:val="20"/>
                <w:szCs w:val="20"/>
                <w:lang w:val="ro-RO"/>
              </w:rPr>
              <w:t>ia electronic</w:t>
            </w:r>
            <w:r w:rsidRPr="00243245">
              <w:rPr>
                <w:rFonts w:cstheme="minorHAnsi"/>
                <w:iCs/>
                <w:sz w:val="20"/>
                <w:szCs w:val="20"/>
                <w:lang w:val="ro-RO"/>
              </w:rPr>
              <w:t>ă</w:t>
            </w:r>
          </w:p>
        </w:tc>
        <w:tc>
          <w:tcPr>
            <w:tcW w:w="460" w:type="dxa"/>
            <w:tcBorders>
              <w:top w:val="single" w:sz="2" w:space="0" w:color="auto"/>
              <w:bottom w:val="single" w:sz="2" w:space="0" w:color="auto"/>
            </w:tcBorders>
            <w:shd w:val="clear" w:color="auto" w:fill="FFFFFF" w:themeFill="background1"/>
          </w:tcPr>
          <w:p w14:paraId="1D2380B0" w14:textId="3D9AB0B5" w:rsidR="00026A1A" w:rsidRPr="00B6747C" w:rsidRDefault="00026A1A" w:rsidP="00026A1A">
            <w:pPr>
              <w:spacing w:line="240" w:lineRule="auto"/>
              <w:ind w:left="0"/>
              <w:jc w:val="center"/>
              <w:rPr>
                <w:rFonts w:cstheme="minorHAnsi"/>
                <w:iCs/>
                <w:sz w:val="20"/>
                <w:szCs w:val="20"/>
              </w:rPr>
            </w:pPr>
            <w:r w:rsidRPr="00B6747C">
              <w:rPr>
                <w:rFonts w:cstheme="minorHAnsi"/>
                <w:iCs/>
                <w:sz w:val="20"/>
                <w:szCs w:val="20"/>
                <w:lang w:val="ro-RO"/>
              </w:rPr>
              <w:t>R</w:t>
            </w:r>
          </w:p>
        </w:tc>
        <w:tc>
          <w:tcPr>
            <w:tcW w:w="1880" w:type="dxa"/>
            <w:tcBorders>
              <w:top w:val="single" w:sz="2" w:space="0" w:color="auto"/>
              <w:bottom w:val="single" w:sz="2" w:space="0" w:color="auto"/>
            </w:tcBorders>
            <w:shd w:val="clear" w:color="auto" w:fill="FFFFFF" w:themeFill="background1"/>
          </w:tcPr>
          <w:p w14:paraId="760C9150" w14:textId="57EBC137" w:rsidR="00026A1A" w:rsidRPr="00B6747C" w:rsidRDefault="0039726C" w:rsidP="00026A1A">
            <w:pPr>
              <w:spacing w:line="240" w:lineRule="auto"/>
              <w:ind w:left="0"/>
              <w:jc w:val="center"/>
              <w:rPr>
                <w:rFonts w:cstheme="minorHAnsi"/>
                <w:sz w:val="20"/>
                <w:szCs w:val="20"/>
              </w:rPr>
            </w:pPr>
            <w:r>
              <w:rPr>
                <w:rFonts w:cstheme="minorHAnsi"/>
                <w:sz w:val="20"/>
                <w:szCs w:val="20"/>
                <w:lang w:val="ro-RO"/>
              </w:rPr>
              <w:t>Art. 115-122</w:t>
            </w:r>
            <w:r w:rsidR="00026A1A" w:rsidRPr="00B6747C">
              <w:rPr>
                <w:rFonts w:cstheme="minorHAnsi"/>
                <w:sz w:val="20"/>
                <w:szCs w:val="20"/>
                <w:lang w:val="ro-RO"/>
              </w:rPr>
              <w:t xml:space="preserve"> H.G.</w:t>
            </w:r>
          </w:p>
        </w:tc>
        <w:tc>
          <w:tcPr>
            <w:tcW w:w="1794" w:type="dxa"/>
            <w:tcBorders>
              <w:top w:val="single" w:sz="2" w:space="0" w:color="auto"/>
              <w:bottom w:val="single" w:sz="2" w:space="0" w:color="auto"/>
            </w:tcBorders>
            <w:shd w:val="clear" w:color="auto" w:fill="FFFFFF" w:themeFill="background1"/>
          </w:tcPr>
          <w:p w14:paraId="5B2F9ECD" w14:textId="60F816D3" w:rsidR="00026A1A" w:rsidRPr="00B6747C" w:rsidRDefault="00026A1A" w:rsidP="0092583F">
            <w:pPr>
              <w:spacing w:line="240" w:lineRule="auto"/>
              <w:ind w:left="0"/>
              <w:jc w:val="center"/>
              <w:rPr>
                <w:rFonts w:cstheme="minorHAnsi"/>
                <w:sz w:val="20"/>
                <w:szCs w:val="20"/>
              </w:rPr>
            </w:pPr>
            <w:r w:rsidRPr="00B6747C">
              <w:rPr>
                <w:rFonts w:cstheme="minorHAnsi"/>
                <w:sz w:val="20"/>
                <w:szCs w:val="20"/>
                <w:lang w:val="ro-RO"/>
              </w:rPr>
              <w:t>Art. 12</w:t>
            </w:r>
            <w:r w:rsidR="0092583F">
              <w:rPr>
                <w:rFonts w:cstheme="minorHAnsi"/>
                <w:sz w:val="20"/>
                <w:szCs w:val="20"/>
                <w:lang w:val="ro-RO"/>
              </w:rPr>
              <w:t xml:space="preserve">1-128 </w:t>
            </w:r>
            <w:r w:rsidRPr="00B6747C">
              <w:rPr>
                <w:rFonts w:cstheme="minorHAnsi"/>
                <w:sz w:val="20"/>
                <w:szCs w:val="20"/>
                <w:lang w:val="ro-RO"/>
              </w:rPr>
              <w:t>H.G.</w:t>
            </w:r>
          </w:p>
        </w:tc>
        <w:tc>
          <w:tcPr>
            <w:tcW w:w="4056" w:type="dxa"/>
            <w:tcBorders>
              <w:top w:val="single" w:sz="2" w:space="0" w:color="auto"/>
              <w:bottom w:val="single" w:sz="2" w:space="0" w:color="auto"/>
            </w:tcBorders>
            <w:shd w:val="clear" w:color="auto" w:fill="FFFFFF" w:themeFill="background1"/>
          </w:tcPr>
          <w:p w14:paraId="4CEBF850" w14:textId="77777777" w:rsidR="00026A1A" w:rsidRPr="00B6747C" w:rsidRDefault="00026A1A" w:rsidP="00026A1A">
            <w:pPr>
              <w:spacing w:line="240" w:lineRule="auto"/>
              <w:ind w:left="0"/>
              <w:jc w:val="center"/>
              <w:rPr>
                <w:rFonts w:cstheme="minorHAnsi"/>
                <w:sz w:val="20"/>
                <w:szCs w:val="20"/>
              </w:rPr>
            </w:pPr>
          </w:p>
        </w:tc>
        <w:tc>
          <w:tcPr>
            <w:tcW w:w="1170" w:type="dxa"/>
            <w:tcBorders>
              <w:top w:val="single" w:sz="2" w:space="0" w:color="auto"/>
              <w:bottom w:val="single" w:sz="2" w:space="0" w:color="auto"/>
            </w:tcBorders>
            <w:shd w:val="clear" w:color="auto" w:fill="FFFFFF" w:themeFill="background1"/>
          </w:tcPr>
          <w:p w14:paraId="13A1E6BD" w14:textId="77777777" w:rsidR="00026A1A" w:rsidRPr="00B6747C" w:rsidRDefault="00026A1A" w:rsidP="00026A1A">
            <w:pPr>
              <w:spacing w:line="240" w:lineRule="auto"/>
              <w:ind w:left="0"/>
              <w:jc w:val="center"/>
              <w:rPr>
                <w:rFonts w:cstheme="minorHAnsi"/>
                <w:color w:val="0070C0"/>
                <w:sz w:val="20"/>
                <w:szCs w:val="20"/>
              </w:rPr>
            </w:pPr>
          </w:p>
        </w:tc>
      </w:tr>
      <w:tr w:rsidR="00026A1A" w:rsidRPr="008453FC" w14:paraId="0A3BFB99" w14:textId="260CE849" w:rsidTr="00B6747C">
        <w:tc>
          <w:tcPr>
            <w:tcW w:w="15840" w:type="dxa"/>
            <w:gridSpan w:val="7"/>
            <w:tcBorders>
              <w:top w:val="single" w:sz="2" w:space="0" w:color="auto"/>
              <w:bottom w:val="single" w:sz="2" w:space="0" w:color="auto"/>
            </w:tcBorders>
            <w:shd w:val="clear" w:color="auto" w:fill="F2DBDB" w:themeFill="accent2" w:themeFillTint="33"/>
          </w:tcPr>
          <w:p w14:paraId="58380E3D" w14:textId="45182D60" w:rsidR="00026A1A" w:rsidRPr="00243245" w:rsidRDefault="00026A1A" w:rsidP="0092583F">
            <w:pPr>
              <w:spacing w:line="240" w:lineRule="auto"/>
              <w:ind w:left="0"/>
              <w:jc w:val="center"/>
              <w:rPr>
                <w:rFonts w:cstheme="minorHAnsi"/>
                <w:color w:val="0070C0"/>
                <w:sz w:val="20"/>
                <w:szCs w:val="20"/>
              </w:rPr>
            </w:pPr>
            <w:r w:rsidRPr="00243245">
              <w:rPr>
                <w:rFonts w:cstheme="minorHAnsi"/>
                <w:b/>
                <w:color w:val="0070C0"/>
                <w:sz w:val="20"/>
                <w:szCs w:val="20"/>
              </w:rPr>
              <w:t>ALTE INFORMA</w:t>
            </w:r>
            <w:r w:rsidR="0092583F" w:rsidRPr="00243245">
              <w:rPr>
                <w:rFonts w:cstheme="minorHAnsi"/>
                <w:b/>
                <w:color w:val="0070C0"/>
                <w:sz w:val="20"/>
                <w:szCs w:val="20"/>
              </w:rPr>
              <w:t>Ț</w:t>
            </w:r>
            <w:r w:rsidRPr="00243245">
              <w:rPr>
                <w:rFonts w:cstheme="minorHAnsi"/>
                <w:b/>
                <w:color w:val="0070C0"/>
                <w:sz w:val="20"/>
                <w:szCs w:val="20"/>
              </w:rPr>
              <w:t>II</w:t>
            </w:r>
          </w:p>
        </w:tc>
      </w:tr>
      <w:tr w:rsidR="00026A1A" w:rsidRPr="008453FC" w14:paraId="05C60517" w14:textId="1A0C3C66" w:rsidTr="00B6747C">
        <w:tc>
          <w:tcPr>
            <w:tcW w:w="535" w:type="dxa"/>
            <w:tcBorders>
              <w:top w:val="single" w:sz="2" w:space="0" w:color="auto"/>
              <w:bottom w:val="single" w:sz="2" w:space="0" w:color="auto"/>
            </w:tcBorders>
          </w:tcPr>
          <w:p w14:paraId="1D498D22"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rPr>
            </w:pPr>
          </w:p>
        </w:tc>
        <w:tc>
          <w:tcPr>
            <w:tcW w:w="5945" w:type="dxa"/>
            <w:tcBorders>
              <w:top w:val="single" w:sz="2" w:space="0" w:color="auto"/>
              <w:bottom w:val="single" w:sz="2" w:space="0" w:color="auto"/>
            </w:tcBorders>
          </w:tcPr>
          <w:p w14:paraId="29B81E9B" w14:textId="1ABD7F46" w:rsidR="00026A1A" w:rsidRPr="00243245" w:rsidRDefault="00026A1A" w:rsidP="00026A1A">
            <w:pPr>
              <w:keepNext/>
              <w:keepLines/>
              <w:spacing w:line="240" w:lineRule="auto"/>
              <w:ind w:left="0"/>
              <w:rPr>
                <w:rFonts w:cstheme="minorHAnsi"/>
                <w:iCs/>
                <w:sz w:val="20"/>
                <w:szCs w:val="20"/>
                <w:lang w:val="fr-BE"/>
              </w:rPr>
            </w:pPr>
            <w:r w:rsidRPr="00243245">
              <w:rPr>
                <w:rFonts w:cstheme="minorHAnsi"/>
                <w:iCs/>
                <w:sz w:val="20"/>
                <w:szCs w:val="20"/>
                <w:lang w:val="ro-RO"/>
              </w:rPr>
              <w:t>Este specificat un calendar de răspuns la solicitările de clarificare ale operatorilor economici elaborat în conformitate cu prevederile/ termenele legale.</w:t>
            </w:r>
            <w:r w:rsidRPr="00243245">
              <w:rPr>
                <w:rFonts w:eastAsia="Times New Roman" w:cstheme="minorHAnsi"/>
                <w:sz w:val="20"/>
                <w:szCs w:val="20"/>
                <w:lang w:val="ro-RO" w:eastAsia="ro-RO"/>
              </w:rPr>
              <w:t xml:space="preserve"> </w:t>
            </w:r>
          </w:p>
        </w:tc>
        <w:tc>
          <w:tcPr>
            <w:tcW w:w="460" w:type="dxa"/>
            <w:tcBorders>
              <w:top w:val="single" w:sz="2" w:space="0" w:color="auto"/>
              <w:bottom w:val="single" w:sz="2" w:space="0" w:color="auto"/>
            </w:tcBorders>
          </w:tcPr>
          <w:p w14:paraId="177ADE34" w14:textId="72C8662F" w:rsidR="00026A1A" w:rsidRPr="00B6747C" w:rsidRDefault="00026A1A" w:rsidP="00026A1A">
            <w:pPr>
              <w:spacing w:line="240" w:lineRule="auto"/>
              <w:ind w:left="0"/>
              <w:jc w:val="right"/>
              <w:rPr>
                <w:rFonts w:cstheme="minorHAnsi"/>
                <w:iCs/>
                <w:sz w:val="20"/>
                <w:szCs w:val="20"/>
              </w:rPr>
            </w:pPr>
            <w:r w:rsidRPr="00B6747C">
              <w:rPr>
                <w:rFonts w:cstheme="minorHAnsi"/>
                <w:iCs/>
                <w:sz w:val="20"/>
                <w:szCs w:val="20"/>
                <w:lang w:val="ro-RO"/>
              </w:rPr>
              <w:t>R</w:t>
            </w:r>
          </w:p>
        </w:tc>
        <w:tc>
          <w:tcPr>
            <w:tcW w:w="1880" w:type="dxa"/>
            <w:tcBorders>
              <w:top w:val="single" w:sz="2" w:space="0" w:color="auto"/>
              <w:bottom w:val="single" w:sz="2" w:space="0" w:color="auto"/>
            </w:tcBorders>
          </w:tcPr>
          <w:p w14:paraId="0D051D67"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 xml:space="preserve">Art. 160 (2) Lege; </w:t>
            </w:r>
          </w:p>
          <w:p w14:paraId="5FAB25B7" w14:textId="1845A381" w:rsidR="00026A1A" w:rsidRPr="00B6747C" w:rsidRDefault="00026A1A" w:rsidP="00026A1A">
            <w:pPr>
              <w:keepNext/>
              <w:keepLines/>
              <w:spacing w:line="240" w:lineRule="auto"/>
              <w:ind w:left="0"/>
              <w:jc w:val="center"/>
              <w:rPr>
                <w:rFonts w:eastAsia="Times New Roman" w:cstheme="minorHAnsi"/>
                <w:sz w:val="20"/>
                <w:szCs w:val="20"/>
              </w:rPr>
            </w:pPr>
            <w:r w:rsidRPr="00B6747C">
              <w:rPr>
                <w:rFonts w:cstheme="minorHAnsi"/>
                <w:sz w:val="20"/>
                <w:szCs w:val="20"/>
                <w:lang w:val="ro-RO"/>
              </w:rPr>
              <w:t>Art. 27 (2) H.G.</w:t>
            </w:r>
          </w:p>
        </w:tc>
        <w:tc>
          <w:tcPr>
            <w:tcW w:w="1794" w:type="dxa"/>
            <w:tcBorders>
              <w:top w:val="single" w:sz="2" w:space="0" w:color="auto"/>
              <w:bottom w:val="single" w:sz="2" w:space="0" w:color="auto"/>
            </w:tcBorders>
          </w:tcPr>
          <w:p w14:paraId="429E5059"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 xml:space="preserve">Art. 172 (2) Lege; </w:t>
            </w:r>
          </w:p>
          <w:p w14:paraId="43D2B97E" w14:textId="4E7D40EB" w:rsidR="00026A1A" w:rsidRPr="00B6747C" w:rsidRDefault="00026A1A" w:rsidP="00026A1A">
            <w:pPr>
              <w:keepNext/>
              <w:keepLines/>
              <w:spacing w:line="240" w:lineRule="auto"/>
              <w:ind w:left="0"/>
              <w:jc w:val="center"/>
              <w:rPr>
                <w:rFonts w:eastAsia="Times New Roman" w:cstheme="minorHAnsi"/>
                <w:sz w:val="20"/>
                <w:szCs w:val="20"/>
              </w:rPr>
            </w:pPr>
            <w:r w:rsidRPr="00B6747C">
              <w:rPr>
                <w:rFonts w:cstheme="minorHAnsi"/>
                <w:sz w:val="20"/>
                <w:szCs w:val="20"/>
                <w:lang w:val="ro-RO"/>
              </w:rPr>
              <w:t>Art. 29 (2) H.G.</w:t>
            </w:r>
          </w:p>
        </w:tc>
        <w:tc>
          <w:tcPr>
            <w:tcW w:w="4056" w:type="dxa"/>
            <w:tcBorders>
              <w:top w:val="single" w:sz="2" w:space="0" w:color="auto"/>
              <w:bottom w:val="single" w:sz="2" w:space="0" w:color="auto"/>
            </w:tcBorders>
          </w:tcPr>
          <w:p w14:paraId="0622F2B7" w14:textId="2B524B75" w:rsidR="00026A1A" w:rsidRPr="00B6747C" w:rsidRDefault="00026A1A" w:rsidP="00026A1A">
            <w:pPr>
              <w:keepNext/>
              <w:keepLines/>
              <w:spacing w:line="240" w:lineRule="auto"/>
              <w:ind w:left="0"/>
              <w:jc w:val="center"/>
              <w:rPr>
                <w:rFonts w:cstheme="minorHAnsi"/>
                <w:sz w:val="20"/>
                <w:szCs w:val="20"/>
                <w:lang w:val="fr-BE"/>
              </w:rPr>
            </w:pPr>
          </w:p>
        </w:tc>
        <w:tc>
          <w:tcPr>
            <w:tcW w:w="1170" w:type="dxa"/>
            <w:tcBorders>
              <w:top w:val="single" w:sz="2" w:space="0" w:color="auto"/>
              <w:bottom w:val="single" w:sz="2" w:space="0" w:color="auto"/>
            </w:tcBorders>
          </w:tcPr>
          <w:p w14:paraId="6275CA41" w14:textId="77777777" w:rsidR="00026A1A" w:rsidRPr="00B6747C" w:rsidRDefault="00026A1A" w:rsidP="00026A1A">
            <w:pPr>
              <w:keepNext/>
              <w:keepLines/>
              <w:spacing w:line="240" w:lineRule="auto"/>
              <w:ind w:left="0"/>
              <w:jc w:val="center"/>
              <w:rPr>
                <w:rFonts w:cstheme="minorHAnsi"/>
                <w:color w:val="0070C0"/>
                <w:sz w:val="20"/>
                <w:szCs w:val="20"/>
                <w:lang w:val="fr-BE"/>
              </w:rPr>
            </w:pPr>
          </w:p>
        </w:tc>
      </w:tr>
      <w:tr w:rsidR="00026A1A" w:rsidRPr="008453FC" w14:paraId="2E0E8376" w14:textId="77777777" w:rsidTr="00B6747C">
        <w:tc>
          <w:tcPr>
            <w:tcW w:w="535" w:type="dxa"/>
            <w:tcBorders>
              <w:top w:val="single" w:sz="2" w:space="0" w:color="auto"/>
              <w:bottom w:val="single" w:sz="2" w:space="0" w:color="auto"/>
            </w:tcBorders>
          </w:tcPr>
          <w:p w14:paraId="71D4C289"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lang w:val="fr-BE"/>
              </w:rPr>
            </w:pPr>
          </w:p>
        </w:tc>
        <w:tc>
          <w:tcPr>
            <w:tcW w:w="5945" w:type="dxa"/>
            <w:tcBorders>
              <w:top w:val="single" w:sz="2" w:space="0" w:color="auto"/>
              <w:bottom w:val="single" w:sz="2" w:space="0" w:color="auto"/>
            </w:tcBorders>
          </w:tcPr>
          <w:p w14:paraId="0A37F8D6" w14:textId="2861B7FA" w:rsidR="00026A1A" w:rsidRPr="00243245" w:rsidRDefault="00026A1A" w:rsidP="00026A1A">
            <w:pPr>
              <w:keepNext/>
              <w:keepLines/>
              <w:spacing w:line="240" w:lineRule="auto"/>
              <w:ind w:left="0"/>
              <w:rPr>
                <w:rFonts w:cstheme="minorHAnsi"/>
                <w:iCs/>
                <w:sz w:val="20"/>
                <w:szCs w:val="20"/>
                <w:lang w:val="ro-RO"/>
              </w:rPr>
            </w:pPr>
            <w:r w:rsidRPr="00243245">
              <w:rPr>
                <w:rFonts w:cstheme="minorHAnsi"/>
                <w:iCs/>
                <w:sz w:val="20"/>
                <w:szCs w:val="20"/>
                <w:lang w:val="ro-RO"/>
              </w:rPr>
              <w:t>Documentele încărcate de AC/EC sunt semnate cu semnătură electronică extinsă, bazată pe un certificat calificat, eliberat de un furnizor de servicii de certificare acreditat.</w:t>
            </w:r>
          </w:p>
        </w:tc>
        <w:tc>
          <w:tcPr>
            <w:tcW w:w="460" w:type="dxa"/>
            <w:tcBorders>
              <w:top w:val="single" w:sz="2" w:space="0" w:color="auto"/>
              <w:bottom w:val="single" w:sz="2" w:space="0" w:color="auto"/>
            </w:tcBorders>
          </w:tcPr>
          <w:p w14:paraId="2051CEFC" w14:textId="55FE659E" w:rsidR="00026A1A" w:rsidRPr="00B6747C" w:rsidRDefault="00026A1A" w:rsidP="00026A1A">
            <w:pPr>
              <w:spacing w:line="240" w:lineRule="auto"/>
              <w:ind w:left="0"/>
              <w:jc w:val="right"/>
              <w:rPr>
                <w:rFonts w:cstheme="minorHAnsi"/>
                <w:iCs/>
                <w:sz w:val="20"/>
                <w:szCs w:val="20"/>
                <w:lang w:val="ro-RO"/>
              </w:rPr>
            </w:pPr>
            <w:r w:rsidRPr="00B6747C">
              <w:rPr>
                <w:rFonts w:cstheme="minorHAnsi"/>
                <w:iCs/>
                <w:sz w:val="20"/>
                <w:szCs w:val="20"/>
                <w:lang w:val="ro-RO"/>
              </w:rPr>
              <w:t>R</w:t>
            </w:r>
          </w:p>
        </w:tc>
        <w:tc>
          <w:tcPr>
            <w:tcW w:w="1880" w:type="dxa"/>
            <w:tcBorders>
              <w:top w:val="single" w:sz="2" w:space="0" w:color="auto"/>
              <w:bottom w:val="single" w:sz="2" w:space="0" w:color="auto"/>
            </w:tcBorders>
          </w:tcPr>
          <w:p w14:paraId="7D7E5796" w14:textId="154B7B78"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22 (2) H.G.</w:t>
            </w:r>
          </w:p>
        </w:tc>
        <w:tc>
          <w:tcPr>
            <w:tcW w:w="1794" w:type="dxa"/>
            <w:tcBorders>
              <w:top w:val="single" w:sz="2" w:space="0" w:color="auto"/>
              <w:bottom w:val="single" w:sz="2" w:space="0" w:color="auto"/>
            </w:tcBorders>
          </w:tcPr>
          <w:p w14:paraId="72F2FE9D" w14:textId="3E7A7996"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24 (2) H.G.</w:t>
            </w:r>
          </w:p>
        </w:tc>
        <w:tc>
          <w:tcPr>
            <w:tcW w:w="4056" w:type="dxa"/>
            <w:tcBorders>
              <w:top w:val="single" w:sz="2" w:space="0" w:color="auto"/>
              <w:bottom w:val="single" w:sz="2" w:space="0" w:color="auto"/>
            </w:tcBorders>
          </w:tcPr>
          <w:p w14:paraId="7F283452" w14:textId="77777777" w:rsidR="00026A1A" w:rsidRPr="00B6747C" w:rsidRDefault="00026A1A" w:rsidP="00026A1A">
            <w:pPr>
              <w:pStyle w:val="CommentText"/>
              <w:rPr>
                <w:rFonts w:cstheme="minorHAnsi"/>
                <w:color w:val="FF0000"/>
              </w:rPr>
            </w:pPr>
          </w:p>
          <w:p w14:paraId="6F1EC73E" w14:textId="77777777" w:rsidR="00026A1A" w:rsidRPr="00B6747C" w:rsidRDefault="00026A1A" w:rsidP="00026A1A">
            <w:pPr>
              <w:keepNext/>
              <w:keepLines/>
              <w:spacing w:line="240" w:lineRule="auto"/>
              <w:ind w:left="0"/>
              <w:jc w:val="center"/>
              <w:rPr>
                <w:rFonts w:cstheme="minorHAnsi"/>
                <w:sz w:val="20"/>
                <w:szCs w:val="20"/>
              </w:rPr>
            </w:pPr>
          </w:p>
        </w:tc>
        <w:tc>
          <w:tcPr>
            <w:tcW w:w="1170" w:type="dxa"/>
            <w:tcBorders>
              <w:top w:val="single" w:sz="2" w:space="0" w:color="auto"/>
              <w:bottom w:val="single" w:sz="2" w:space="0" w:color="auto"/>
            </w:tcBorders>
          </w:tcPr>
          <w:p w14:paraId="0ACE7942" w14:textId="77777777" w:rsidR="00026A1A" w:rsidRPr="00B6747C" w:rsidRDefault="00026A1A" w:rsidP="00026A1A">
            <w:pPr>
              <w:keepNext/>
              <w:keepLines/>
              <w:spacing w:line="240" w:lineRule="auto"/>
              <w:ind w:left="0"/>
              <w:jc w:val="center"/>
              <w:rPr>
                <w:rFonts w:cstheme="minorHAnsi"/>
                <w:color w:val="0070C0"/>
                <w:sz w:val="20"/>
                <w:szCs w:val="20"/>
              </w:rPr>
            </w:pPr>
          </w:p>
        </w:tc>
      </w:tr>
      <w:tr w:rsidR="00026A1A" w:rsidRPr="008453FC" w14:paraId="3B3CF7C9" w14:textId="77777777" w:rsidTr="00B6747C">
        <w:tc>
          <w:tcPr>
            <w:tcW w:w="535" w:type="dxa"/>
            <w:tcBorders>
              <w:top w:val="single" w:sz="2" w:space="0" w:color="auto"/>
              <w:bottom w:val="single" w:sz="2" w:space="0" w:color="auto"/>
            </w:tcBorders>
          </w:tcPr>
          <w:p w14:paraId="49228358"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lang w:val="fr-BE"/>
              </w:rPr>
            </w:pPr>
          </w:p>
        </w:tc>
        <w:tc>
          <w:tcPr>
            <w:tcW w:w="5945" w:type="dxa"/>
            <w:tcBorders>
              <w:top w:val="single" w:sz="2" w:space="0" w:color="auto"/>
              <w:bottom w:val="single" w:sz="2" w:space="0" w:color="auto"/>
            </w:tcBorders>
          </w:tcPr>
          <w:p w14:paraId="4C15A66D" w14:textId="7394EE30" w:rsidR="00026A1A" w:rsidRPr="00243245" w:rsidDel="000F4120" w:rsidRDefault="00026A1A" w:rsidP="00026A1A">
            <w:pPr>
              <w:keepNext/>
              <w:keepLines/>
              <w:spacing w:line="240" w:lineRule="auto"/>
              <w:ind w:left="0"/>
              <w:rPr>
                <w:rFonts w:cstheme="minorHAnsi"/>
                <w:sz w:val="20"/>
                <w:szCs w:val="20"/>
                <w:lang w:val="fr-BE"/>
              </w:rPr>
            </w:pPr>
            <w:r w:rsidRPr="00243245">
              <w:rPr>
                <w:rFonts w:cstheme="minorHAnsi"/>
                <w:iCs/>
                <w:sz w:val="20"/>
                <w:szCs w:val="20"/>
                <w:lang w:val="ro-RO"/>
              </w:rPr>
              <w:t xml:space="preserve">Informațiile furnizate sunt coerente și consecvente și (nu au fost identificate aspecte contradictorii în diferite documente, de exemplu, între caietul de sarcini și contract). </w:t>
            </w:r>
          </w:p>
        </w:tc>
        <w:tc>
          <w:tcPr>
            <w:tcW w:w="460" w:type="dxa"/>
            <w:tcBorders>
              <w:top w:val="single" w:sz="2" w:space="0" w:color="auto"/>
              <w:bottom w:val="single" w:sz="2" w:space="0" w:color="auto"/>
            </w:tcBorders>
          </w:tcPr>
          <w:p w14:paraId="759E8D2B" w14:textId="0F59628A" w:rsidR="00026A1A" w:rsidRPr="00B6747C" w:rsidDel="000F4120" w:rsidRDefault="00026A1A" w:rsidP="00026A1A">
            <w:pPr>
              <w:spacing w:after="0" w:line="240" w:lineRule="auto"/>
              <w:ind w:left="0" w:hanging="106"/>
              <w:jc w:val="center"/>
              <w:rPr>
                <w:rFonts w:cstheme="minorHAnsi"/>
                <w:iCs/>
                <w:sz w:val="20"/>
                <w:szCs w:val="20"/>
              </w:rPr>
            </w:pPr>
            <w:r w:rsidRPr="00B6747C">
              <w:rPr>
                <w:rFonts w:cstheme="minorHAnsi"/>
                <w:iCs/>
                <w:sz w:val="20"/>
                <w:szCs w:val="20"/>
                <w:lang w:val="ro-RO"/>
              </w:rPr>
              <w:t>R</w:t>
            </w:r>
          </w:p>
        </w:tc>
        <w:tc>
          <w:tcPr>
            <w:tcW w:w="1880" w:type="dxa"/>
            <w:tcBorders>
              <w:top w:val="single" w:sz="2" w:space="0" w:color="auto"/>
              <w:bottom w:val="single" w:sz="2" w:space="0" w:color="auto"/>
            </w:tcBorders>
          </w:tcPr>
          <w:p w14:paraId="7B07D7DB"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154 Lege;</w:t>
            </w:r>
          </w:p>
          <w:p w14:paraId="76F0F1EE"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20 (2) HG.</w:t>
            </w:r>
          </w:p>
          <w:p w14:paraId="5E9AA833" w14:textId="5D0DF1F3" w:rsidR="00026A1A" w:rsidRPr="00B6747C" w:rsidDel="000F4120" w:rsidRDefault="00026A1A" w:rsidP="00026A1A">
            <w:pPr>
              <w:keepNext/>
              <w:keepLines/>
              <w:spacing w:line="240" w:lineRule="auto"/>
              <w:ind w:left="0"/>
              <w:jc w:val="center"/>
              <w:rPr>
                <w:rFonts w:cstheme="minorHAnsi"/>
                <w:sz w:val="20"/>
                <w:szCs w:val="20"/>
              </w:rPr>
            </w:pPr>
          </w:p>
        </w:tc>
        <w:tc>
          <w:tcPr>
            <w:tcW w:w="1794" w:type="dxa"/>
            <w:tcBorders>
              <w:top w:val="single" w:sz="2" w:space="0" w:color="auto"/>
              <w:bottom w:val="single" w:sz="2" w:space="0" w:color="auto"/>
            </w:tcBorders>
          </w:tcPr>
          <w:p w14:paraId="4541F383"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 164</w:t>
            </w:r>
          </w:p>
          <w:p w14:paraId="0E27B146"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Lege;</w:t>
            </w:r>
          </w:p>
          <w:p w14:paraId="23C88540" w14:textId="77777777" w:rsidR="00026A1A" w:rsidRPr="00B6747C" w:rsidRDefault="00026A1A" w:rsidP="00026A1A">
            <w:pPr>
              <w:spacing w:after="0" w:line="240" w:lineRule="auto"/>
              <w:ind w:left="0"/>
              <w:jc w:val="center"/>
              <w:rPr>
                <w:rFonts w:cstheme="minorHAnsi"/>
                <w:sz w:val="20"/>
                <w:szCs w:val="20"/>
                <w:lang w:val="ro-RO"/>
              </w:rPr>
            </w:pPr>
            <w:r w:rsidRPr="00B6747C">
              <w:rPr>
                <w:rFonts w:cstheme="minorHAnsi"/>
                <w:sz w:val="20"/>
                <w:szCs w:val="20"/>
                <w:lang w:val="ro-RO"/>
              </w:rPr>
              <w:t>Art.22 (2) HG.</w:t>
            </w:r>
          </w:p>
          <w:p w14:paraId="6E3396D9" w14:textId="147E1D97" w:rsidR="00026A1A" w:rsidRPr="00B6747C" w:rsidDel="000F4120" w:rsidRDefault="00026A1A" w:rsidP="00026A1A">
            <w:pPr>
              <w:keepNext/>
              <w:keepLines/>
              <w:spacing w:line="240" w:lineRule="auto"/>
              <w:ind w:left="0"/>
              <w:jc w:val="center"/>
              <w:rPr>
                <w:rFonts w:cstheme="minorHAnsi"/>
                <w:sz w:val="20"/>
                <w:szCs w:val="20"/>
              </w:rPr>
            </w:pPr>
          </w:p>
        </w:tc>
        <w:tc>
          <w:tcPr>
            <w:tcW w:w="4056" w:type="dxa"/>
            <w:tcBorders>
              <w:top w:val="single" w:sz="2" w:space="0" w:color="auto"/>
              <w:bottom w:val="single" w:sz="2" w:space="0" w:color="auto"/>
            </w:tcBorders>
          </w:tcPr>
          <w:p w14:paraId="4C2EF95E" w14:textId="77777777" w:rsidR="00026A1A" w:rsidRPr="00B6747C" w:rsidRDefault="00026A1A" w:rsidP="00026A1A">
            <w:pPr>
              <w:keepNext/>
              <w:keepLines/>
              <w:spacing w:line="240" w:lineRule="auto"/>
              <w:ind w:left="0"/>
              <w:jc w:val="center"/>
              <w:rPr>
                <w:rFonts w:cstheme="minorHAnsi"/>
                <w:sz w:val="20"/>
                <w:szCs w:val="20"/>
              </w:rPr>
            </w:pPr>
          </w:p>
        </w:tc>
        <w:tc>
          <w:tcPr>
            <w:tcW w:w="1170" w:type="dxa"/>
            <w:tcBorders>
              <w:top w:val="single" w:sz="2" w:space="0" w:color="auto"/>
              <w:bottom w:val="single" w:sz="2" w:space="0" w:color="auto"/>
            </w:tcBorders>
          </w:tcPr>
          <w:p w14:paraId="412172C6" w14:textId="77777777" w:rsidR="00026A1A" w:rsidRPr="00B6747C" w:rsidRDefault="00026A1A" w:rsidP="00026A1A">
            <w:pPr>
              <w:keepNext/>
              <w:keepLines/>
              <w:spacing w:line="240" w:lineRule="auto"/>
              <w:ind w:left="0"/>
              <w:jc w:val="center"/>
              <w:rPr>
                <w:rFonts w:cstheme="minorHAnsi"/>
                <w:color w:val="0070C0"/>
                <w:sz w:val="20"/>
                <w:szCs w:val="20"/>
              </w:rPr>
            </w:pPr>
          </w:p>
        </w:tc>
      </w:tr>
      <w:tr w:rsidR="00026A1A" w:rsidRPr="008453FC" w14:paraId="119B4F7E" w14:textId="77777777" w:rsidTr="00B6747C">
        <w:tc>
          <w:tcPr>
            <w:tcW w:w="535" w:type="dxa"/>
            <w:tcBorders>
              <w:top w:val="single" w:sz="2" w:space="0" w:color="auto"/>
              <w:bottom w:val="single" w:sz="2" w:space="0" w:color="auto"/>
            </w:tcBorders>
          </w:tcPr>
          <w:p w14:paraId="45B319DD" w14:textId="77777777" w:rsidR="00026A1A" w:rsidRPr="00B6747C" w:rsidRDefault="00026A1A" w:rsidP="00026A1A">
            <w:pPr>
              <w:pStyle w:val="ListParagraph"/>
              <w:numPr>
                <w:ilvl w:val="0"/>
                <w:numId w:val="4"/>
              </w:numPr>
              <w:spacing w:after="0" w:line="240" w:lineRule="auto"/>
              <w:ind w:left="360"/>
              <w:jc w:val="center"/>
              <w:rPr>
                <w:rFonts w:cstheme="minorHAnsi"/>
                <w:iCs/>
                <w:sz w:val="20"/>
                <w:szCs w:val="20"/>
                <w:lang w:val="fr-BE"/>
              </w:rPr>
            </w:pPr>
          </w:p>
        </w:tc>
        <w:tc>
          <w:tcPr>
            <w:tcW w:w="5945" w:type="dxa"/>
            <w:tcBorders>
              <w:top w:val="single" w:sz="2" w:space="0" w:color="auto"/>
              <w:bottom w:val="single" w:sz="2" w:space="0" w:color="auto"/>
            </w:tcBorders>
          </w:tcPr>
          <w:p w14:paraId="02F400FD" w14:textId="22403951" w:rsidR="00026A1A" w:rsidRPr="00243245" w:rsidDel="000F4120" w:rsidRDefault="00026A1A" w:rsidP="00026A1A">
            <w:pPr>
              <w:keepNext/>
              <w:keepLines/>
              <w:spacing w:line="240" w:lineRule="auto"/>
              <w:ind w:left="0"/>
              <w:rPr>
                <w:rFonts w:cstheme="minorHAnsi"/>
                <w:sz w:val="20"/>
                <w:szCs w:val="20"/>
              </w:rPr>
            </w:pPr>
            <w:r w:rsidRPr="00243245">
              <w:rPr>
                <w:rFonts w:cstheme="minorHAnsi"/>
                <w:iCs/>
                <w:sz w:val="20"/>
                <w:szCs w:val="20"/>
                <w:lang w:val="ro-RO"/>
              </w:rPr>
              <w:t xml:space="preserve">Sunt specificate prevederile standard privind remediile și căile de atac. </w:t>
            </w:r>
          </w:p>
        </w:tc>
        <w:tc>
          <w:tcPr>
            <w:tcW w:w="460" w:type="dxa"/>
            <w:tcBorders>
              <w:top w:val="single" w:sz="2" w:space="0" w:color="auto"/>
              <w:bottom w:val="single" w:sz="2" w:space="0" w:color="auto"/>
            </w:tcBorders>
          </w:tcPr>
          <w:p w14:paraId="65D6AB3F" w14:textId="30BB0089" w:rsidR="00026A1A" w:rsidRPr="00B6747C" w:rsidDel="000F4120" w:rsidRDefault="00026A1A" w:rsidP="00026A1A">
            <w:pPr>
              <w:spacing w:after="0" w:line="240" w:lineRule="auto"/>
              <w:ind w:left="0" w:hanging="106"/>
              <w:jc w:val="center"/>
              <w:rPr>
                <w:rFonts w:cstheme="minorHAnsi"/>
                <w:iCs/>
                <w:sz w:val="20"/>
                <w:szCs w:val="20"/>
              </w:rPr>
            </w:pPr>
            <w:r w:rsidRPr="00B6747C">
              <w:rPr>
                <w:rFonts w:cstheme="minorHAnsi"/>
                <w:iCs/>
                <w:sz w:val="20"/>
                <w:szCs w:val="20"/>
                <w:lang w:val="ro-RO"/>
              </w:rPr>
              <w:t>R</w:t>
            </w:r>
          </w:p>
        </w:tc>
        <w:tc>
          <w:tcPr>
            <w:tcW w:w="1880" w:type="dxa"/>
            <w:tcBorders>
              <w:top w:val="single" w:sz="2" w:space="0" w:color="auto"/>
              <w:bottom w:val="single" w:sz="2" w:space="0" w:color="auto"/>
            </w:tcBorders>
          </w:tcPr>
          <w:p w14:paraId="777478B6" w14:textId="7C3DE343" w:rsidR="00026A1A" w:rsidRPr="00B6747C" w:rsidDel="000F4120" w:rsidRDefault="00026A1A" w:rsidP="00026A1A">
            <w:pPr>
              <w:keepNext/>
              <w:keepLines/>
              <w:spacing w:line="240" w:lineRule="auto"/>
              <w:ind w:left="0"/>
              <w:jc w:val="center"/>
              <w:rPr>
                <w:rFonts w:cstheme="minorHAnsi"/>
                <w:sz w:val="20"/>
                <w:szCs w:val="20"/>
              </w:rPr>
            </w:pPr>
            <w:r w:rsidRPr="00B6747C">
              <w:rPr>
                <w:rFonts w:cstheme="minorHAnsi"/>
                <w:sz w:val="20"/>
                <w:szCs w:val="20"/>
                <w:lang w:val="ro-RO"/>
              </w:rPr>
              <w:t>Art. 154 Lege; Art. 20 (2) și (3) H.G.</w:t>
            </w:r>
          </w:p>
        </w:tc>
        <w:tc>
          <w:tcPr>
            <w:tcW w:w="1794" w:type="dxa"/>
            <w:tcBorders>
              <w:top w:val="single" w:sz="2" w:space="0" w:color="auto"/>
              <w:bottom w:val="single" w:sz="2" w:space="0" w:color="auto"/>
            </w:tcBorders>
          </w:tcPr>
          <w:p w14:paraId="4A47D361" w14:textId="6D44819D" w:rsidR="00026A1A" w:rsidRPr="00B6747C" w:rsidDel="000F4120" w:rsidRDefault="00026A1A" w:rsidP="00026A1A">
            <w:pPr>
              <w:keepNext/>
              <w:keepLines/>
              <w:spacing w:line="240" w:lineRule="auto"/>
              <w:ind w:left="0"/>
              <w:jc w:val="center"/>
              <w:rPr>
                <w:rFonts w:cstheme="minorHAnsi"/>
                <w:sz w:val="20"/>
                <w:szCs w:val="20"/>
              </w:rPr>
            </w:pPr>
            <w:r w:rsidRPr="00B6747C">
              <w:rPr>
                <w:rFonts w:cstheme="minorHAnsi"/>
                <w:sz w:val="20"/>
                <w:szCs w:val="20"/>
                <w:lang w:val="ro-RO"/>
              </w:rPr>
              <w:t>Art. 164 Lege; Art. 22 (2) și (3) H.G.</w:t>
            </w:r>
          </w:p>
        </w:tc>
        <w:tc>
          <w:tcPr>
            <w:tcW w:w="4056" w:type="dxa"/>
            <w:tcBorders>
              <w:top w:val="single" w:sz="2" w:space="0" w:color="auto"/>
              <w:bottom w:val="single" w:sz="2" w:space="0" w:color="auto"/>
            </w:tcBorders>
          </w:tcPr>
          <w:p w14:paraId="4085146B" w14:textId="77777777" w:rsidR="00026A1A" w:rsidRPr="00B6747C" w:rsidRDefault="00026A1A" w:rsidP="00026A1A">
            <w:pPr>
              <w:keepNext/>
              <w:keepLines/>
              <w:spacing w:line="240" w:lineRule="auto"/>
              <w:ind w:left="0"/>
              <w:jc w:val="center"/>
              <w:rPr>
                <w:rFonts w:cstheme="minorHAnsi"/>
                <w:sz w:val="20"/>
                <w:szCs w:val="20"/>
              </w:rPr>
            </w:pPr>
          </w:p>
        </w:tc>
        <w:tc>
          <w:tcPr>
            <w:tcW w:w="1170" w:type="dxa"/>
            <w:tcBorders>
              <w:top w:val="single" w:sz="2" w:space="0" w:color="auto"/>
              <w:bottom w:val="single" w:sz="2" w:space="0" w:color="auto"/>
            </w:tcBorders>
          </w:tcPr>
          <w:p w14:paraId="4C6D2117" w14:textId="77777777" w:rsidR="00026A1A" w:rsidRPr="00B6747C" w:rsidRDefault="00026A1A" w:rsidP="00026A1A">
            <w:pPr>
              <w:keepNext/>
              <w:keepLines/>
              <w:spacing w:line="240" w:lineRule="auto"/>
              <w:ind w:left="0"/>
              <w:jc w:val="center"/>
              <w:rPr>
                <w:rFonts w:cstheme="minorHAnsi"/>
                <w:color w:val="0070C0"/>
                <w:sz w:val="20"/>
                <w:szCs w:val="20"/>
              </w:rPr>
            </w:pPr>
          </w:p>
        </w:tc>
      </w:tr>
    </w:tbl>
    <w:p w14:paraId="685FD9DE" w14:textId="50443C9F" w:rsidR="00243245" w:rsidRDefault="00243245" w:rsidP="00141B46">
      <w:pPr>
        <w:spacing w:after="0" w:line="240" w:lineRule="auto"/>
        <w:ind w:left="0"/>
        <w:rPr>
          <w:iCs/>
        </w:rPr>
      </w:pPr>
    </w:p>
    <w:p w14:paraId="64D68AAF" w14:textId="15933D22" w:rsidR="00243245" w:rsidRDefault="00243245" w:rsidP="00243245"/>
    <w:p w14:paraId="6E206A0F" w14:textId="5831AB27" w:rsidR="001D15A1" w:rsidRPr="00226416" w:rsidRDefault="00243245" w:rsidP="00243245">
      <w:pPr>
        <w:tabs>
          <w:tab w:val="left" w:pos="11565"/>
        </w:tabs>
        <w:rPr>
          <w:iCs/>
          <w:lang w:val="ro-RO"/>
        </w:rPr>
      </w:pPr>
      <w:r>
        <w:tab/>
      </w:r>
      <w:bookmarkStart w:id="1" w:name="_Toc86683578"/>
      <w:bookmarkStart w:id="2" w:name="_Toc86683579"/>
      <w:bookmarkEnd w:id="1"/>
      <w:bookmarkEnd w:id="2"/>
    </w:p>
    <w:sectPr w:rsidR="001D15A1" w:rsidRPr="00226416" w:rsidSect="00243245">
      <w:headerReference w:type="first" r:id="rId11"/>
      <w:pgSz w:w="16840" w:h="11900" w:orient="landscape"/>
      <w:pgMar w:top="720" w:right="720" w:bottom="540" w:left="720" w:header="36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B19614" w14:textId="77777777" w:rsidR="00E2528A" w:rsidRDefault="00E2528A" w:rsidP="00CD5B3B">
      <w:r>
        <w:separator/>
      </w:r>
    </w:p>
  </w:endnote>
  <w:endnote w:type="continuationSeparator" w:id="0">
    <w:p w14:paraId="5F71AA54" w14:textId="77777777" w:rsidR="00E2528A" w:rsidRDefault="00E2528A"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A8C3D9" w14:textId="77777777" w:rsidR="00E2528A" w:rsidRDefault="00E2528A" w:rsidP="00CD5B3B">
      <w:r>
        <w:separator/>
      </w:r>
    </w:p>
  </w:footnote>
  <w:footnote w:type="continuationSeparator" w:id="0">
    <w:p w14:paraId="344AB8F9" w14:textId="77777777" w:rsidR="00E2528A" w:rsidRDefault="00E2528A" w:rsidP="00CD5B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1160" w:type="dxa"/>
      <w:tblInd w:w="-540" w:type="dxa"/>
      <w:tblLayout w:type="fixed"/>
      <w:tblCellMar>
        <w:left w:w="0" w:type="dxa"/>
        <w:right w:w="0" w:type="dxa"/>
      </w:tblCellMar>
      <w:tblLook w:val="04A0" w:firstRow="1" w:lastRow="0" w:firstColumn="1" w:lastColumn="0" w:noHBand="0" w:noVBand="1"/>
    </w:tblPr>
    <w:tblGrid>
      <w:gridCol w:w="10440"/>
      <w:gridCol w:w="720"/>
    </w:tblGrid>
    <w:tr w:rsidR="000A3951" w14:paraId="1A4F986E" w14:textId="77777777" w:rsidTr="00FC3E09">
      <w:trPr>
        <w:trHeight w:val="904"/>
      </w:trPr>
      <w:tc>
        <w:tcPr>
          <w:tcW w:w="10440" w:type="dxa"/>
          <w:shd w:val="clear" w:color="auto" w:fill="auto"/>
        </w:tcPr>
        <w:p w14:paraId="2A1F0DCC" w14:textId="7E1D1018" w:rsidR="000A3951" w:rsidRPr="00CD5B3B" w:rsidRDefault="000A3951" w:rsidP="00FC3E09">
          <w:pPr>
            <w:pStyle w:val="MediumGrid21"/>
            <w:ind w:left="810" w:firstLine="720"/>
          </w:pPr>
        </w:p>
      </w:tc>
      <w:tc>
        <w:tcPr>
          <w:tcW w:w="720" w:type="dxa"/>
          <w:shd w:val="clear" w:color="auto" w:fill="auto"/>
          <w:vAlign w:val="center"/>
        </w:tcPr>
        <w:p w14:paraId="04610D80" w14:textId="77777777" w:rsidR="000A3951" w:rsidRDefault="000A3951" w:rsidP="00483B5E">
          <w:pPr>
            <w:pStyle w:val="MediumGrid21"/>
            <w:jc w:val="right"/>
          </w:pPr>
          <w:r>
            <w:t xml:space="preserve"> </w:t>
          </w:r>
        </w:p>
      </w:tc>
    </w:tr>
  </w:tbl>
  <w:p w14:paraId="7A977EE3" w14:textId="77777777" w:rsidR="000A3951" w:rsidRDefault="000A3951" w:rsidP="00141B46">
    <w:pPr>
      <w:pStyle w:val="Header"/>
      <w:spacing w:after="0"/>
      <w:ind w:left="0"/>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293F6F"/>
    <w:multiLevelType w:val="hybridMultilevel"/>
    <w:tmpl w:val="87FC4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9D25B1"/>
    <w:multiLevelType w:val="hybridMultilevel"/>
    <w:tmpl w:val="BD9A6D5E"/>
    <w:lvl w:ilvl="0" w:tplc="DD000540">
      <w:start w:val="1"/>
      <w:numFmt w:val="lowerRoman"/>
      <w:lvlText w:val="(%1)"/>
      <w:lvlJc w:val="left"/>
      <w:pPr>
        <w:ind w:left="1080" w:hanging="72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B7113C"/>
    <w:multiLevelType w:val="hybridMultilevel"/>
    <w:tmpl w:val="6D90C170"/>
    <w:lvl w:ilvl="0" w:tplc="128018A8">
      <w:start w:val="2"/>
      <w:numFmt w:val="bullet"/>
      <w:lvlText w:val="-"/>
      <w:lvlJc w:val="left"/>
      <w:pPr>
        <w:ind w:left="720" w:hanging="360"/>
      </w:pPr>
      <w:rPr>
        <w:rFonts w:ascii="Trebuchet MS" w:eastAsia="MS Minch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DA5D55"/>
    <w:multiLevelType w:val="hybridMultilevel"/>
    <w:tmpl w:val="C82493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6333E0"/>
    <w:multiLevelType w:val="hybridMultilevel"/>
    <w:tmpl w:val="05C247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3A019E"/>
    <w:multiLevelType w:val="hybridMultilevel"/>
    <w:tmpl w:val="6868E164"/>
    <w:lvl w:ilvl="0" w:tplc="8056EFFE">
      <w:start w:val="79"/>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25405CF"/>
    <w:multiLevelType w:val="hybridMultilevel"/>
    <w:tmpl w:val="4DFE66D6"/>
    <w:lvl w:ilvl="0" w:tplc="5D3C2120">
      <w:start w:val="2"/>
      <w:numFmt w:val="bullet"/>
      <w:lvlText w:val="-"/>
      <w:lvlJc w:val="left"/>
      <w:pPr>
        <w:ind w:left="720" w:hanging="360"/>
      </w:pPr>
      <w:rPr>
        <w:rFonts w:ascii="Trebuchet MS" w:eastAsia="MS Minch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CF5A20"/>
    <w:multiLevelType w:val="hybridMultilevel"/>
    <w:tmpl w:val="DA30DCB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9A5292"/>
    <w:multiLevelType w:val="hybridMultilevel"/>
    <w:tmpl w:val="0832BD96"/>
    <w:lvl w:ilvl="0" w:tplc="7D405EC4">
      <w:numFmt w:val="bullet"/>
      <w:lvlText w:val="-"/>
      <w:lvlJc w:val="left"/>
      <w:pPr>
        <w:ind w:left="720" w:hanging="360"/>
      </w:pPr>
      <w:rPr>
        <w:rFonts w:ascii="Trebuchet MS" w:eastAsia="MS Mincho"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8FC5614"/>
    <w:multiLevelType w:val="hybridMultilevel"/>
    <w:tmpl w:val="F0187C8C"/>
    <w:lvl w:ilvl="0" w:tplc="8056EFFE">
      <w:numFmt w:val="bullet"/>
      <w:lvlText w:val="-"/>
      <w:lvlJc w:val="left"/>
      <w:pPr>
        <w:ind w:left="720" w:hanging="360"/>
      </w:pPr>
      <w:rPr>
        <w:rFonts w:ascii="Times New Roman" w:eastAsiaTheme="minorEastAsia"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1D1C9C"/>
    <w:multiLevelType w:val="hybridMultilevel"/>
    <w:tmpl w:val="64AC858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E064D9"/>
    <w:multiLevelType w:val="hybridMultilevel"/>
    <w:tmpl w:val="F358FA52"/>
    <w:lvl w:ilvl="0" w:tplc="CF3855CC">
      <w:start w:val="1"/>
      <w:numFmt w:val="bullet"/>
      <w:lvlText w:val="o"/>
      <w:lvlJc w:val="left"/>
      <w:pPr>
        <w:ind w:left="435" w:hanging="360"/>
      </w:pPr>
      <w:rPr>
        <w:rFonts w:ascii="Courier New" w:hAnsi="Courier New" w:cs="Courier New" w:hint="default"/>
        <w:color w:val="FF0000"/>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2" w15:restartNumberingAfterBreak="0">
    <w:nsid w:val="48470AC6"/>
    <w:multiLevelType w:val="hybridMultilevel"/>
    <w:tmpl w:val="04A44E2A"/>
    <w:lvl w:ilvl="0" w:tplc="21E0EBC2">
      <w:start w:val="2"/>
      <w:numFmt w:val="bullet"/>
      <w:lvlText w:val="-"/>
      <w:lvlJc w:val="left"/>
      <w:pPr>
        <w:ind w:left="435" w:hanging="360"/>
      </w:pPr>
      <w:rPr>
        <w:rFonts w:ascii="Trebuchet MS" w:eastAsia="MS Mincho" w:hAnsi="Trebuchet MS"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3" w15:restartNumberingAfterBreak="0">
    <w:nsid w:val="48B5195B"/>
    <w:multiLevelType w:val="hybridMultilevel"/>
    <w:tmpl w:val="1FE2920E"/>
    <w:lvl w:ilvl="0" w:tplc="96A6F6F0">
      <w:start w:val="2"/>
      <w:numFmt w:val="bullet"/>
      <w:lvlText w:val="-"/>
      <w:lvlJc w:val="left"/>
      <w:pPr>
        <w:ind w:left="644" w:hanging="360"/>
      </w:pPr>
      <w:rPr>
        <w:rFonts w:ascii="Trebuchet MS" w:eastAsia="MS Mincho" w:hAnsi="Trebuchet MS"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4" w15:restartNumberingAfterBreak="0">
    <w:nsid w:val="49B90083"/>
    <w:multiLevelType w:val="hybridMultilevel"/>
    <w:tmpl w:val="41B04DF8"/>
    <w:lvl w:ilvl="0" w:tplc="643CADBA">
      <w:start w:val="1"/>
      <w:numFmt w:val="lowerRoman"/>
      <w:lvlText w:val="(%1)"/>
      <w:lvlJc w:val="left"/>
      <w:pPr>
        <w:ind w:left="1800" w:hanging="720"/>
      </w:pPr>
      <w:rPr>
        <w:rFonts w:hint="default"/>
        <w:color w:val="FF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A5E3DE5"/>
    <w:multiLevelType w:val="hybridMultilevel"/>
    <w:tmpl w:val="E3D024E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AB37684"/>
    <w:multiLevelType w:val="hybridMultilevel"/>
    <w:tmpl w:val="F3189464"/>
    <w:lvl w:ilvl="0" w:tplc="04090001">
      <w:start w:val="1"/>
      <w:numFmt w:val="bullet"/>
      <w:lvlText w:val=""/>
      <w:lvlJc w:val="left"/>
      <w:pPr>
        <w:ind w:left="2419" w:hanging="360"/>
      </w:pPr>
      <w:rPr>
        <w:rFonts w:ascii="Symbol" w:hAnsi="Symbol" w:hint="default"/>
      </w:rPr>
    </w:lvl>
    <w:lvl w:ilvl="1" w:tplc="04090003" w:tentative="1">
      <w:start w:val="1"/>
      <w:numFmt w:val="bullet"/>
      <w:lvlText w:val="o"/>
      <w:lvlJc w:val="left"/>
      <w:pPr>
        <w:ind w:left="3139" w:hanging="360"/>
      </w:pPr>
      <w:rPr>
        <w:rFonts w:ascii="Courier New" w:hAnsi="Courier New" w:cs="Courier New" w:hint="default"/>
      </w:rPr>
    </w:lvl>
    <w:lvl w:ilvl="2" w:tplc="04090005" w:tentative="1">
      <w:start w:val="1"/>
      <w:numFmt w:val="bullet"/>
      <w:lvlText w:val=""/>
      <w:lvlJc w:val="left"/>
      <w:pPr>
        <w:ind w:left="3859" w:hanging="360"/>
      </w:pPr>
      <w:rPr>
        <w:rFonts w:ascii="Wingdings" w:hAnsi="Wingdings" w:hint="default"/>
      </w:rPr>
    </w:lvl>
    <w:lvl w:ilvl="3" w:tplc="04090001" w:tentative="1">
      <w:start w:val="1"/>
      <w:numFmt w:val="bullet"/>
      <w:lvlText w:val=""/>
      <w:lvlJc w:val="left"/>
      <w:pPr>
        <w:ind w:left="4579" w:hanging="360"/>
      </w:pPr>
      <w:rPr>
        <w:rFonts w:ascii="Symbol" w:hAnsi="Symbol" w:hint="default"/>
      </w:rPr>
    </w:lvl>
    <w:lvl w:ilvl="4" w:tplc="04090003" w:tentative="1">
      <w:start w:val="1"/>
      <w:numFmt w:val="bullet"/>
      <w:lvlText w:val="o"/>
      <w:lvlJc w:val="left"/>
      <w:pPr>
        <w:ind w:left="5299" w:hanging="360"/>
      </w:pPr>
      <w:rPr>
        <w:rFonts w:ascii="Courier New" w:hAnsi="Courier New" w:cs="Courier New" w:hint="default"/>
      </w:rPr>
    </w:lvl>
    <w:lvl w:ilvl="5" w:tplc="04090005" w:tentative="1">
      <w:start w:val="1"/>
      <w:numFmt w:val="bullet"/>
      <w:lvlText w:val=""/>
      <w:lvlJc w:val="left"/>
      <w:pPr>
        <w:ind w:left="6019" w:hanging="360"/>
      </w:pPr>
      <w:rPr>
        <w:rFonts w:ascii="Wingdings" w:hAnsi="Wingdings" w:hint="default"/>
      </w:rPr>
    </w:lvl>
    <w:lvl w:ilvl="6" w:tplc="04090001" w:tentative="1">
      <w:start w:val="1"/>
      <w:numFmt w:val="bullet"/>
      <w:lvlText w:val=""/>
      <w:lvlJc w:val="left"/>
      <w:pPr>
        <w:ind w:left="6739" w:hanging="360"/>
      </w:pPr>
      <w:rPr>
        <w:rFonts w:ascii="Symbol" w:hAnsi="Symbol" w:hint="default"/>
      </w:rPr>
    </w:lvl>
    <w:lvl w:ilvl="7" w:tplc="04090003" w:tentative="1">
      <w:start w:val="1"/>
      <w:numFmt w:val="bullet"/>
      <w:lvlText w:val="o"/>
      <w:lvlJc w:val="left"/>
      <w:pPr>
        <w:ind w:left="7459" w:hanging="360"/>
      </w:pPr>
      <w:rPr>
        <w:rFonts w:ascii="Courier New" w:hAnsi="Courier New" w:cs="Courier New" w:hint="default"/>
      </w:rPr>
    </w:lvl>
    <w:lvl w:ilvl="8" w:tplc="04090005" w:tentative="1">
      <w:start w:val="1"/>
      <w:numFmt w:val="bullet"/>
      <w:lvlText w:val=""/>
      <w:lvlJc w:val="left"/>
      <w:pPr>
        <w:ind w:left="8179" w:hanging="360"/>
      </w:pPr>
      <w:rPr>
        <w:rFonts w:ascii="Wingdings" w:hAnsi="Wingdings" w:hint="default"/>
      </w:rPr>
    </w:lvl>
  </w:abstractNum>
  <w:abstractNum w:abstractNumId="17" w15:restartNumberingAfterBreak="0">
    <w:nsid w:val="4E543C6B"/>
    <w:multiLevelType w:val="hybridMultilevel"/>
    <w:tmpl w:val="F1F250D6"/>
    <w:lvl w:ilvl="0" w:tplc="09F0B874">
      <w:start w:val="1"/>
      <w:numFmt w:val="decimal"/>
      <w:lvlText w:val="%1."/>
      <w:lvlJc w:val="left"/>
      <w:pPr>
        <w:ind w:left="720" w:hanging="360"/>
      </w:pPr>
      <w:rPr>
        <w:rFonts w:hint="default"/>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A903BC"/>
    <w:multiLevelType w:val="hybridMultilevel"/>
    <w:tmpl w:val="03F085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C8F17B8"/>
    <w:multiLevelType w:val="hybridMultilevel"/>
    <w:tmpl w:val="6D5CFFA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21627F7"/>
    <w:multiLevelType w:val="hybridMultilevel"/>
    <w:tmpl w:val="DCEA9E28"/>
    <w:lvl w:ilvl="0" w:tplc="B0704FE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FA52B6"/>
    <w:multiLevelType w:val="hybridMultilevel"/>
    <w:tmpl w:val="B6102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D3573A"/>
    <w:multiLevelType w:val="hybridMultilevel"/>
    <w:tmpl w:val="3C2CEF2C"/>
    <w:lvl w:ilvl="0" w:tplc="04090001">
      <w:start w:val="1"/>
      <w:numFmt w:val="bullet"/>
      <w:lvlText w:val=""/>
      <w:lvlJc w:val="left"/>
      <w:pPr>
        <w:ind w:left="2419" w:hanging="360"/>
      </w:pPr>
      <w:rPr>
        <w:rFonts w:ascii="Symbol" w:hAnsi="Symbol" w:hint="default"/>
      </w:rPr>
    </w:lvl>
    <w:lvl w:ilvl="1" w:tplc="04180003" w:tentative="1">
      <w:start w:val="1"/>
      <w:numFmt w:val="bullet"/>
      <w:lvlText w:val="o"/>
      <w:lvlJc w:val="left"/>
      <w:pPr>
        <w:ind w:left="3139" w:hanging="360"/>
      </w:pPr>
      <w:rPr>
        <w:rFonts w:ascii="Courier New" w:hAnsi="Courier New" w:cs="Courier New" w:hint="default"/>
      </w:rPr>
    </w:lvl>
    <w:lvl w:ilvl="2" w:tplc="04180005" w:tentative="1">
      <w:start w:val="1"/>
      <w:numFmt w:val="bullet"/>
      <w:lvlText w:val=""/>
      <w:lvlJc w:val="left"/>
      <w:pPr>
        <w:ind w:left="3859" w:hanging="360"/>
      </w:pPr>
      <w:rPr>
        <w:rFonts w:ascii="Wingdings" w:hAnsi="Wingdings" w:hint="default"/>
      </w:rPr>
    </w:lvl>
    <w:lvl w:ilvl="3" w:tplc="04180001" w:tentative="1">
      <w:start w:val="1"/>
      <w:numFmt w:val="bullet"/>
      <w:lvlText w:val=""/>
      <w:lvlJc w:val="left"/>
      <w:pPr>
        <w:ind w:left="4579" w:hanging="360"/>
      </w:pPr>
      <w:rPr>
        <w:rFonts w:ascii="Symbol" w:hAnsi="Symbol" w:hint="default"/>
      </w:rPr>
    </w:lvl>
    <w:lvl w:ilvl="4" w:tplc="04180003" w:tentative="1">
      <w:start w:val="1"/>
      <w:numFmt w:val="bullet"/>
      <w:lvlText w:val="o"/>
      <w:lvlJc w:val="left"/>
      <w:pPr>
        <w:ind w:left="5299" w:hanging="360"/>
      </w:pPr>
      <w:rPr>
        <w:rFonts w:ascii="Courier New" w:hAnsi="Courier New" w:cs="Courier New" w:hint="default"/>
      </w:rPr>
    </w:lvl>
    <w:lvl w:ilvl="5" w:tplc="04180005" w:tentative="1">
      <w:start w:val="1"/>
      <w:numFmt w:val="bullet"/>
      <w:lvlText w:val=""/>
      <w:lvlJc w:val="left"/>
      <w:pPr>
        <w:ind w:left="6019" w:hanging="360"/>
      </w:pPr>
      <w:rPr>
        <w:rFonts w:ascii="Wingdings" w:hAnsi="Wingdings" w:hint="default"/>
      </w:rPr>
    </w:lvl>
    <w:lvl w:ilvl="6" w:tplc="04180001" w:tentative="1">
      <w:start w:val="1"/>
      <w:numFmt w:val="bullet"/>
      <w:lvlText w:val=""/>
      <w:lvlJc w:val="left"/>
      <w:pPr>
        <w:ind w:left="6739" w:hanging="360"/>
      </w:pPr>
      <w:rPr>
        <w:rFonts w:ascii="Symbol" w:hAnsi="Symbol" w:hint="default"/>
      </w:rPr>
    </w:lvl>
    <w:lvl w:ilvl="7" w:tplc="04180003" w:tentative="1">
      <w:start w:val="1"/>
      <w:numFmt w:val="bullet"/>
      <w:lvlText w:val="o"/>
      <w:lvlJc w:val="left"/>
      <w:pPr>
        <w:ind w:left="7459" w:hanging="360"/>
      </w:pPr>
      <w:rPr>
        <w:rFonts w:ascii="Courier New" w:hAnsi="Courier New" w:cs="Courier New" w:hint="default"/>
      </w:rPr>
    </w:lvl>
    <w:lvl w:ilvl="8" w:tplc="04180005" w:tentative="1">
      <w:start w:val="1"/>
      <w:numFmt w:val="bullet"/>
      <w:lvlText w:val=""/>
      <w:lvlJc w:val="left"/>
      <w:pPr>
        <w:ind w:left="8179" w:hanging="360"/>
      </w:pPr>
      <w:rPr>
        <w:rFonts w:ascii="Wingdings" w:hAnsi="Wingdings" w:hint="default"/>
      </w:rPr>
    </w:lvl>
  </w:abstractNum>
  <w:abstractNum w:abstractNumId="23" w15:restartNumberingAfterBreak="0">
    <w:nsid w:val="7216062B"/>
    <w:multiLevelType w:val="hybridMultilevel"/>
    <w:tmpl w:val="48FA3490"/>
    <w:lvl w:ilvl="0" w:tplc="3FCCC822">
      <w:numFmt w:val="bullet"/>
      <w:lvlText w:val="-"/>
      <w:lvlJc w:val="left"/>
      <w:pPr>
        <w:ind w:left="720" w:hanging="360"/>
      </w:pPr>
      <w:rPr>
        <w:rFonts w:ascii="Times New Roman" w:eastAsiaTheme="minorEastAsia" w:hAnsi="Times New Roman" w:cs="Times New Roman"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E00017"/>
    <w:multiLevelType w:val="hybridMultilevel"/>
    <w:tmpl w:val="A604953A"/>
    <w:lvl w:ilvl="0" w:tplc="8056EFFE">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757D0518"/>
    <w:multiLevelType w:val="hybridMultilevel"/>
    <w:tmpl w:val="21EE1FAE"/>
    <w:lvl w:ilvl="0" w:tplc="04180013">
      <w:start w:val="1"/>
      <w:numFmt w:val="upperRoman"/>
      <w:lvlText w:val="%1."/>
      <w:lvlJc w:val="righ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6" w15:restartNumberingAfterBreak="0">
    <w:nsid w:val="75D9624C"/>
    <w:multiLevelType w:val="hybridMultilevel"/>
    <w:tmpl w:val="AC22379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7" w15:restartNumberingAfterBreak="0">
    <w:nsid w:val="76AA32F1"/>
    <w:multiLevelType w:val="hybridMultilevel"/>
    <w:tmpl w:val="86ECA858"/>
    <w:lvl w:ilvl="0" w:tplc="D354EA8E">
      <w:start w:val="1"/>
      <w:numFmt w:val="upperRoman"/>
      <w:lvlText w:val="%1."/>
      <w:lvlJc w:val="left"/>
      <w:pPr>
        <w:ind w:left="1260" w:hanging="720"/>
      </w:pPr>
      <w:rPr>
        <w:rFonts w:ascii="Times New Roman" w:hAnsi="Times New Roman" w:cs="Times New Roman"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28" w15:restartNumberingAfterBreak="0">
    <w:nsid w:val="781E7995"/>
    <w:multiLevelType w:val="hybridMultilevel"/>
    <w:tmpl w:val="79DC6432"/>
    <w:lvl w:ilvl="0" w:tplc="65668798">
      <w:start w:val="1"/>
      <w:numFmt w:val="decimal"/>
      <w:lvlText w:val="%1."/>
      <w:lvlJc w:val="left"/>
      <w:pPr>
        <w:ind w:left="540" w:hanging="360"/>
      </w:pPr>
      <w:rPr>
        <w:sz w:val="22"/>
        <w:szCs w:val="22"/>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num w:numId="1">
    <w:abstractNumId w:val="22"/>
  </w:num>
  <w:num w:numId="2">
    <w:abstractNumId w:val="16"/>
  </w:num>
  <w:num w:numId="3">
    <w:abstractNumId w:val="17"/>
  </w:num>
  <w:num w:numId="4">
    <w:abstractNumId w:val="28"/>
  </w:num>
  <w:num w:numId="5">
    <w:abstractNumId w:val="11"/>
  </w:num>
  <w:num w:numId="6">
    <w:abstractNumId w:val="1"/>
  </w:num>
  <w:num w:numId="7">
    <w:abstractNumId w:val="14"/>
  </w:num>
  <w:num w:numId="8">
    <w:abstractNumId w:val="4"/>
  </w:num>
  <w:num w:numId="9">
    <w:abstractNumId w:val="7"/>
  </w:num>
  <w:num w:numId="10">
    <w:abstractNumId w:val="23"/>
  </w:num>
  <w:num w:numId="11">
    <w:abstractNumId w:val="0"/>
  </w:num>
  <w:num w:numId="12">
    <w:abstractNumId w:val="10"/>
  </w:num>
  <w:num w:numId="13">
    <w:abstractNumId w:val="21"/>
  </w:num>
  <w:num w:numId="14">
    <w:abstractNumId w:val="24"/>
  </w:num>
  <w:num w:numId="15">
    <w:abstractNumId w:val="5"/>
  </w:num>
  <w:num w:numId="16">
    <w:abstractNumId w:val="27"/>
  </w:num>
  <w:num w:numId="17">
    <w:abstractNumId w:val="3"/>
  </w:num>
  <w:num w:numId="18">
    <w:abstractNumId w:val="19"/>
  </w:num>
  <w:num w:numId="19">
    <w:abstractNumId w:val="15"/>
  </w:num>
  <w:num w:numId="20">
    <w:abstractNumId w:val="18"/>
  </w:num>
  <w:num w:numId="21">
    <w:abstractNumId w:val="9"/>
  </w:num>
  <w:num w:numId="22">
    <w:abstractNumId w:val="20"/>
  </w:num>
  <w:num w:numId="23">
    <w:abstractNumId w:val="8"/>
  </w:num>
  <w:num w:numId="24">
    <w:abstractNumId w:val="13"/>
  </w:num>
  <w:num w:numId="25">
    <w:abstractNumId w:val="6"/>
  </w:num>
  <w:num w:numId="26">
    <w:abstractNumId w:val="12"/>
  </w:num>
  <w:num w:numId="27">
    <w:abstractNumId w:val="2"/>
  </w:num>
  <w:num w:numId="28">
    <w:abstractNumId w:val="25"/>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activeWritingStyle w:appName="MSWord" w:lang="fr-BE" w:vendorID="64" w:dllVersion="6" w:nlCheck="1" w:checkStyle="0"/>
  <w:activeWritingStyle w:appName="MSWord" w:lang="en-US" w:vendorID="64" w:dllVersion="6" w:nlCheck="1" w:checkStyle="1"/>
  <w:activeWritingStyle w:appName="MSWord" w:lang="de-DE" w:vendorID="64" w:dllVersion="6" w:nlCheck="1" w:checkStyle="0"/>
  <w:activeWritingStyle w:appName="MSWord" w:lang="fr-BE" w:vendorID="64" w:dllVersion="4096" w:nlCheck="1" w:checkStyle="0"/>
  <w:activeWritingStyle w:appName="MSWord" w:lang="en-US" w:vendorID="64" w:dllVersion="4096" w:nlCheck="1" w:checkStyle="0"/>
  <w:activeWritingStyle w:appName="MSWord" w:lang="en-US" w:vendorID="64" w:dllVersion="131078" w:nlCheck="1" w:checkStyle="1"/>
  <w:activeWritingStyle w:appName="MSWord" w:lang="fr-BE" w:vendorID="64" w:dllVersion="131078" w:nlCheck="1" w:checkStyle="1"/>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F2C"/>
    <w:rsid w:val="00000303"/>
    <w:rsid w:val="00000F45"/>
    <w:rsid w:val="00002CC7"/>
    <w:rsid w:val="00002E1F"/>
    <w:rsid w:val="0001503D"/>
    <w:rsid w:val="00017AC8"/>
    <w:rsid w:val="00017C37"/>
    <w:rsid w:val="00022A2E"/>
    <w:rsid w:val="00024081"/>
    <w:rsid w:val="000242DF"/>
    <w:rsid w:val="00024906"/>
    <w:rsid w:val="00026A1A"/>
    <w:rsid w:val="000308EC"/>
    <w:rsid w:val="00031649"/>
    <w:rsid w:val="00031A10"/>
    <w:rsid w:val="00033D6D"/>
    <w:rsid w:val="00042520"/>
    <w:rsid w:val="000433AC"/>
    <w:rsid w:val="000451BE"/>
    <w:rsid w:val="000462C8"/>
    <w:rsid w:val="00046CB4"/>
    <w:rsid w:val="00050767"/>
    <w:rsid w:val="00050999"/>
    <w:rsid w:val="00050E63"/>
    <w:rsid w:val="000512BD"/>
    <w:rsid w:val="0005149B"/>
    <w:rsid w:val="0005240F"/>
    <w:rsid w:val="0005528D"/>
    <w:rsid w:val="0006160B"/>
    <w:rsid w:val="00061706"/>
    <w:rsid w:val="00061FE5"/>
    <w:rsid w:val="0006256A"/>
    <w:rsid w:val="00065D36"/>
    <w:rsid w:val="00065F40"/>
    <w:rsid w:val="00067755"/>
    <w:rsid w:val="00075284"/>
    <w:rsid w:val="000759C7"/>
    <w:rsid w:val="00080B09"/>
    <w:rsid w:val="00083FE6"/>
    <w:rsid w:val="00085666"/>
    <w:rsid w:val="00086411"/>
    <w:rsid w:val="00091800"/>
    <w:rsid w:val="00091B89"/>
    <w:rsid w:val="00092977"/>
    <w:rsid w:val="00093BB2"/>
    <w:rsid w:val="0009573A"/>
    <w:rsid w:val="00097DE6"/>
    <w:rsid w:val="000A1476"/>
    <w:rsid w:val="000A1564"/>
    <w:rsid w:val="000A3951"/>
    <w:rsid w:val="000A3A29"/>
    <w:rsid w:val="000A502F"/>
    <w:rsid w:val="000A5060"/>
    <w:rsid w:val="000A69AF"/>
    <w:rsid w:val="000A6E5B"/>
    <w:rsid w:val="000B198F"/>
    <w:rsid w:val="000B2410"/>
    <w:rsid w:val="000B4AD3"/>
    <w:rsid w:val="000B5A03"/>
    <w:rsid w:val="000C0479"/>
    <w:rsid w:val="000C0E1C"/>
    <w:rsid w:val="000C129E"/>
    <w:rsid w:val="000C3235"/>
    <w:rsid w:val="000C34A9"/>
    <w:rsid w:val="000C36A4"/>
    <w:rsid w:val="000C3B1A"/>
    <w:rsid w:val="000C4D35"/>
    <w:rsid w:val="000C691C"/>
    <w:rsid w:val="000C7358"/>
    <w:rsid w:val="000D1604"/>
    <w:rsid w:val="000D16E1"/>
    <w:rsid w:val="000D279A"/>
    <w:rsid w:val="000D3A2E"/>
    <w:rsid w:val="000D4325"/>
    <w:rsid w:val="000D4815"/>
    <w:rsid w:val="000D4EA6"/>
    <w:rsid w:val="000D55EF"/>
    <w:rsid w:val="000E2FF3"/>
    <w:rsid w:val="000E5868"/>
    <w:rsid w:val="000E58B6"/>
    <w:rsid w:val="000F0981"/>
    <w:rsid w:val="000F3F6C"/>
    <w:rsid w:val="000F4120"/>
    <w:rsid w:val="0010030F"/>
    <w:rsid w:val="00100F36"/>
    <w:rsid w:val="0010252D"/>
    <w:rsid w:val="00111806"/>
    <w:rsid w:val="00114F7F"/>
    <w:rsid w:val="0011538A"/>
    <w:rsid w:val="00121871"/>
    <w:rsid w:val="00121B5C"/>
    <w:rsid w:val="00122B90"/>
    <w:rsid w:val="001233B3"/>
    <w:rsid w:val="001238DB"/>
    <w:rsid w:val="001252B2"/>
    <w:rsid w:val="00131033"/>
    <w:rsid w:val="00133D35"/>
    <w:rsid w:val="0013428E"/>
    <w:rsid w:val="001373BF"/>
    <w:rsid w:val="00137DC8"/>
    <w:rsid w:val="00141B46"/>
    <w:rsid w:val="001426EE"/>
    <w:rsid w:val="00142FEA"/>
    <w:rsid w:val="001440C6"/>
    <w:rsid w:val="00144ECC"/>
    <w:rsid w:val="001452BD"/>
    <w:rsid w:val="001472FE"/>
    <w:rsid w:val="00147747"/>
    <w:rsid w:val="0015033E"/>
    <w:rsid w:val="001518CF"/>
    <w:rsid w:val="00152AFC"/>
    <w:rsid w:val="00152ED5"/>
    <w:rsid w:val="0015380D"/>
    <w:rsid w:val="001541F6"/>
    <w:rsid w:val="0015726A"/>
    <w:rsid w:val="00157AF2"/>
    <w:rsid w:val="0016142D"/>
    <w:rsid w:val="001638F4"/>
    <w:rsid w:val="00165008"/>
    <w:rsid w:val="00166F45"/>
    <w:rsid w:val="001743E9"/>
    <w:rsid w:val="00174646"/>
    <w:rsid w:val="001748AB"/>
    <w:rsid w:val="001758F2"/>
    <w:rsid w:val="001760A5"/>
    <w:rsid w:val="001763AA"/>
    <w:rsid w:val="00176680"/>
    <w:rsid w:val="00176692"/>
    <w:rsid w:val="00177F32"/>
    <w:rsid w:val="001871D2"/>
    <w:rsid w:val="0019062C"/>
    <w:rsid w:val="001923DD"/>
    <w:rsid w:val="00195280"/>
    <w:rsid w:val="001953F7"/>
    <w:rsid w:val="0019556D"/>
    <w:rsid w:val="00195EDC"/>
    <w:rsid w:val="00196257"/>
    <w:rsid w:val="00197B2D"/>
    <w:rsid w:val="001A1902"/>
    <w:rsid w:val="001A1CB5"/>
    <w:rsid w:val="001A22C4"/>
    <w:rsid w:val="001A7B0F"/>
    <w:rsid w:val="001B0113"/>
    <w:rsid w:val="001B0A60"/>
    <w:rsid w:val="001B1A38"/>
    <w:rsid w:val="001B24EF"/>
    <w:rsid w:val="001B2DD0"/>
    <w:rsid w:val="001C1414"/>
    <w:rsid w:val="001C2B23"/>
    <w:rsid w:val="001C65F1"/>
    <w:rsid w:val="001C7C66"/>
    <w:rsid w:val="001D017C"/>
    <w:rsid w:val="001D0AB6"/>
    <w:rsid w:val="001D15A1"/>
    <w:rsid w:val="001D361B"/>
    <w:rsid w:val="001D4B0F"/>
    <w:rsid w:val="001D4BFC"/>
    <w:rsid w:val="001D4E0D"/>
    <w:rsid w:val="001D71D6"/>
    <w:rsid w:val="001E162E"/>
    <w:rsid w:val="001E1831"/>
    <w:rsid w:val="001E25E7"/>
    <w:rsid w:val="001E3292"/>
    <w:rsid w:val="001E329E"/>
    <w:rsid w:val="001E683E"/>
    <w:rsid w:val="001E751E"/>
    <w:rsid w:val="001E7AF2"/>
    <w:rsid w:val="001F1629"/>
    <w:rsid w:val="001F1F62"/>
    <w:rsid w:val="001F2500"/>
    <w:rsid w:val="001F3DE8"/>
    <w:rsid w:val="001F43BD"/>
    <w:rsid w:val="001F4786"/>
    <w:rsid w:val="001F76EE"/>
    <w:rsid w:val="00200CC1"/>
    <w:rsid w:val="00201638"/>
    <w:rsid w:val="002019C1"/>
    <w:rsid w:val="00203A52"/>
    <w:rsid w:val="00203DE4"/>
    <w:rsid w:val="002056FA"/>
    <w:rsid w:val="002069D9"/>
    <w:rsid w:val="00211C65"/>
    <w:rsid w:val="0021289E"/>
    <w:rsid w:val="00214A4E"/>
    <w:rsid w:val="00215C46"/>
    <w:rsid w:val="00217623"/>
    <w:rsid w:val="00217FF0"/>
    <w:rsid w:val="00220744"/>
    <w:rsid w:val="0022164C"/>
    <w:rsid w:val="00221C65"/>
    <w:rsid w:val="00222801"/>
    <w:rsid w:val="002233AB"/>
    <w:rsid w:val="002236BF"/>
    <w:rsid w:val="00225186"/>
    <w:rsid w:val="00225D46"/>
    <w:rsid w:val="00226416"/>
    <w:rsid w:val="0023561A"/>
    <w:rsid w:val="00236CB5"/>
    <w:rsid w:val="0023731D"/>
    <w:rsid w:val="0023784F"/>
    <w:rsid w:val="00237C57"/>
    <w:rsid w:val="0024025D"/>
    <w:rsid w:val="0024086E"/>
    <w:rsid w:val="00240A34"/>
    <w:rsid w:val="002420D7"/>
    <w:rsid w:val="00243245"/>
    <w:rsid w:val="00243BCB"/>
    <w:rsid w:val="002444C8"/>
    <w:rsid w:val="00244A8F"/>
    <w:rsid w:val="00244B4E"/>
    <w:rsid w:val="0024518C"/>
    <w:rsid w:val="00246BFA"/>
    <w:rsid w:val="00247E52"/>
    <w:rsid w:val="00250A89"/>
    <w:rsid w:val="00250C22"/>
    <w:rsid w:val="00251292"/>
    <w:rsid w:val="00253528"/>
    <w:rsid w:val="00253BFF"/>
    <w:rsid w:val="002566EC"/>
    <w:rsid w:val="00256A36"/>
    <w:rsid w:val="00257A1D"/>
    <w:rsid w:val="002607CA"/>
    <w:rsid w:val="00261E68"/>
    <w:rsid w:val="00262A3B"/>
    <w:rsid w:val="00264AB7"/>
    <w:rsid w:val="00265157"/>
    <w:rsid w:val="00266123"/>
    <w:rsid w:val="002718C0"/>
    <w:rsid w:val="00272D10"/>
    <w:rsid w:val="00272EB6"/>
    <w:rsid w:val="002730BF"/>
    <w:rsid w:val="00275789"/>
    <w:rsid w:val="002776B9"/>
    <w:rsid w:val="0028161C"/>
    <w:rsid w:val="002824BA"/>
    <w:rsid w:val="00285221"/>
    <w:rsid w:val="00285C43"/>
    <w:rsid w:val="00286C1B"/>
    <w:rsid w:val="002872C3"/>
    <w:rsid w:val="002878D0"/>
    <w:rsid w:val="00287B0B"/>
    <w:rsid w:val="00287E72"/>
    <w:rsid w:val="00290C62"/>
    <w:rsid w:val="00290EFE"/>
    <w:rsid w:val="00292BDD"/>
    <w:rsid w:val="002939C8"/>
    <w:rsid w:val="00293E45"/>
    <w:rsid w:val="0029573F"/>
    <w:rsid w:val="00296B10"/>
    <w:rsid w:val="002A2B1B"/>
    <w:rsid w:val="002A2C8D"/>
    <w:rsid w:val="002A5742"/>
    <w:rsid w:val="002A6F75"/>
    <w:rsid w:val="002A79AC"/>
    <w:rsid w:val="002B01CA"/>
    <w:rsid w:val="002B17A9"/>
    <w:rsid w:val="002B192A"/>
    <w:rsid w:val="002B285E"/>
    <w:rsid w:val="002B754E"/>
    <w:rsid w:val="002C2C4B"/>
    <w:rsid w:val="002C3347"/>
    <w:rsid w:val="002C4307"/>
    <w:rsid w:val="002C43FD"/>
    <w:rsid w:val="002C477C"/>
    <w:rsid w:val="002C6AAB"/>
    <w:rsid w:val="002D39D8"/>
    <w:rsid w:val="002D47B8"/>
    <w:rsid w:val="002D61B0"/>
    <w:rsid w:val="002D75D7"/>
    <w:rsid w:val="002D77F6"/>
    <w:rsid w:val="002E373A"/>
    <w:rsid w:val="002F13FA"/>
    <w:rsid w:val="002F16F5"/>
    <w:rsid w:val="002F1D02"/>
    <w:rsid w:val="002F358D"/>
    <w:rsid w:val="002F4348"/>
    <w:rsid w:val="002F52CF"/>
    <w:rsid w:val="002F5347"/>
    <w:rsid w:val="002F7220"/>
    <w:rsid w:val="0030020A"/>
    <w:rsid w:val="0030324D"/>
    <w:rsid w:val="00303AFE"/>
    <w:rsid w:val="00304AC1"/>
    <w:rsid w:val="00304F43"/>
    <w:rsid w:val="003150F2"/>
    <w:rsid w:val="00315555"/>
    <w:rsid w:val="00315697"/>
    <w:rsid w:val="00315C10"/>
    <w:rsid w:val="00317E49"/>
    <w:rsid w:val="00321291"/>
    <w:rsid w:val="00321DDF"/>
    <w:rsid w:val="00325820"/>
    <w:rsid w:val="00327CFF"/>
    <w:rsid w:val="0033447F"/>
    <w:rsid w:val="00335399"/>
    <w:rsid w:val="00335953"/>
    <w:rsid w:val="00335D6E"/>
    <w:rsid w:val="00336171"/>
    <w:rsid w:val="003369B2"/>
    <w:rsid w:val="0033772C"/>
    <w:rsid w:val="00340E4B"/>
    <w:rsid w:val="00341FF7"/>
    <w:rsid w:val="0034491A"/>
    <w:rsid w:val="0034668A"/>
    <w:rsid w:val="0034774D"/>
    <w:rsid w:val="00347DBE"/>
    <w:rsid w:val="00350012"/>
    <w:rsid w:val="003500E6"/>
    <w:rsid w:val="00351783"/>
    <w:rsid w:val="00351940"/>
    <w:rsid w:val="0035293E"/>
    <w:rsid w:val="00352BD8"/>
    <w:rsid w:val="00354A87"/>
    <w:rsid w:val="00357799"/>
    <w:rsid w:val="00361CB1"/>
    <w:rsid w:val="0036282C"/>
    <w:rsid w:val="00362C40"/>
    <w:rsid w:val="00362D1E"/>
    <w:rsid w:val="00362F2B"/>
    <w:rsid w:val="003706B0"/>
    <w:rsid w:val="00371C26"/>
    <w:rsid w:val="003740AA"/>
    <w:rsid w:val="003744EB"/>
    <w:rsid w:val="00375D4B"/>
    <w:rsid w:val="00376B4C"/>
    <w:rsid w:val="003812CA"/>
    <w:rsid w:val="00384E7A"/>
    <w:rsid w:val="00385081"/>
    <w:rsid w:val="003856CE"/>
    <w:rsid w:val="00387B9F"/>
    <w:rsid w:val="00390195"/>
    <w:rsid w:val="00392B35"/>
    <w:rsid w:val="003948BC"/>
    <w:rsid w:val="003951F1"/>
    <w:rsid w:val="00396411"/>
    <w:rsid w:val="003968FA"/>
    <w:rsid w:val="0039726C"/>
    <w:rsid w:val="003A128F"/>
    <w:rsid w:val="003A4874"/>
    <w:rsid w:val="003A6152"/>
    <w:rsid w:val="003A6260"/>
    <w:rsid w:val="003A6924"/>
    <w:rsid w:val="003B1A51"/>
    <w:rsid w:val="003B20E1"/>
    <w:rsid w:val="003B3589"/>
    <w:rsid w:val="003B44D5"/>
    <w:rsid w:val="003B7F4F"/>
    <w:rsid w:val="003C0299"/>
    <w:rsid w:val="003C0801"/>
    <w:rsid w:val="003C3177"/>
    <w:rsid w:val="003C4CC6"/>
    <w:rsid w:val="003C63C3"/>
    <w:rsid w:val="003D1961"/>
    <w:rsid w:val="003D7336"/>
    <w:rsid w:val="003F2400"/>
    <w:rsid w:val="003F2673"/>
    <w:rsid w:val="003F3F13"/>
    <w:rsid w:val="003F559C"/>
    <w:rsid w:val="003F5827"/>
    <w:rsid w:val="003F5D34"/>
    <w:rsid w:val="00400D3A"/>
    <w:rsid w:val="00401B30"/>
    <w:rsid w:val="00405FA8"/>
    <w:rsid w:val="00406C0A"/>
    <w:rsid w:val="00410A6A"/>
    <w:rsid w:val="0041141C"/>
    <w:rsid w:val="00411640"/>
    <w:rsid w:val="00416951"/>
    <w:rsid w:val="004201BE"/>
    <w:rsid w:val="00421862"/>
    <w:rsid w:val="00422FEA"/>
    <w:rsid w:val="00424158"/>
    <w:rsid w:val="00424BB2"/>
    <w:rsid w:val="00425570"/>
    <w:rsid w:val="004256E2"/>
    <w:rsid w:val="00425FBF"/>
    <w:rsid w:val="004278A1"/>
    <w:rsid w:val="00431AB8"/>
    <w:rsid w:val="00432F53"/>
    <w:rsid w:val="00433D5F"/>
    <w:rsid w:val="00436E1A"/>
    <w:rsid w:val="00440678"/>
    <w:rsid w:val="00441558"/>
    <w:rsid w:val="0044620D"/>
    <w:rsid w:val="00446D9D"/>
    <w:rsid w:val="00446E5B"/>
    <w:rsid w:val="00451ABD"/>
    <w:rsid w:val="00452CA3"/>
    <w:rsid w:val="00453538"/>
    <w:rsid w:val="00453B6A"/>
    <w:rsid w:val="00455A19"/>
    <w:rsid w:val="00455E6D"/>
    <w:rsid w:val="0045619A"/>
    <w:rsid w:val="00460370"/>
    <w:rsid w:val="00461C79"/>
    <w:rsid w:val="00462753"/>
    <w:rsid w:val="00462A3F"/>
    <w:rsid w:val="0046563F"/>
    <w:rsid w:val="00467F38"/>
    <w:rsid w:val="00470066"/>
    <w:rsid w:val="00470DCF"/>
    <w:rsid w:val="004714CA"/>
    <w:rsid w:val="00471EE8"/>
    <w:rsid w:val="004729D5"/>
    <w:rsid w:val="00472B66"/>
    <w:rsid w:val="00473896"/>
    <w:rsid w:val="00476501"/>
    <w:rsid w:val="004765FF"/>
    <w:rsid w:val="004769B3"/>
    <w:rsid w:val="00477CAF"/>
    <w:rsid w:val="00483B5E"/>
    <w:rsid w:val="004861C6"/>
    <w:rsid w:val="00486206"/>
    <w:rsid w:val="0049184F"/>
    <w:rsid w:val="00493AD5"/>
    <w:rsid w:val="004949DA"/>
    <w:rsid w:val="004953A4"/>
    <w:rsid w:val="00497315"/>
    <w:rsid w:val="00497E90"/>
    <w:rsid w:val="004A1E9C"/>
    <w:rsid w:val="004A3225"/>
    <w:rsid w:val="004A5037"/>
    <w:rsid w:val="004A58D4"/>
    <w:rsid w:val="004B0621"/>
    <w:rsid w:val="004B51EF"/>
    <w:rsid w:val="004C11A9"/>
    <w:rsid w:val="004C185B"/>
    <w:rsid w:val="004C3A31"/>
    <w:rsid w:val="004C5046"/>
    <w:rsid w:val="004C50E8"/>
    <w:rsid w:val="004C600E"/>
    <w:rsid w:val="004D2D62"/>
    <w:rsid w:val="004D33AB"/>
    <w:rsid w:val="004D4931"/>
    <w:rsid w:val="004D72F9"/>
    <w:rsid w:val="004E31BD"/>
    <w:rsid w:val="004E5F57"/>
    <w:rsid w:val="004E71CE"/>
    <w:rsid w:val="004F0F4E"/>
    <w:rsid w:val="004F1E48"/>
    <w:rsid w:val="004F49A9"/>
    <w:rsid w:val="004F4CD6"/>
    <w:rsid w:val="004F56F0"/>
    <w:rsid w:val="004F6670"/>
    <w:rsid w:val="004F783B"/>
    <w:rsid w:val="00500E02"/>
    <w:rsid w:val="00501CBA"/>
    <w:rsid w:val="00501FDA"/>
    <w:rsid w:val="00503AFC"/>
    <w:rsid w:val="005071C7"/>
    <w:rsid w:val="00507897"/>
    <w:rsid w:val="00507AAD"/>
    <w:rsid w:val="005108A5"/>
    <w:rsid w:val="00512017"/>
    <w:rsid w:val="00514484"/>
    <w:rsid w:val="00514578"/>
    <w:rsid w:val="00515461"/>
    <w:rsid w:val="005209D6"/>
    <w:rsid w:val="00521C7D"/>
    <w:rsid w:val="00524931"/>
    <w:rsid w:val="005251B4"/>
    <w:rsid w:val="00525C2F"/>
    <w:rsid w:val="00530E17"/>
    <w:rsid w:val="005312DA"/>
    <w:rsid w:val="005330DC"/>
    <w:rsid w:val="00536D11"/>
    <w:rsid w:val="0053769C"/>
    <w:rsid w:val="00540946"/>
    <w:rsid w:val="005411CE"/>
    <w:rsid w:val="00543709"/>
    <w:rsid w:val="00544362"/>
    <w:rsid w:val="00546AC6"/>
    <w:rsid w:val="00551936"/>
    <w:rsid w:val="00553CD2"/>
    <w:rsid w:val="005547CF"/>
    <w:rsid w:val="00554B72"/>
    <w:rsid w:val="00554C21"/>
    <w:rsid w:val="005573A6"/>
    <w:rsid w:val="00560D96"/>
    <w:rsid w:val="00563278"/>
    <w:rsid w:val="005702E9"/>
    <w:rsid w:val="00570A84"/>
    <w:rsid w:val="005739CD"/>
    <w:rsid w:val="00573A5C"/>
    <w:rsid w:val="005742ED"/>
    <w:rsid w:val="005753AA"/>
    <w:rsid w:val="00576A89"/>
    <w:rsid w:val="00576CE7"/>
    <w:rsid w:val="00577603"/>
    <w:rsid w:val="00580806"/>
    <w:rsid w:val="00581209"/>
    <w:rsid w:val="0058153A"/>
    <w:rsid w:val="00582646"/>
    <w:rsid w:val="00585CF4"/>
    <w:rsid w:val="00587131"/>
    <w:rsid w:val="00587B3F"/>
    <w:rsid w:val="00592350"/>
    <w:rsid w:val="005923DF"/>
    <w:rsid w:val="00595686"/>
    <w:rsid w:val="00597268"/>
    <w:rsid w:val="00597717"/>
    <w:rsid w:val="00597E7D"/>
    <w:rsid w:val="005A113F"/>
    <w:rsid w:val="005A330D"/>
    <w:rsid w:val="005A44C0"/>
    <w:rsid w:val="005A5B85"/>
    <w:rsid w:val="005A6451"/>
    <w:rsid w:val="005B06C6"/>
    <w:rsid w:val="005B095C"/>
    <w:rsid w:val="005B3107"/>
    <w:rsid w:val="005B5B24"/>
    <w:rsid w:val="005B5E01"/>
    <w:rsid w:val="005B6CAF"/>
    <w:rsid w:val="005C0ECE"/>
    <w:rsid w:val="005C1284"/>
    <w:rsid w:val="005C3762"/>
    <w:rsid w:val="005C43C6"/>
    <w:rsid w:val="005C4908"/>
    <w:rsid w:val="005D0630"/>
    <w:rsid w:val="005D1123"/>
    <w:rsid w:val="005D4006"/>
    <w:rsid w:val="005D6D1D"/>
    <w:rsid w:val="005E05F3"/>
    <w:rsid w:val="005E1E1F"/>
    <w:rsid w:val="005E2A04"/>
    <w:rsid w:val="005E3425"/>
    <w:rsid w:val="005E483D"/>
    <w:rsid w:val="005E6FFA"/>
    <w:rsid w:val="005E73A3"/>
    <w:rsid w:val="005E7C4A"/>
    <w:rsid w:val="005F084A"/>
    <w:rsid w:val="005F4B5F"/>
    <w:rsid w:val="005F5214"/>
    <w:rsid w:val="005F587D"/>
    <w:rsid w:val="005F6D29"/>
    <w:rsid w:val="005F720B"/>
    <w:rsid w:val="00600E1A"/>
    <w:rsid w:val="0060233C"/>
    <w:rsid w:val="0060301C"/>
    <w:rsid w:val="00603652"/>
    <w:rsid w:val="00603AA1"/>
    <w:rsid w:val="00606E97"/>
    <w:rsid w:val="00606EDB"/>
    <w:rsid w:val="00607355"/>
    <w:rsid w:val="00607ECC"/>
    <w:rsid w:val="00611506"/>
    <w:rsid w:val="006120DB"/>
    <w:rsid w:val="00612D25"/>
    <w:rsid w:val="00612D3E"/>
    <w:rsid w:val="00613B40"/>
    <w:rsid w:val="00613D8B"/>
    <w:rsid w:val="006202AB"/>
    <w:rsid w:val="00624A6B"/>
    <w:rsid w:val="0062656C"/>
    <w:rsid w:val="00630293"/>
    <w:rsid w:val="00631569"/>
    <w:rsid w:val="00633630"/>
    <w:rsid w:val="00634072"/>
    <w:rsid w:val="006353A2"/>
    <w:rsid w:val="006411B4"/>
    <w:rsid w:val="00646C1B"/>
    <w:rsid w:val="00647458"/>
    <w:rsid w:val="00650992"/>
    <w:rsid w:val="00651B54"/>
    <w:rsid w:val="00652A58"/>
    <w:rsid w:val="006533D8"/>
    <w:rsid w:val="006537F4"/>
    <w:rsid w:val="006561EE"/>
    <w:rsid w:val="00662D73"/>
    <w:rsid w:val="00663BE1"/>
    <w:rsid w:val="00665106"/>
    <w:rsid w:val="00666D7D"/>
    <w:rsid w:val="00667D5D"/>
    <w:rsid w:val="006705B1"/>
    <w:rsid w:val="0067127D"/>
    <w:rsid w:val="00672957"/>
    <w:rsid w:val="00676497"/>
    <w:rsid w:val="00680162"/>
    <w:rsid w:val="00683E4D"/>
    <w:rsid w:val="006862E0"/>
    <w:rsid w:val="0068788B"/>
    <w:rsid w:val="006934B3"/>
    <w:rsid w:val="0069482D"/>
    <w:rsid w:val="00695AC4"/>
    <w:rsid w:val="00695C91"/>
    <w:rsid w:val="0069661D"/>
    <w:rsid w:val="006A0E72"/>
    <w:rsid w:val="006A108E"/>
    <w:rsid w:val="006A449B"/>
    <w:rsid w:val="006A4CA9"/>
    <w:rsid w:val="006A534F"/>
    <w:rsid w:val="006A641D"/>
    <w:rsid w:val="006A7D86"/>
    <w:rsid w:val="006B396B"/>
    <w:rsid w:val="006B5947"/>
    <w:rsid w:val="006B64A0"/>
    <w:rsid w:val="006B6544"/>
    <w:rsid w:val="006C0148"/>
    <w:rsid w:val="006C072F"/>
    <w:rsid w:val="006C2D73"/>
    <w:rsid w:val="006C34C9"/>
    <w:rsid w:val="006C46B6"/>
    <w:rsid w:val="006C4E9C"/>
    <w:rsid w:val="006C57C5"/>
    <w:rsid w:val="006C59D6"/>
    <w:rsid w:val="006C64D7"/>
    <w:rsid w:val="006C7C86"/>
    <w:rsid w:val="006D1F11"/>
    <w:rsid w:val="006D308C"/>
    <w:rsid w:val="006D3261"/>
    <w:rsid w:val="006D4DE9"/>
    <w:rsid w:val="006D5248"/>
    <w:rsid w:val="006D5654"/>
    <w:rsid w:val="006D6F6D"/>
    <w:rsid w:val="006D7FAA"/>
    <w:rsid w:val="006E3691"/>
    <w:rsid w:val="006E63EE"/>
    <w:rsid w:val="006F5A8E"/>
    <w:rsid w:val="006F69DD"/>
    <w:rsid w:val="0070074D"/>
    <w:rsid w:val="00700A53"/>
    <w:rsid w:val="00701586"/>
    <w:rsid w:val="00702E5F"/>
    <w:rsid w:val="007036FF"/>
    <w:rsid w:val="00703C79"/>
    <w:rsid w:val="00707902"/>
    <w:rsid w:val="0071172C"/>
    <w:rsid w:val="0071672A"/>
    <w:rsid w:val="00717BEE"/>
    <w:rsid w:val="0072057B"/>
    <w:rsid w:val="00720E25"/>
    <w:rsid w:val="007216C5"/>
    <w:rsid w:val="0072210A"/>
    <w:rsid w:val="00722A6F"/>
    <w:rsid w:val="00722BEC"/>
    <w:rsid w:val="00722FCD"/>
    <w:rsid w:val="0072301C"/>
    <w:rsid w:val="00723973"/>
    <w:rsid w:val="00725D82"/>
    <w:rsid w:val="00727B00"/>
    <w:rsid w:val="00730FA6"/>
    <w:rsid w:val="00732C71"/>
    <w:rsid w:val="00733841"/>
    <w:rsid w:val="00734729"/>
    <w:rsid w:val="007353BB"/>
    <w:rsid w:val="00735A34"/>
    <w:rsid w:val="00736304"/>
    <w:rsid w:val="007375E7"/>
    <w:rsid w:val="0073768D"/>
    <w:rsid w:val="00741C99"/>
    <w:rsid w:val="00742387"/>
    <w:rsid w:val="007423DB"/>
    <w:rsid w:val="00744F5B"/>
    <w:rsid w:val="007510BD"/>
    <w:rsid w:val="00761950"/>
    <w:rsid w:val="007622E1"/>
    <w:rsid w:val="00764C74"/>
    <w:rsid w:val="00764EFC"/>
    <w:rsid w:val="00765D44"/>
    <w:rsid w:val="00766E0E"/>
    <w:rsid w:val="007679A8"/>
    <w:rsid w:val="007708F6"/>
    <w:rsid w:val="00770A99"/>
    <w:rsid w:val="0077171C"/>
    <w:rsid w:val="0077367E"/>
    <w:rsid w:val="007747B2"/>
    <w:rsid w:val="007752C4"/>
    <w:rsid w:val="007812AC"/>
    <w:rsid w:val="0078252B"/>
    <w:rsid w:val="00791941"/>
    <w:rsid w:val="007926BD"/>
    <w:rsid w:val="007975FA"/>
    <w:rsid w:val="007A0C2E"/>
    <w:rsid w:val="007A148C"/>
    <w:rsid w:val="007A1653"/>
    <w:rsid w:val="007A17D5"/>
    <w:rsid w:val="007A1DD1"/>
    <w:rsid w:val="007A4343"/>
    <w:rsid w:val="007A5B8A"/>
    <w:rsid w:val="007A5F2A"/>
    <w:rsid w:val="007B1F78"/>
    <w:rsid w:val="007B253F"/>
    <w:rsid w:val="007B4D3B"/>
    <w:rsid w:val="007B53A9"/>
    <w:rsid w:val="007B5556"/>
    <w:rsid w:val="007B67A2"/>
    <w:rsid w:val="007B73B4"/>
    <w:rsid w:val="007C27CA"/>
    <w:rsid w:val="007C3641"/>
    <w:rsid w:val="007D06E2"/>
    <w:rsid w:val="007D090A"/>
    <w:rsid w:val="007D12C4"/>
    <w:rsid w:val="007D2BD7"/>
    <w:rsid w:val="007D3E44"/>
    <w:rsid w:val="007D42C4"/>
    <w:rsid w:val="007D5A5A"/>
    <w:rsid w:val="007E1205"/>
    <w:rsid w:val="007E2210"/>
    <w:rsid w:val="007E311B"/>
    <w:rsid w:val="007E42E1"/>
    <w:rsid w:val="007E5EA4"/>
    <w:rsid w:val="007F0B50"/>
    <w:rsid w:val="007F244E"/>
    <w:rsid w:val="007F2C5E"/>
    <w:rsid w:val="007F4171"/>
    <w:rsid w:val="007F4C3A"/>
    <w:rsid w:val="007F69AB"/>
    <w:rsid w:val="00801C40"/>
    <w:rsid w:val="0080251B"/>
    <w:rsid w:val="0081569A"/>
    <w:rsid w:val="008168B2"/>
    <w:rsid w:val="008204BC"/>
    <w:rsid w:val="00821F37"/>
    <w:rsid w:val="00823A0D"/>
    <w:rsid w:val="008303D8"/>
    <w:rsid w:val="008333CF"/>
    <w:rsid w:val="008349DC"/>
    <w:rsid w:val="00842FF0"/>
    <w:rsid w:val="008453FC"/>
    <w:rsid w:val="008456E4"/>
    <w:rsid w:val="00845AF4"/>
    <w:rsid w:val="00847BFF"/>
    <w:rsid w:val="008500AD"/>
    <w:rsid w:val="0085037E"/>
    <w:rsid w:val="008545CF"/>
    <w:rsid w:val="00854C30"/>
    <w:rsid w:val="0085661D"/>
    <w:rsid w:val="00861C2B"/>
    <w:rsid w:val="0086278F"/>
    <w:rsid w:val="00864368"/>
    <w:rsid w:val="00864491"/>
    <w:rsid w:val="00864677"/>
    <w:rsid w:val="00867BB6"/>
    <w:rsid w:val="00871403"/>
    <w:rsid w:val="00871CA9"/>
    <w:rsid w:val="00871F7F"/>
    <w:rsid w:val="00872457"/>
    <w:rsid w:val="008741E2"/>
    <w:rsid w:val="0087458F"/>
    <w:rsid w:val="00875142"/>
    <w:rsid w:val="00876064"/>
    <w:rsid w:val="00877FC5"/>
    <w:rsid w:val="00882AC7"/>
    <w:rsid w:val="00884B4E"/>
    <w:rsid w:val="008864F0"/>
    <w:rsid w:val="00887CF8"/>
    <w:rsid w:val="00887E8E"/>
    <w:rsid w:val="008933F3"/>
    <w:rsid w:val="0089495E"/>
    <w:rsid w:val="00897963"/>
    <w:rsid w:val="008A15A4"/>
    <w:rsid w:val="008A2AC0"/>
    <w:rsid w:val="008A3519"/>
    <w:rsid w:val="008A49CF"/>
    <w:rsid w:val="008A54AE"/>
    <w:rsid w:val="008A5B90"/>
    <w:rsid w:val="008B0FB0"/>
    <w:rsid w:val="008B1086"/>
    <w:rsid w:val="008B2124"/>
    <w:rsid w:val="008B3D26"/>
    <w:rsid w:val="008B60EB"/>
    <w:rsid w:val="008B75C2"/>
    <w:rsid w:val="008B7EA2"/>
    <w:rsid w:val="008C01D0"/>
    <w:rsid w:val="008C1D50"/>
    <w:rsid w:val="008C3CF6"/>
    <w:rsid w:val="008C3F8B"/>
    <w:rsid w:val="008C4CEE"/>
    <w:rsid w:val="008C714B"/>
    <w:rsid w:val="008D1FB1"/>
    <w:rsid w:val="008D285B"/>
    <w:rsid w:val="008D2D65"/>
    <w:rsid w:val="008D315F"/>
    <w:rsid w:val="008D438C"/>
    <w:rsid w:val="008D687D"/>
    <w:rsid w:val="008D7852"/>
    <w:rsid w:val="008E0E4E"/>
    <w:rsid w:val="008E1368"/>
    <w:rsid w:val="008E17B2"/>
    <w:rsid w:val="008E212B"/>
    <w:rsid w:val="008E593C"/>
    <w:rsid w:val="008E5F87"/>
    <w:rsid w:val="008E63CA"/>
    <w:rsid w:val="008E69F7"/>
    <w:rsid w:val="008E714D"/>
    <w:rsid w:val="008F16A2"/>
    <w:rsid w:val="008F32C8"/>
    <w:rsid w:val="008F36EE"/>
    <w:rsid w:val="008F647A"/>
    <w:rsid w:val="00901A3D"/>
    <w:rsid w:val="00902AA7"/>
    <w:rsid w:val="0090412B"/>
    <w:rsid w:val="00904BC6"/>
    <w:rsid w:val="00910C04"/>
    <w:rsid w:val="00912977"/>
    <w:rsid w:val="0091382E"/>
    <w:rsid w:val="00913D00"/>
    <w:rsid w:val="00915EDD"/>
    <w:rsid w:val="0091690A"/>
    <w:rsid w:val="00917641"/>
    <w:rsid w:val="00921C15"/>
    <w:rsid w:val="00922D0D"/>
    <w:rsid w:val="0092583F"/>
    <w:rsid w:val="00925A95"/>
    <w:rsid w:val="00925D90"/>
    <w:rsid w:val="00930985"/>
    <w:rsid w:val="00934253"/>
    <w:rsid w:val="0093687A"/>
    <w:rsid w:val="0093738C"/>
    <w:rsid w:val="00937AB8"/>
    <w:rsid w:val="00937EC5"/>
    <w:rsid w:val="009404D1"/>
    <w:rsid w:val="009405A0"/>
    <w:rsid w:val="009451B6"/>
    <w:rsid w:val="0094579C"/>
    <w:rsid w:val="00945D7A"/>
    <w:rsid w:val="009501A6"/>
    <w:rsid w:val="00951CED"/>
    <w:rsid w:val="00953963"/>
    <w:rsid w:val="00953D2B"/>
    <w:rsid w:val="00954F52"/>
    <w:rsid w:val="009602AA"/>
    <w:rsid w:val="00960BE0"/>
    <w:rsid w:val="00962027"/>
    <w:rsid w:val="009630CB"/>
    <w:rsid w:val="00964161"/>
    <w:rsid w:val="0097452D"/>
    <w:rsid w:val="00974550"/>
    <w:rsid w:val="0097465F"/>
    <w:rsid w:val="009749FC"/>
    <w:rsid w:val="0097571C"/>
    <w:rsid w:val="00976532"/>
    <w:rsid w:val="00977A36"/>
    <w:rsid w:val="009806BA"/>
    <w:rsid w:val="0098139E"/>
    <w:rsid w:val="00982ED8"/>
    <w:rsid w:val="00983B42"/>
    <w:rsid w:val="0098431A"/>
    <w:rsid w:val="00984EAB"/>
    <w:rsid w:val="00984F6D"/>
    <w:rsid w:val="009859A4"/>
    <w:rsid w:val="00987CFB"/>
    <w:rsid w:val="009900EB"/>
    <w:rsid w:val="00990775"/>
    <w:rsid w:val="0099146E"/>
    <w:rsid w:val="0099574A"/>
    <w:rsid w:val="00995993"/>
    <w:rsid w:val="00996DC4"/>
    <w:rsid w:val="009A1096"/>
    <w:rsid w:val="009A1A42"/>
    <w:rsid w:val="009A1EAA"/>
    <w:rsid w:val="009A2C92"/>
    <w:rsid w:val="009A2E28"/>
    <w:rsid w:val="009A444F"/>
    <w:rsid w:val="009A5940"/>
    <w:rsid w:val="009A5FD2"/>
    <w:rsid w:val="009A70E1"/>
    <w:rsid w:val="009A7F49"/>
    <w:rsid w:val="009B5B2D"/>
    <w:rsid w:val="009B5C2D"/>
    <w:rsid w:val="009B7E6A"/>
    <w:rsid w:val="009C2911"/>
    <w:rsid w:val="009C39A5"/>
    <w:rsid w:val="009C58CE"/>
    <w:rsid w:val="009C5D5E"/>
    <w:rsid w:val="009D0F28"/>
    <w:rsid w:val="009D1899"/>
    <w:rsid w:val="009D2AF0"/>
    <w:rsid w:val="009D4497"/>
    <w:rsid w:val="009D4912"/>
    <w:rsid w:val="009D5C98"/>
    <w:rsid w:val="009D6124"/>
    <w:rsid w:val="009D639C"/>
    <w:rsid w:val="009E0134"/>
    <w:rsid w:val="009E0C6B"/>
    <w:rsid w:val="009E2BEA"/>
    <w:rsid w:val="009F2A75"/>
    <w:rsid w:val="009F2FD3"/>
    <w:rsid w:val="009F55B3"/>
    <w:rsid w:val="00A01056"/>
    <w:rsid w:val="00A035EF"/>
    <w:rsid w:val="00A07275"/>
    <w:rsid w:val="00A07D6A"/>
    <w:rsid w:val="00A10BBD"/>
    <w:rsid w:val="00A13372"/>
    <w:rsid w:val="00A14990"/>
    <w:rsid w:val="00A1515F"/>
    <w:rsid w:val="00A154C5"/>
    <w:rsid w:val="00A213B8"/>
    <w:rsid w:val="00A21CA0"/>
    <w:rsid w:val="00A21DCD"/>
    <w:rsid w:val="00A220CA"/>
    <w:rsid w:val="00A232AD"/>
    <w:rsid w:val="00A261BD"/>
    <w:rsid w:val="00A271F6"/>
    <w:rsid w:val="00A30B42"/>
    <w:rsid w:val="00A3285C"/>
    <w:rsid w:val="00A32B58"/>
    <w:rsid w:val="00A333DE"/>
    <w:rsid w:val="00A336B3"/>
    <w:rsid w:val="00A34299"/>
    <w:rsid w:val="00A36D10"/>
    <w:rsid w:val="00A37176"/>
    <w:rsid w:val="00A37201"/>
    <w:rsid w:val="00A37BE4"/>
    <w:rsid w:val="00A45718"/>
    <w:rsid w:val="00A519C6"/>
    <w:rsid w:val="00A53FE8"/>
    <w:rsid w:val="00A56275"/>
    <w:rsid w:val="00A60488"/>
    <w:rsid w:val="00A61A20"/>
    <w:rsid w:val="00A61DD7"/>
    <w:rsid w:val="00A64597"/>
    <w:rsid w:val="00A66158"/>
    <w:rsid w:val="00A7062E"/>
    <w:rsid w:val="00A7105E"/>
    <w:rsid w:val="00A72524"/>
    <w:rsid w:val="00A73127"/>
    <w:rsid w:val="00A7500D"/>
    <w:rsid w:val="00A76E96"/>
    <w:rsid w:val="00A904A1"/>
    <w:rsid w:val="00A93C1E"/>
    <w:rsid w:val="00A95F0D"/>
    <w:rsid w:val="00A9751A"/>
    <w:rsid w:val="00AA175E"/>
    <w:rsid w:val="00AA3007"/>
    <w:rsid w:val="00AA5A9B"/>
    <w:rsid w:val="00AA62A0"/>
    <w:rsid w:val="00AA69CB"/>
    <w:rsid w:val="00AA727A"/>
    <w:rsid w:val="00AB14AB"/>
    <w:rsid w:val="00AB150C"/>
    <w:rsid w:val="00AB2809"/>
    <w:rsid w:val="00AB515E"/>
    <w:rsid w:val="00AC014E"/>
    <w:rsid w:val="00AC34BD"/>
    <w:rsid w:val="00AC4CE8"/>
    <w:rsid w:val="00AC570D"/>
    <w:rsid w:val="00AC5762"/>
    <w:rsid w:val="00AC7594"/>
    <w:rsid w:val="00AC77FF"/>
    <w:rsid w:val="00AC7DC9"/>
    <w:rsid w:val="00AD21A0"/>
    <w:rsid w:val="00AD6796"/>
    <w:rsid w:val="00AE07D3"/>
    <w:rsid w:val="00AE26B4"/>
    <w:rsid w:val="00AE469B"/>
    <w:rsid w:val="00AE58C4"/>
    <w:rsid w:val="00AE7124"/>
    <w:rsid w:val="00AE7532"/>
    <w:rsid w:val="00AE7D0F"/>
    <w:rsid w:val="00AF0C8E"/>
    <w:rsid w:val="00AF2212"/>
    <w:rsid w:val="00AF2773"/>
    <w:rsid w:val="00AF4E93"/>
    <w:rsid w:val="00AF560D"/>
    <w:rsid w:val="00AF6B23"/>
    <w:rsid w:val="00AF6C88"/>
    <w:rsid w:val="00B0081E"/>
    <w:rsid w:val="00B00B0C"/>
    <w:rsid w:val="00B02F81"/>
    <w:rsid w:val="00B077BE"/>
    <w:rsid w:val="00B11280"/>
    <w:rsid w:val="00B132E8"/>
    <w:rsid w:val="00B137D3"/>
    <w:rsid w:val="00B13BB4"/>
    <w:rsid w:val="00B143C8"/>
    <w:rsid w:val="00B14878"/>
    <w:rsid w:val="00B16248"/>
    <w:rsid w:val="00B167D5"/>
    <w:rsid w:val="00B16D4A"/>
    <w:rsid w:val="00B16DCB"/>
    <w:rsid w:val="00B22759"/>
    <w:rsid w:val="00B22D15"/>
    <w:rsid w:val="00B26855"/>
    <w:rsid w:val="00B2742B"/>
    <w:rsid w:val="00B36510"/>
    <w:rsid w:val="00B36E59"/>
    <w:rsid w:val="00B371DA"/>
    <w:rsid w:val="00B439CA"/>
    <w:rsid w:val="00B45BB8"/>
    <w:rsid w:val="00B475B6"/>
    <w:rsid w:val="00B47E83"/>
    <w:rsid w:val="00B502A9"/>
    <w:rsid w:val="00B50684"/>
    <w:rsid w:val="00B50775"/>
    <w:rsid w:val="00B530C7"/>
    <w:rsid w:val="00B53DC4"/>
    <w:rsid w:val="00B54116"/>
    <w:rsid w:val="00B57433"/>
    <w:rsid w:val="00B576A2"/>
    <w:rsid w:val="00B62804"/>
    <w:rsid w:val="00B63FBE"/>
    <w:rsid w:val="00B6747C"/>
    <w:rsid w:val="00B676A9"/>
    <w:rsid w:val="00B7237A"/>
    <w:rsid w:val="00B7383D"/>
    <w:rsid w:val="00B771F6"/>
    <w:rsid w:val="00B7757B"/>
    <w:rsid w:val="00B77B0C"/>
    <w:rsid w:val="00B81547"/>
    <w:rsid w:val="00B820BD"/>
    <w:rsid w:val="00B833BB"/>
    <w:rsid w:val="00B8518C"/>
    <w:rsid w:val="00B8795B"/>
    <w:rsid w:val="00B87CFA"/>
    <w:rsid w:val="00B9124B"/>
    <w:rsid w:val="00B9164C"/>
    <w:rsid w:val="00B92D49"/>
    <w:rsid w:val="00B97D08"/>
    <w:rsid w:val="00B97E8E"/>
    <w:rsid w:val="00BA084D"/>
    <w:rsid w:val="00BA47E8"/>
    <w:rsid w:val="00BA5474"/>
    <w:rsid w:val="00BB01F5"/>
    <w:rsid w:val="00BB0633"/>
    <w:rsid w:val="00BB0924"/>
    <w:rsid w:val="00BB0D59"/>
    <w:rsid w:val="00BB139C"/>
    <w:rsid w:val="00BB5299"/>
    <w:rsid w:val="00BC0CBE"/>
    <w:rsid w:val="00BC0CDA"/>
    <w:rsid w:val="00BC37A5"/>
    <w:rsid w:val="00BC58DD"/>
    <w:rsid w:val="00BC6E16"/>
    <w:rsid w:val="00BC7513"/>
    <w:rsid w:val="00BC7A09"/>
    <w:rsid w:val="00BC7D10"/>
    <w:rsid w:val="00BD054D"/>
    <w:rsid w:val="00BD09B3"/>
    <w:rsid w:val="00BD0F87"/>
    <w:rsid w:val="00BD2CD6"/>
    <w:rsid w:val="00BD40A1"/>
    <w:rsid w:val="00BD5295"/>
    <w:rsid w:val="00BD6E82"/>
    <w:rsid w:val="00BD6FF8"/>
    <w:rsid w:val="00BE0A18"/>
    <w:rsid w:val="00BE3EB4"/>
    <w:rsid w:val="00BE5EE0"/>
    <w:rsid w:val="00BE6DBB"/>
    <w:rsid w:val="00BE71ED"/>
    <w:rsid w:val="00BE7680"/>
    <w:rsid w:val="00BE7EA4"/>
    <w:rsid w:val="00BF0498"/>
    <w:rsid w:val="00BF2683"/>
    <w:rsid w:val="00BF27BA"/>
    <w:rsid w:val="00BF2A0C"/>
    <w:rsid w:val="00BF3EA5"/>
    <w:rsid w:val="00BF5B24"/>
    <w:rsid w:val="00BF6247"/>
    <w:rsid w:val="00BF732D"/>
    <w:rsid w:val="00C05C03"/>
    <w:rsid w:val="00C05F49"/>
    <w:rsid w:val="00C07609"/>
    <w:rsid w:val="00C14F55"/>
    <w:rsid w:val="00C20AD6"/>
    <w:rsid w:val="00C20EF1"/>
    <w:rsid w:val="00C31277"/>
    <w:rsid w:val="00C34E21"/>
    <w:rsid w:val="00C34EBD"/>
    <w:rsid w:val="00C43023"/>
    <w:rsid w:val="00C44E33"/>
    <w:rsid w:val="00C44EB9"/>
    <w:rsid w:val="00C45359"/>
    <w:rsid w:val="00C51925"/>
    <w:rsid w:val="00C55BAF"/>
    <w:rsid w:val="00C61786"/>
    <w:rsid w:val="00C645BD"/>
    <w:rsid w:val="00C65809"/>
    <w:rsid w:val="00C65DC4"/>
    <w:rsid w:val="00C7015D"/>
    <w:rsid w:val="00C740EB"/>
    <w:rsid w:val="00C75C68"/>
    <w:rsid w:val="00C75F9E"/>
    <w:rsid w:val="00C76C32"/>
    <w:rsid w:val="00C821E3"/>
    <w:rsid w:val="00C82E25"/>
    <w:rsid w:val="00C834D1"/>
    <w:rsid w:val="00C92004"/>
    <w:rsid w:val="00C92457"/>
    <w:rsid w:val="00C94C46"/>
    <w:rsid w:val="00C95E17"/>
    <w:rsid w:val="00C960F7"/>
    <w:rsid w:val="00C969C3"/>
    <w:rsid w:val="00C97ECB"/>
    <w:rsid w:val="00CA1544"/>
    <w:rsid w:val="00CA4105"/>
    <w:rsid w:val="00CB014A"/>
    <w:rsid w:val="00CB0979"/>
    <w:rsid w:val="00CB3517"/>
    <w:rsid w:val="00CB5499"/>
    <w:rsid w:val="00CB566F"/>
    <w:rsid w:val="00CB66EA"/>
    <w:rsid w:val="00CC020F"/>
    <w:rsid w:val="00CC0F70"/>
    <w:rsid w:val="00CC13E6"/>
    <w:rsid w:val="00CC24D5"/>
    <w:rsid w:val="00CC45A6"/>
    <w:rsid w:val="00CC4EE7"/>
    <w:rsid w:val="00CC5A22"/>
    <w:rsid w:val="00CC5CD4"/>
    <w:rsid w:val="00CC5D8C"/>
    <w:rsid w:val="00CC6166"/>
    <w:rsid w:val="00CC634C"/>
    <w:rsid w:val="00CC6E52"/>
    <w:rsid w:val="00CC76B9"/>
    <w:rsid w:val="00CC7EE5"/>
    <w:rsid w:val="00CD0C6C"/>
    <w:rsid w:val="00CD0C9D"/>
    <w:rsid w:val="00CD0F06"/>
    <w:rsid w:val="00CD3538"/>
    <w:rsid w:val="00CD3930"/>
    <w:rsid w:val="00CD4BEF"/>
    <w:rsid w:val="00CD5035"/>
    <w:rsid w:val="00CD5B3B"/>
    <w:rsid w:val="00CD6A47"/>
    <w:rsid w:val="00CD774D"/>
    <w:rsid w:val="00CD77B1"/>
    <w:rsid w:val="00CD7809"/>
    <w:rsid w:val="00CD7BE1"/>
    <w:rsid w:val="00CE3AFB"/>
    <w:rsid w:val="00CE4612"/>
    <w:rsid w:val="00CE54BB"/>
    <w:rsid w:val="00CE6626"/>
    <w:rsid w:val="00CF0209"/>
    <w:rsid w:val="00CF2805"/>
    <w:rsid w:val="00CF2ADB"/>
    <w:rsid w:val="00CF3048"/>
    <w:rsid w:val="00CF377D"/>
    <w:rsid w:val="00CF3B6F"/>
    <w:rsid w:val="00CF5754"/>
    <w:rsid w:val="00CF7988"/>
    <w:rsid w:val="00D00159"/>
    <w:rsid w:val="00D01524"/>
    <w:rsid w:val="00D05DF0"/>
    <w:rsid w:val="00D06E9C"/>
    <w:rsid w:val="00D10D30"/>
    <w:rsid w:val="00D11092"/>
    <w:rsid w:val="00D11727"/>
    <w:rsid w:val="00D13BAE"/>
    <w:rsid w:val="00D14149"/>
    <w:rsid w:val="00D14831"/>
    <w:rsid w:val="00D14CDA"/>
    <w:rsid w:val="00D15EA5"/>
    <w:rsid w:val="00D17A5C"/>
    <w:rsid w:val="00D2025C"/>
    <w:rsid w:val="00D2111D"/>
    <w:rsid w:val="00D24112"/>
    <w:rsid w:val="00D25687"/>
    <w:rsid w:val="00D26CFB"/>
    <w:rsid w:val="00D2720A"/>
    <w:rsid w:val="00D3315F"/>
    <w:rsid w:val="00D333EB"/>
    <w:rsid w:val="00D335D2"/>
    <w:rsid w:val="00D33EBB"/>
    <w:rsid w:val="00D34F5C"/>
    <w:rsid w:val="00D3560A"/>
    <w:rsid w:val="00D42905"/>
    <w:rsid w:val="00D42D4F"/>
    <w:rsid w:val="00D43C29"/>
    <w:rsid w:val="00D43E64"/>
    <w:rsid w:val="00D4446C"/>
    <w:rsid w:val="00D44827"/>
    <w:rsid w:val="00D449DE"/>
    <w:rsid w:val="00D44D66"/>
    <w:rsid w:val="00D45C6D"/>
    <w:rsid w:val="00D50FDC"/>
    <w:rsid w:val="00D56C1D"/>
    <w:rsid w:val="00D57FB0"/>
    <w:rsid w:val="00D6032C"/>
    <w:rsid w:val="00D61F0E"/>
    <w:rsid w:val="00D63361"/>
    <w:rsid w:val="00D66AFB"/>
    <w:rsid w:val="00D7194C"/>
    <w:rsid w:val="00D719CE"/>
    <w:rsid w:val="00D7313F"/>
    <w:rsid w:val="00D7429D"/>
    <w:rsid w:val="00D74300"/>
    <w:rsid w:val="00D747EC"/>
    <w:rsid w:val="00D75D7E"/>
    <w:rsid w:val="00D80CA3"/>
    <w:rsid w:val="00D81702"/>
    <w:rsid w:val="00D817AA"/>
    <w:rsid w:val="00D83209"/>
    <w:rsid w:val="00D836E5"/>
    <w:rsid w:val="00D83B5D"/>
    <w:rsid w:val="00D85B9D"/>
    <w:rsid w:val="00D87B9C"/>
    <w:rsid w:val="00D90064"/>
    <w:rsid w:val="00D931CA"/>
    <w:rsid w:val="00D9474D"/>
    <w:rsid w:val="00D95C93"/>
    <w:rsid w:val="00DA5C9F"/>
    <w:rsid w:val="00DA6B24"/>
    <w:rsid w:val="00DB2AD8"/>
    <w:rsid w:val="00DB3DF9"/>
    <w:rsid w:val="00DB55B8"/>
    <w:rsid w:val="00DC0452"/>
    <w:rsid w:val="00DC23CE"/>
    <w:rsid w:val="00DC2921"/>
    <w:rsid w:val="00DC2A55"/>
    <w:rsid w:val="00DC4849"/>
    <w:rsid w:val="00DD15CD"/>
    <w:rsid w:val="00DD2B96"/>
    <w:rsid w:val="00DD704D"/>
    <w:rsid w:val="00DE1B49"/>
    <w:rsid w:val="00DE2396"/>
    <w:rsid w:val="00DE2651"/>
    <w:rsid w:val="00DE336C"/>
    <w:rsid w:val="00DE396F"/>
    <w:rsid w:val="00DE42C1"/>
    <w:rsid w:val="00DE7DCE"/>
    <w:rsid w:val="00DE7EF3"/>
    <w:rsid w:val="00DF08FA"/>
    <w:rsid w:val="00DF28B2"/>
    <w:rsid w:val="00DF2F0E"/>
    <w:rsid w:val="00DF2F1C"/>
    <w:rsid w:val="00DF5F96"/>
    <w:rsid w:val="00DF6E16"/>
    <w:rsid w:val="00DF7AF8"/>
    <w:rsid w:val="00E020BA"/>
    <w:rsid w:val="00E02EEE"/>
    <w:rsid w:val="00E03D34"/>
    <w:rsid w:val="00E047A5"/>
    <w:rsid w:val="00E04F2B"/>
    <w:rsid w:val="00E04F77"/>
    <w:rsid w:val="00E05EC0"/>
    <w:rsid w:val="00E07B08"/>
    <w:rsid w:val="00E07DCD"/>
    <w:rsid w:val="00E1082D"/>
    <w:rsid w:val="00E10E8F"/>
    <w:rsid w:val="00E11496"/>
    <w:rsid w:val="00E15A5F"/>
    <w:rsid w:val="00E17EA3"/>
    <w:rsid w:val="00E23C0F"/>
    <w:rsid w:val="00E2528A"/>
    <w:rsid w:val="00E25CE4"/>
    <w:rsid w:val="00E272DF"/>
    <w:rsid w:val="00E2789E"/>
    <w:rsid w:val="00E27EC2"/>
    <w:rsid w:val="00E3225B"/>
    <w:rsid w:val="00E32300"/>
    <w:rsid w:val="00E36151"/>
    <w:rsid w:val="00E42D8F"/>
    <w:rsid w:val="00E4437C"/>
    <w:rsid w:val="00E45CEA"/>
    <w:rsid w:val="00E477EC"/>
    <w:rsid w:val="00E47E9E"/>
    <w:rsid w:val="00E52621"/>
    <w:rsid w:val="00E52CC6"/>
    <w:rsid w:val="00E55205"/>
    <w:rsid w:val="00E559A1"/>
    <w:rsid w:val="00E5619D"/>
    <w:rsid w:val="00E562FC"/>
    <w:rsid w:val="00E57C9E"/>
    <w:rsid w:val="00E6043D"/>
    <w:rsid w:val="00E625D8"/>
    <w:rsid w:val="00E64DF1"/>
    <w:rsid w:val="00E66E42"/>
    <w:rsid w:val="00E672E4"/>
    <w:rsid w:val="00E71112"/>
    <w:rsid w:val="00E73657"/>
    <w:rsid w:val="00E73DE7"/>
    <w:rsid w:val="00E7441D"/>
    <w:rsid w:val="00E77EE9"/>
    <w:rsid w:val="00E828AE"/>
    <w:rsid w:val="00E82C5B"/>
    <w:rsid w:val="00E831FA"/>
    <w:rsid w:val="00E84EFF"/>
    <w:rsid w:val="00E85F93"/>
    <w:rsid w:val="00E91FD7"/>
    <w:rsid w:val="00E94D09"/>
    <w:rsid w:val="00E950C4"/>
    <w:rsid w:val="00E95DCC"/>
    <w:rsid w:val="00E96001"/>
    <w:rsid w:val="00EA14B4"/>
    <w:rsid w:val="00EA27AF"/>
    <w:rsid w:val="00EA2E47"/>
    <w:rsid w:val="00EA744D"/>
    <w:rsid w:val="00EB0C86"/>
    <w:rsid w:val="00EB2124"/>
    <w:rsid w:val="00EB460C"/>
    <w:rsid w:val="00EB54AB"/>
    <w:rsid w:val="00EC0FB2"/>
    <w:rsid w:val="00EC146F"/>
    <w:rsid w:val="00EC55AE"/>
    <w:rsid w:val="00EC6CF8"/>
    <w:rsid w:val="00EC7780"/>
    <w:rsid w:val="00EC7FAF"/>
    <w:rsid w:val="00ED14DE"/>
    <w:rsid w:val="00ED1710"/>
    <w:rsid w:val="00ED1C34"/>
    <w:rsid w:val="00ED229C"/>
    <w:rsid w:val="00EE2056"/>
    <w:rsid w:val="00EE25E6"/>
    <w:rsid w:val="00EE3DD5"/>
    <w:rsid w:val="00EE54CD"/>
    <w:rsid w:val="00EE6AD9"/>
    <w:rsid w:val="00EF1DB8"/>
    <w:rsid w:val="00EF2A5B"/>
    <w:rsid w:val="00EF377D"/>
    <w:rsid w:val="00EF4D8B"/>
    <w:rsid w:val="00EF5A16"/>
    <w:rsid w:val="00EF6672"/>
    <w:rsid w:val="00EF733F"/>
    <w:rsid w:val="00EF7F25"/>
    <w:rsid w:val="00F002ED"/>
    <w:rsid w:val="00F01801"/>
    <w:rsid w:val="00F03D53"/>
    <w:rsid w:val="00F04479"/>
    <w:rsid w:val="00F1018E"/>
    <w:rsid w:val="00F21F54"/>
    <w:rsid w:val="00F24BD3"/>
    <w:rsid w:val="00F250C8"/>
    <w:rsid w:val="00F26C02"/>
    <w:rsid w:val="00F27549"/>
    <w:rsid w:val="00F30A80"/>
    <w:rsid w:val="00F32662"/>
    <w:rsid w:val="00F33769"/>
    <w:rsid w:val="00F35321"/>
    <w:rsid w:val="00F3534A"/>
    <w:rsid w:val="00F356D6"/>
    <w:rsid w:val="00F356DE"/>
    <w:rsid w:val="00F35828"/>
    <w:rsid w:val="00F36649"/>
    <w:rsid w:val="00F42343"/>
    <w:rsid w:val="00F43075"/>
    <w:rsid w:val="00F446BC"/>
    <w:rsid w:val="00F4478F"/>
    <w:rsid w:val="00F45139"/>
    <w:rsid w:val="00F46DA2"/>
    <w:rsid w:val="00F50A75"/>
    <w:rsid w:val="00F50E3E"/>
    <w:rsid w:val="00F563BF"/>
    <w:rsid w:val="00F57721"/>
    <w:rsid w:val="00F600B2"/>
    <w:rsid w:val="00F64AF3"/>
    <w:rsid w:val="00F65345"/>
    <w:rsid w:val="00F654CC"/>
    <w:rsid w:val="00F668DD"/>
    <w:rsid w:val="00F6693A"/>
    <w:rsid w:val="00F6707B"/>
    <w:rsid w:val="00F67946"/>
    <w:rsid w:val="00F67C8A"/>
    <w:rsid w:val="00F70FCC"/>
    <w:rsid w:val="00F71587"/>
    <w:rsid w:val="00F71D6D"/>
    <w:rsid w:val="00F72482"/>
    <w:rsid w:val="00F72E93"/>
    <w:rsid w:val="00F7545E"/>
    <w:rsid w:val="00F7754A"/>
    <w:rsid w:val="00F80C19"/>
    <w:rsid w:val="00F80E48"/>
    <w:rsid w:val="00F82358"/>
    <w:rsid w:val="00F8427C"/>
    <w:rsid w:val="00F87169"/>
    <w:rsid w:val="00F906E3"/>
    <w:rsid w:val="00F91A39"/>
    <w:rsid w:val="00F933EE"/>
    <w:rsid w:val="00F94B3E"/>
    <w:rsid w:val="00FA1984"/>
    <w:rsid w:val="00FA26A4"/>
    <w:rsid w:val="00FA7416"/>
    <w:rsid w:val="00FB3108"/>
    <w:rsid w:val="00FB6D27"/>
    <w:rsid w:val="00FC15AA"/>
    <w:rsid w:val="00FC2EB0"/>
    <w:rsid w:val="00FC2FC2"/>
    <w:rsid w:val="00FC3E09"/>
    <w:rsid w:val="00FC4284"/>
    <w:rsid w:val="00FC5127"/>
    <w:rsid w:val="00FC5680"/>
    <w:rsid w:val="00FC5E76"/>
    <w:rsid w:val="00FD13ED"/>
    <w:rsid w:val="00FD198C"/>
    <w:rsid w:val="00FD33C8"/>
    <w:rsid w:val="00FD6598"/>
    <w:rsid w:val="00FD6B34"/>
    <w:rsid w:val="00FD744D"/>
    <w:rsid w:val="00FE0500"/>
    <w:rsid w:val="00FE102F"/>
    <w:rsid w:val="00FE2F2C"/>
    <w:rsid w:val="00FF08E5"/>
    <w:rsid w:val="00FF1311"/>
    <w:rsid w:val="00FF6BB2"/>
    <w:rsid w:val="00FF6F7F"/>
    <w:rsid w:val="00FF7F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EA0073"/>
  <w14:defaultImageDpi w14:val="300"/>
  <w15:docId w15:val="{2F92AC0C-24B4-4B4E-A82E-EB8571FBD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5B3B"/>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F49"/>
    <w:rPr>
      <w:rFonts w:ascii="Tahoma" w:hAnsi="Tahoma" w:cs="Tahoma"/>
      <w:sz w:val="16"/>
      <w:szCs w:val="16"/>
    </w:rPr>
  </w:style>
  <w:style w:type="character" w:styleId="Hyperlink">
    <w:name w:val="Hyperlink"/>
    <w:basedOn w:val="DefaultParagraphFont"/>
    <w:uiPriority w:val="99"/>
    <w:unhideWhenUsed/>
    <w:rsid w:val="00D05DF0"/>
    <w:rPr>
      <w:color w:val="0000FF" w:themeColor="hyperlink"/>
      <w:u w:val="single"/>
    </w:rPr>
  </w:style>
  <w:style w:type="paragraph" w:styleId="ListParagraph">
    <w:name w:val="List Paragraph"/>
    <w:aliases w:val="Forth level,Numbered List,body 2,List Paragraph1"/>
    <w:basedOn w:val="Normal"/>
    <w:link w:val="ListParagraphChar"/>
    <w:uiPriority w:val="34"/>
    <w:qFormat/>
    <w:rsid w:val="00D74300"/>
    <w:pPr>
      <w:ind w:left="720"/>
      <w:contextualSpacing/>
    </w:pPr>
  </w:style>
  <w:style w:type="character" w:styleId="FollowedHyperlink">
    <w:name w:val="FollowedHyperlink"/>
    <w:basedOn w:val="DefaultParagraphFont"/>
    <w:uiPriority w:val="99"/>
    <w:semiHidden/>
    <w:unhideWhenUsed/>
    <w:rsid w:val="00B7383D"/>
    <w:rPr>
      <w:color w:val="800080" w:themeColor="followedHyperlink"/>
      <w:u w:val="single"/>
    </w:rPr>
  </w:style>
  <w:style w:type="character" w:styleId="CommentReference">
    <w:name w:val="annotation reference"/>
    <w:basedOn w:val="DefaultParagraphFont"/>
    <w:uiPriority w:val="99"/>
    <w:semiHidden/>
    <w:unhideWhenUsed/>
    <w:rsid w:val="00CF377D"/>
    <w:rPr>
      <w:sz w:val="16"/>
      <w:szCs w:val="16"/>
    </w:rPr>
  </w:style>
  <w:style w:type="paragraph" w:styleId="CommentText">
    <w:name w:val="annotation text"/>
    <w:basedOn w:val="Normal"/>
    <w:link w:val="CommentTextChar"/>
    <w:uiPriority w:val="99"/>
    <w:unhideWhenUsed/>
    <w:rsid w:val="00CF377D"/>
    <w:pPr>
      <w:spacing w:line="240" w:lineRule="auto"/>
    </w:pPr>
    <w:rPr>
      <w:sz w:val="20"/>
      <w:szCs w:val="20"/>
    </w:rPr>
  </w:style>
  <w:style w:type="character" w:customStyle="1" w:styleId="CommentTextChar">
    <w:name w:val="Comment Text Char"/>
    <w:basedOn w:val="DefaultParagraphFont"/>
    <w:link w:val="CommentText"/>
    <w:uiPriority w:val="99"/>
    <w:rsid w:val="00CF377D"/>
    <w:rPr>
      <w:rFonts w:ascii="Trebuchet MS" w:hAnsi="Trebuchet MS"/>
    </w:rPr>
  </w:style>
  <w:style w:type="paragraph" w:styleId="CommentSubject">
    <w:name w:val="annotation subject"/>
    <w:basedOn w:val="CommentText"/>
    <w:next w:val="CommentText"/>
    <w:link w:val="CommentSubjectChar"/>
    <w:uiPriority w:val="99"/>
    <w:semiHidden/>
    <w:unhideWhenUsed/>
    <w:rsid w:val="00CF377D"/>
    <w:rPr>
      <w:b/>
      <w:bCs/>
    </w:rPr>
  </w:style>
  <w:style w:type="character" w:customStyle="1" w:styleId="CommentSubjectChar">
    <w:name w:val="Comment Subject Char"/>
    <w:basedOn w:val="CommentTextChar"/>
    <w:link w:val="CommentSubject"/>
    <w:uiPriority w:val="99"/>
    <w:semiHidden/>
    <w:rsid w:val="00CF377D"/>
    <w:rPr>
      <w:rFonts w:ascii="Trebuchet MS" w:hAnsi="Trebuchet MS"/>
      <w:b/>
      <w:bCs/>
    </w:rPr>
  </w:style>
  <w:style w:type="character" w:customStyle="1" w:styleId="FontStyle26">
    <w:name w:val="Font Style26"/>
    <w:basedOn w:val="DefaultParagraphFont"/>
    <w:uiPriority w:val="99"/>
    <w:rsid w:val="003C0299"/>
    <w:rPr>
      <w:rFonts w:ascii="Trebuchet MS" w:hAnsi="Trebuchet MS" w:cs="Trebuchet MS"/>
      <w:sz w:val="18"/>
      <w:szCs w:val="18"/>
    </w:rPr>
  </w:style>
  <w:style w:type="paragraph" w:customStyle="1" w:styleId="Style7">
    <w:name w:val="Style7"/>
    <w:basedOn w:val="Normal"/>
    <w:uiPriority w:val="99"/>
    <w:rsid w:val="00017C37"/>
    <w:pPr>
      <w:widowControl w:val="0"/>
      <w:autoSpaceDE w:val="0"/>
      <w:autoSpaceDN w:val="0"/>
      <w:adjustRightInd w:val="0"/>
      <w:spacing w:after="0" w:line="347" w:lineRule="exact"/>
      <w:ind w:left="0"/>
    </w:pPr>
    <w:rPr>
      <w:rFonts w:eastAsiaTheme="minorEastAsia" w:cstheme="minorBidi"/>
      <w:sz w:val="24"/>
      <w:szCs w:val="24"/>
    </w:rPr>
  </w:style>
  <w:style w:type="character" w:customStyle="1" w:styleId="ListParagraphChar">
    <w:name w:val="List Paragraph Char"/>
    <w:aliases w:val="Forth level Char,Numbered List Char,body 2 Char,List Paragraph1 Char"/>
    <w:link w:val="ListParagraph"/>
    <w:uiPriority w:val="34"/>
    <w:locked/>
    <w:rsid w:val="006D5654"/>
    <w:rPr>
      <w:rFonts w:ascii="Trebuchet MS" w:hAnsi="Trebuchet MS"/>
      <w:sz w:val="22"/>
      <w:szCs w:val="22"/>
    </w:rPr>
  </w:style>
  <w:style w:type="character" w:customStyle="1" w:styleId="li">
    <w:name w:val="li"/>
    <w:basedOn w:val="DefaultParagraphFont"/>
    <w:rsid w:val="00E23C0F"/>
  </w:style>
  <w:style w:type="character" w:customStyle="1" w:styleId="tli">
    <w:name w:val="tli"/>
    <w:basedOn w:val="DefaultParagraphFont"/>
    <w:rsid w:val="00E23C0F"/>
  </w:style>
  <w:style w:type="character" w:customStyle="1" w:styleId="tal">
    <w:name w:val="tal"/>
    <w:basedOn w:val="DefaultParagraphFont"/>
    <w:rsid w:val="004D72F9"/>
  </w:style>
  <w:style w:type="paragraph" w:customStyle="1" w:styleId="Default">
    <w:name w:val="Default"/>
    <w:rsid w:val="00995993"/>
    <w:pPr>
      <w:autoSpaceDE w:val="0"/>
      <w:autoSpaceDN w:val="0"/>
      <w:adjustRightInd w:val="0"/>
    </w:pPr>
    <w:rPr>
      <w:rFonts w:ascii="Arial" w:eastAsiaTheme="minorEastAsia" w:hAnsi="Arial" w:cs="Arial"/>
      <w:color w:val="000000"/>
      <w:sz w:val="24"/>
      <w:szCs w:val="24"/>
      <w:lang w:val="ro-RO" w:eastAsia="en-GB"/>
    </w:rPr>
  </w:style>
  <w:style w:type="paragraph" w:styleId="TOC1">
    <w:name w:val="toc 1"/>
    <w:basedOn w:val="Normal"/>
    <w:next w:val="Normal"/>
    <w:autoRedefine/>
    <w:uiPriority w:val="39"/>
    <w:unhideWhenUsed/>
    <w:rsid w:val="006A0E72"/>
    <w:pPr>
      <w:tabs>
        <w:tab w:val="left" w:pos="440"/>
        <w:tab w:val="right" w:leader="dot" w:pos="9060"/>
      </w:tabs>
      <w:spacing w:after="0" w:line="240" w:lineRule="auto"/>
      <w:ind w:left="450" w:firstLine="450"/>
      <w:contextualSpacing/>
      <w:jc w:val="left"/>
    </w:pPr>
    <w:rPr>
      <w:rFonts w:asciiTheme="minorHAnsi" w:eastAsiaTheme="minorEastAsia" w:hAnsiTheme="minorHAnsi" w:cstheme="minorBidi"/>
      <w:lang w:val="ro-RO" w:eastAsia="en-GB"/>
    </w:rPr>
  </w:style>
  <w:style w:type="paragraph" w:styleId="TOC2">
    <w:name w:val="toc 2"/>
    <w:basedOn w:val="Normal"/>
    <w:next w:val="Normal"/>
    <w:autoRedefine/>
    <w:uiPriority w:val="39"/>
    <w:unhideWhenUsed/>
    <w:rsid w:val="004256E2"/>
    <w:pPr>
      <w:tabs>
        <w:tab w:val="left" w:pos="880"/>
        <w:tab w:val="right" w:leader="dot" w:pos="9060"/>
      </w:tabs>
      <w:spacing w:after="100"/>
      <w:ind w:left="220"/>
      <w:jc w:val="left"/>
    </w:pPr>
    <w:rPr>
      <w:rFonts w:asciiTheme="minorHAnsi" w:eastAsiaTheme="minorEastAsia" w:hAnsiTheme="minorHAnsi" w:cstheme="minorBidi"/>
      <w:lang w:val="ro-RO" w:eastAsia="en-GB"/>
    </w:rPr>
  </w:style>
  <w:style w:type="paragraph" w:customStyle="1" w:styleId="FrameContents">
    <w:name w:val="Frame Contents"/>
    <w:basedOn w:val="Normal"/>
    <w:qFormat/>
    <w:rsid w:val="004256E2"/>
    <w:pPr>
      <w:spacing w:after="0" w:line="240" w:lineRule="auto"/>
      <w:ind w:left="0"/>
      <w:jc w:val="left"/>
    </w:pPr>
    <w:rPr>
      <w:rFonts w:ascii="Times New Roman" w:eastAsia="Times New Roman" w:hAnsi="Times New Roman"/>
      <w:sz w:val="24"/>
      <w:szCs w:val="24"/>
      <w:lang w:val="ro-RO"/>
    </w:rPr>
  </w:style>
  <w:style w:type="paragraph" w:customStyle="1" w:styleId="Norm">
    <w:name w:val="Norm"/>
    <w:basedOn w:val="Normal"/>
    <w:qFormat/>
    <w:rsid w:val="004256E2"/>
    <w:pPr>
      <w:framePr w:hSpace="1701" w:wrap="around" w:vAnchor="text" w:hAnchor="page" w:x="1708" w:y="1"/>
      <w:spacing w:after="0" w:line="240" w:lineRule="exact"/>
      <w:ind w:left="0"/>
      <w:suppressOverlap/>
    </w:pPr>
    <w:rPr>
      <w:rFonts w:eastAsiaTheme="minorEastAsia" w:cs="Arial"/>
      <w:sz w:val="20"/>
      <w:szCs w:val="24"/>
      <w:lang w:eastAsia="en-SG"/>
    </w:rPr>
  </w:style>
  <w:style w:type="character" w:customStyle="1" w:styleId="tpa">
    <w:name w:val="tpa"/>
    <w:basedOn w:val="DefaultParagraphFont"/>
    <w:rsid w:val="005A330D"/>
  </w:style>
  <w:style w:type="paragraph" w:styleId="Revision">
    <w:name w:val="Revision"/>
    <w:hidden/>
    <w:uiPriority w:val="71"/>
    <w:rsid w:val="00633630"/>
    <w:rPr>
      <w:rFonts w:ascii="Trebuchet MS" w:hAnsi="Trebuchet MS"/>
      <w:sz w:val="22"/>
      <w:szCs w:val="22"/>
    </w:rPr>
  </w:style>
  <w:style w:type="character" w:customStyle="1" w:styleId="st1">
    <w:name w:val="st1"/>
    <w:basedOn w:val="DefaultParagraphFont"/>
    <w:rsid w:val="00DB3D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22292">
      <w:bodyDiv w:val="1"/>
      <w:marLeft w:val="0"/>
      <w:marRight w:val="0"/>
      <w:marTop w:val="0"/>
      <w:marBottom w:val="0"/>
      <w:divBdr>
        <w:top w:val="none" w:sz="0" w:space="0" w:color="auto"/>
        <w:left w:val="none" w:sz="0" w:space="0" w:color="auto"/>
        <w:bottom w:val="none" w:sz="0" w:space="0" w:color="auto"/>
        <w:right w:val="none" w:sz="0" w:space="0" w:color="auto"/>
      </w:divBdr>
    </w:div>
    <w:div w:id="162625984">
      <w:bodyDiv w:val="1"/>
      <w:marLeft w:val="0"/>
      <w:marRight w:val="0"/>
      <w:marTop w:val="0"/>
      <w:marBottom w:val="0"/>
      <w:divBdr>
        <w:top w:val="none" w:sz="0" w:space="0" w:color="auto"/>
        <w:left w:val="none" w:sz="0" w:space="0" w:color="auto"/>
        <w:bottom w:val="none" w:sz="0" w:space="0" w:color="auto"/>
        <w:right w:val="none" w:sz="0" w:space="0" w:color="auto"/>
      </w:divBdr>
    </w:div>
    <w:div w:id="197937260">
      <w:bodyDiv w:val="1"/>
      <w:marLeft w:val="0"/>
      <w:marRight w:val="0"/>
      <w:marTop w:val="0"/>
      <w:marBottom w:val="0"/>
      <w:divBdr>
        <w:top w:val="none" w:sz="0" w:space="0" w:color="auto"/>
        <w:left w:val="none" w:sz="0" w:space="0" w:color="auto"/>
        <w:bottom w:val="none" w:sz="0" w:space="0" w:color="auto"/>
        <w:right w:val="none" w:sz="0" w:space="0" w:color="auto"/>
      </w:divBdr>
    </w:div>
    <w:div w:id="273438046">
      <w:bodyDiv w:val="1"/>
      <w:marLeft w:val="0"/>
      <w:marRight w:val="0"/>
      <w:marTop w:val="0"/>
      <w:marBottom w:val="0"/>
      <w:divBdr>
        <w:top w:val="none" w:sz="0" w:space="0" w:color="auto"/>
        <w:left w:val="none" w:sz="0" w:space="0" w:color="auto"/>
        <w:bottom w:val="none" w:sz="0" w:space="0" w:color="auto"/>
        <w:right w:val="none" w:sz="0" w:space="0" w:color="auto"/>
      </w:divBdr>
    </w:div>
    <w:div w:id="544872271">
      <w:bodyDiv w:val="1"/>
      <w:marLeft w:val="0"/>
      <w:marRight w:val="0"/>
      <w:marTop w:val="0"/>
      <w:marBottom w:val="0"/>
      <w:divBdr>
        <w:top w:val="none" w:sz="0" w:space="0" w:color="auto"/>
        <w:left w:val="none" w:sz="0" w:space="0" w:color="auto"/>
        <w:bottom w:val="none" w:sz="0" w:space="0" w:color="auto"/>
        <w:right w:val="none" w:sz="0" w:space="0" w:color="auto"/>
      </w:divBdr>
    </w:div>
    <w:div w:id="549657597">
      <w:bodyDiv w:val="1"/>
      <w:marLeft w:val="0"/>
      <w:marRight w:val="0"/>
      <w:marTop w:val="0"/>
      <w:marBottom w:val="0"/>
      <w:divBdr>
        <w:top w:val="none" w:sz="0" w:space="0" w:color="auto"/>
        <w:left w:val="none" w:sz="0" w:space="0" w:color="auto"/>
        <w:bottom w:val="none" w:sz="0" w:space="0" w:color="auto"/>
        <w:right w:val="none" w:sz="0" w:space="0" w:color="auto"/>
      </w:divBdr>
    </w:div>
    <w:div w:id="574436038">
      <w:bodyDiv w:val="1"/>
      <w:marLeft w:val="0"/>
      <w:marRight w:val="0"/>
      <w:marTop w:val="0"/>
      <w:marBottom w:val="0"/>
      <w:divBdr>
        <w:top w:val="none" w:sz="0" w:space="0" w:color="auto"/>
        <w:left w:val="none" w:sz="0" w:space="0" w:color="auto"/>
        <w:bottom w:val="none" w:sz="0" w:space="0" w:color="auto"/>
        <w:right w:val="none" w:sz="0" w:space="0" w:color="auto"/>
      </w:divBdr>
    </w:div>
    <w:div w:id="579945762">
      <w:bodyDiv w:val="1"/>
      <w:marLeft w:val="0"/>
      <w:marRight w:val="0"/>
      <w:marTop w:val="0"/>
      <w:marBottom w:val="0"/>
      <w:divBdr>
        <w:top w:val="none" w:sz="0" w:space="0" w:color="auto"/>
        <w:left w:val="none" w:sz="0" w:space="0" w:color="auto"/>
        <w:bottom w:val="none" w:sz="0" w:space="0" w:color="auto"/>
        <w:right w:val="none" w:sz="0" w:space="0" w:color="auto"/>
      </w:divBdr>
    </w:div>
    <w:div w:id="584461020">
      <w:bodyDiv w:val="1"/>
      <w:marLeft w:val="0"/>
      <w:marRight w:val="0"/>
      <w:marTop w:val="0"/>
      <w:marBottom w:val="0"/>
      <w:divBdr>
        <w:top w:val="none" w:sz="0" w:space="0" w:color="auto"/>
        <w:left w:val="none" w:sz="0" w:space="0" w:color="auto"/>
        <w:bottom w:val="none" w:sz="0" w:space="0" w:color="auto"/>
        <w:right w:val="none" w:sz="0" w:space="0" w:color="auto"/>
      </w:divBdr>
    </w:div>
    <w:div w:id="628121703">
      <w:bodyDiv w:val="1"/>
      <w:marLeft w:val="0"/>
      <w:marRight w:val="0"/>
      <w:marTop w:val="0"/>
      <w:marBottom w:val="0"/>
      <w:divBdr>
        <w:top w:val="none" w:sz="0" w:space="0" w:color="auto"/>
        <w:left w:val="none" w:sz="0" w:space="0" w:color="auto"/>
        <w:bottom w:val="none" w:sz="0" w:space="0" w:color="auto"/>
        <w:right w:val="none" w:sz="0" w:space="0" w:color="auto"/>
      </w:divBdr>
    </w:div>
    <w:div w:id="665859791">
      <w:bodyDiv w:val="1"/>
      <w:marLeft w:val="0"/>
      <w:marRight w:val="0"/>
      <w:marTop w:val="0"/>
      <w:marBottom w:val="0"/>
      <w:divBdr>
        <w:top w:val="none" w:sz="0" w:space="0" w:color="auto"/>
        <w:left w:val="none" w:sz="0" w:space="0" w:color="auto"/>
        <w:bottom w:val="none" w:sz="0" w:space="0" w:color="auto"/>
        <w:right w:val="none" w:sz="0" w:space="0" w:color="auto"/>
      </w:divBdr>
    </w:div>
    <w:div w:id="694385386">
      <w:bodyDiv w:val="1"/>
      <w:marLeft w:val="0"/>
      <w:marRight w:val="0"/>
      <w:marTop w:val="0"/>
      <w:marBottom w:val="0"/>
      <w:divBdr>
        <w:top w:val="none" w:sz="0" w:space="0" w:color="auto"/>
        <w:left w:val="none" w:sz="0" w:space="0" w:color="auto"/>
        <w:bottom w:val="none" w:sz="0" w:space="0" w:color="auto"/>
        <w:right w:val="none" w:sz="0" w:space="0" w:color="auto"/>
      </w:divBdr>
    </w:div>
    <w:div w:id="697581618">
      <w:bodyDiv w:val="1"/>
      <w:marLeft w:val="0"/>
      <w:marRight w:val="0"/>
      <w:marTop w:val="0"/>
      <w:marBottom w:val="0"/>
      <w:divBdr>
        <w:top w:val="none" w:sz="0" w:space="0" w:color="auto"/>
        <w:left w:val="none" w:sz="0" w:space="0" w:color="auto"/>
        <w:bottom w:val="none" w:sz="0" w:space="0" w:color="auto"/>
        <w:right w:val="none" w:sz="0" w:space="0" w:color="auto"/>
      </w:divBdr>
    </w:div>
    <w:div w:id="719938352">
      <w:bodyDiv w:val="1"/>
      <w:marLeft w:val="0"/>
      <w:marRight w:val="0"/>
      <w:marTop w:val="0"/>
      <w:marBottom w:val="0"/>
      <w:divBdr>
        <w:top w:val="none" w:sz="0" w:space="0" w:color="auto"/>
        <w:left w:val="none" w:sz="0" w:space="0" w:color="auto"/>
        <w:bottom w:val="none" w:sz="0" w:space="0" w:color="auto"/>
        <w:right w:val="none" w:sz="0" w:space="0" w:color="auto"/>
      </w:divBdr>
    </w:div>
    <w:div w:id="771587097">
      <w:bodyDiv w:val="1"/>
      <w:marLeft w:val="0"/>
      <w:marRight w:val="0"/>
      <w:marTop w:val="0"/>
      <w:marBottom w:val="0"/>
      <w:divBdr>
        <w:top w:val="none" w:sz="0" w:space="0" w:color="auto"/>
        <w:left w:val="none" w:sz="0" w:space="0" w:color="auto"/>
        <w:bottom w:val="none" w:sz="0" w:space="0" w:color="auto"/>
        <w:right w:val="none" w:sz="0" w:space="0" w:color="auto"/>
      </w:divBdr>
    </w:div>
    <w:div w:id="783503841">
      <w:bodyDiv w:val="1"/>
      <w:marLeft w:val="0"/>
      <w:marRight w:val="0"/>
      <w:marTop w:val="0"/>
      <w:marBottom w:val="0"/>
      <w:divBdr>
        <w:top w:val="none" w:sz="0" w:space="0" w:color="auto"/>
        <w:left w:val="none" w:sz="0" w:space="0" w:color="auto"/>
        <w:bottom w:val="none" w:sz="0" w:space="0" w:color="auto"/>
        <w:right w:val="none" w:sz="0" w:space="0" w:color="auto"/>
      </w:divBdr>
    </w:div>
    <w:div w:id="815416288">
      <w:bodyDiv w:val="1"/>
      <w:marLeft w:val="0"/>
      <w:marRight w:val="0"/>
      <w:marTop w:val="0"/>
      <w:marBottom w:val="0"/>
      <w:divBdr>
        <w:top w:val="none" w:sz="0" w:space="0" w:color="auto"/>
        <w:left w:val="none" w:sz="0" w:space="0" w:color="auto"/>
        <w:bottom w:val="none" w:sz="0" w:space="0" w:color="auto"/>
        <w:right w:val="none" w:sz="0" w:space="0" w:color="auto"/>
      </w:divBdr>
    </w:div>
    <w:div w:id="824588538">
      <w:bodyDiv w:val="1"/>
      <w:marLeft w:val="0"/>
      <w:marRight w:val="0"/>
      <w:marTop w:val="0"/>
      <w:marBottom w:val="0"/>
      <w:divBdr>
        <w:top w:val="none" w:sz="0" w:space="0" w:color="auto"/>
        <w:left w:val="none" w:sz="0" w:space="0" w:color="auto"/>
        <w:bottom w:val="none" w:sz="0" w:space="0" w:color="auto"/>
        <w:right w:val="none" w:sz="0" w:space="0" w:color="auto"/>
      </w:divBdr>
    </w:div>
    <w:div w:id="1000766879">
      <w:bodyDiv w:val="1"/>
      <w:marLeft w:val="0"/>
      <w:marRight w:val="0"/>
      <w:marTop w:val="0"/>
      <w:marBottom w:val="0"/>
      <w:divBdr>
        <w:top w:val="none" w:sz="0" w:space="0" w:color="auto"/>
        <w:left w:val="none" w:sz="0" w:space="0" w:color="auto"/>
        <w:bottom w:val="none" w:sz="0" w:space="0" w:color="auto"/>
        <w:right w:val="none" w:sz="0" w:space="0" w:color="auto"/>
      </w:divBdr>
    </w:div>
    <w:div w:id="1020737990">
      <w:bodyDiv w:val="1"/>
      <w:marLeft w:val="0"/>
      <w:marRight w:val="0"/>
      <w:marTop w:val="0"/>
      <w:marBottom w:val="0"/>
      <w:divBdr>
        <w:top w:val="none" w:sz="0" w:space="0" w:color="auto"/>
        <w:left w:val="none" w:sz="0" w:space="0" w:color="auto"/>
        <w:bottom w:val="none" w:sz="0" w:space="0" w:color="auto"/>
        <w:right w:val="none" w:sz="0" w:space="0" w:color="auto"/>
      </w:divBdr>
    </w:div>
    <w:div w:id="1084910850">
      <w:bodyDiv w:val="1"/>
      <w:marLeft w:val="0"/>
      <w:marRight w:val="0"/>
      <w:marTop w:val="0"/>
      <w:marBottom w:val="0"/>
      <w:divBdr>
        <w:top w:val="none" w:sz="0" w:space="0" w:color="auto"/>
        <w:left w:val="none" w:sz="0" w:space="0" w:color="auto"/>
        <w:bottom w:val="none" w:sz="0" w:space="0" w:color="auto"/>
        <w:right w:val="none" w:sz="0" w:space="0" w:color="auto"/>
      </w:divBdr>
    </w:div>
    <w:div w:id="1095324232">
      <w:bodyDiv w:val="1"/>
      <w:marLeft w:val="0"/>
      <w:marRight w:val="0"/>
      <w:marTop w:val="0"/>
      <w:marBottom w:val="0"/>
      <w:divBdr>
        <w:top w:val="none" w:sz="0" w:space="0" w:color="auto"/>
        <w:left w:val="none" w:sz="0" w:space="0" w:color="auto"/>
        <w:bottom w:val="none" w:sz="0" w:space="0" w:color="auto"/>
        <w:right w:val="none" w:sz="0" w:space="0" w:color="auto"/>
      </w:divBdr>
    </w:div>
    <w:div w:id="1129782521">
      <w:bodyDiv w:val="1"/>
      <w:marLeft w:val="0"/>
      <w:marRight w:val="0"/>
      <w:marTop w:val="0"/>
      <w:marBottom w:val="0"/>
      <w:divBdr>
        <w:top w:val="none" w:sz="0" w:space="0" w:color="auto"/>
        <w:left w:val="none" w:sz="0" w:space="0" w:color="auto"/>
        <w:bottom w:val="none" w:sz="0" w:space="0" w:color="auto"/>
        <w:right w:val="none" w:sz="0" w:space="0" w:color="auto"/>
      </w:divBdr>
    </w:div>
    <w:div w:id="1138717252">
      <w:bodyDiv w:val="1"/>
      <w:marLeft w:val="0"/>
      <w:marRight w:val="0"/>
      <w:marTop w:val="0"/>
      <w:marBottom w:val="0"/>
      <w:divBdr>
        <w:top w:val="none" w:sz="0" w:space="0" w:color="auto"/>
        <w:left w:val="none" w:sz="0" w:space="0" w:color="auto"/>
        <w:bottom w:val="none" w:sz="0" w:space="0" w:color="auto"/>
        <w:right w:val="none" w:sz="0" w:space="0" w:color="auto"/>
      </w:divBdr>
    </w:div>
    <w:div w:id="1185679814">
      <w:bodyDiv w:val="1"/>
      <w:marLeft w:val="0"/>
      <w:marRight w:val="0"/>
      <w:marTop w:val="0"/>
      <w:marBottom w:val="0"/>
      <w:divBdr>
        <w:top w:val="none" w:sz="0" w:space="0" w:color="auto"/>
        <w:left w:val="none" w:sz="0" w:space="0" w:color="auto"/>
        <w:bottom w:val="none" w:sz="0" w:space="0" w:color="auto"/>
        <w:right w:val="none" w:sz="0" w:space="0" w:color="auto"/>
      </w:divBdr>
    </w:div>
    <w:div w:id="1324430121">
      <w:bodyDiv w:val="1"/>
      <w:marLeft w:val="0"/>
      <w:marRight w:val="0"/>
      <w:marTop w:val="0"/>
      <w:marBottom w:val="0"/>
      <w:divBdr>
        <w:top w:val="none" w:sz="0" w:space="0" w:color="auto"/>
        <w:left w:val="none" w:sz="0" w:space="0" w:color="auto"/>
        <w:bottom w:val="none" w:sz="0" w:space="0" w:color="auto"/>
        <w:right w:val="none" w:sz="0" w:space="0" w:color="auto"/>
      </w:divBdr>
    </w:div>
    <w:div w:id="1360013359">
      <w:bodyDiv w:val="1"/>
      <w:marLeft w:val="0"/>
      <w:marRight w:val="0"/>
      <w:marTop w:val="0"/>
      <w:marBottom w:val="0"/>
      <w:divBdr>
        <w:top w:val="none" w:sz="0" w:space="0" w:color="auto"/>
        <w:left w:val="none" w:sz="0" w:space="0" w:color="auto"/>
        <w:bottom w:val="none" w:sz="0" w:space="0" w:color="auto"/>
        <w:right w:val="none" w:sz="0" w:space="0" w:color="auto"/>
      </w:divBdr>
    </w:div>
    <w:div w:id="1430271820">
      <w:bodyDiv w:val="1"/>
      <w:marLeft w:val="0"/>
      <w:marRight w:val="0"/>
      <w:marTop w:val="0"/>
      <w:marBottom w:val="0"/>
      <w:divBdr>
        <w:top w:val="none" w:sz="0" w:space="0" w:color="auto"/>
        <w:left w:val="none" w:sz="0" w:space="0" w:color="auto"/>
        <w:bottom w:val="none" w:sz="0" w:space="0" w:color="auto"/>
        <w:right w:val="none" w:sz="0" w:space="0" w:color="auto"/>
      </w:divBdr>
    </w:div>
    <w:div w:id="1456482259">
      <w:bodyDiv w:val="1"/>
      <w:marLeft w:val="0"/>
      <w:marRight w:val="0"/>
      <w:marTop w:val="0"/>
      <w:marBottom w:val="0"/>
      <w:divBdr>
        <w:top w:val="none" w:sz="0" w:space="0" w:color="auto"/>
        <w:left w:val="none" w:sz="0" w:space="0" w:color="auto"/>
        <w:bottom w:val="none" w:sz="0" w:space="0" w:color="auto"/>
        <w:right w:val="none" w:sz="0" w:space="0" w:color="auto"/>
      </w:divBdr>
    </w:div>
    <w:div w:id="1465734620">
      <w:bodyDiv w:val="1"/>
      <w:marLeft w:val="0"/>
      <w:marRight w:val="0"/>
      <w:marTop w:val="0"/>
      <w:marBottom w:val="0"/>
      <w:divBdr>
        <w:top w:val="none" w:sz="0" w:space="0" w:color="auto"/>
        <w:left w:val="none" w:sz="0" w:space="0" w:color="auto"/>
        <w:bottom w:val="none" w:sz="0" w:space="0" w:color="auto"/>
        <w:right w:val="none" w:sz="0" w:space="0" w:color="auto"/>
      </w:divBdr>
    </w:div>
    <w:div w:id="1488325094">
      <w:bodyDiv w:val="1"/>
      <w:marLeft w:val="0"/>
      <w:marRight w:val="0"/>
      <w:marTop w:val="0"/>
      <w:marBottom w:val="0"/>
      <w:divBdr>
        <w:top w:val="none" w:sz="0" w:space="0" w:color="auto"/>
        <w:left w:val="none" w:sz="0" w:space="0" w:color="auto"/>
        <w:bottom w:val="none" w:sz="0" w:space="0" w:color="auto"/>
        <w:right w:val="none" w:sz="0" w:space="0" w:color="auto"/>
      </w:divBdr>
    </w:div>
    <w:div w:id="1507987191">
      <w:bodyDiv w:val="1"/>
      <w:marLeft w:val="0"/>
      <w:marRight w:val="0"/>
      <w:marTop w:val="0"/>
      <w:marBottom w:val="0"/>
      <w:divBdr>
        <w:top w:val="none" w:sz="0" w:space="0" w:color="auto"/>
        <w:left w:val="none" w:sz="0" w:space="0" w:color="auto"/>
        <w:bottom w:val="none" w:sz="0" w:space="0" w:color="auto"/>
        <w:right w:val="none" w:sz="0" w:space="0" w:color="auto"/>
      </w:divBdr>
    </w:div>
    <w:div w:id="1523131289">
      <w:bodyDiv w:val="1"/>
      <w:marLeft w:val="0"/>
      <w:marRight w:val="0"/>
      <w:marTop w:val="0"/>
      <w:marBottom w:val="0"/>
      <w:divBdr>
        <w:top w:val="none" w:sz="0" w:space="0" w:color="auto"/>
        <w:left w:val="none" w:sz="0" w:space="0" w:color="auto"/>
        <w:bottom w:val="none" w:sz="0" w:space="0" w:color="auto"/>
        <w:right w:val="none" w:sz="0" w:space="0" w:color="auto"/>
      </w:divBdr>
    </w:div>
    <w:div w:id="1568763006">
      <w:bodyDiv w:val="1"/>
      <w:marLeft w:val="0"/>
      <w:marRight w:val="0"/>
      <w:marTop w:val="0"/>
      <w:marBottom w:val="0"/>
      <w:divBdr>
        <w:top w:val="none" w:sz="0" w:space="0" w:color="auto"/>
        <w:left w:val="none" w:sz="0" w:space="0" w:color="auto"/>
        <w:bottom w:val="none" w:sz="0" w:space="0" w:color="auto"/>
        <w:right w:val="none" w:sz="0" w:space="0" w:color="auto"/>
      </w:divBdr>
    </w:div>
    <w:div w:id="1601067480">
      <w:bodyDiv w:val="1"/>
      <w:marLeft w:val="0"/>
      <w:marRight w:val="0"/>
      <w:marTop w:val="0"/>
      <w:marBottom w:val="0"/>
      <w:divBdr>
        <w:top w:val="none" w:sz="0" w:space="0" w:color="auto"/>
        <w:left w:val="none" w:sz="0" w:space="0" w:color="auto"/>
        <w:bottom w:val="none" w:sz="0" w:space="0" w:color="auto"/>
        <w:right w:val="none" w:sz="0" w:space="0" w:color="auto"/>
      </w:divBdr>
    </w:div>
    <w:div w:id="1683048039">
      <w:bodyDiv w:val="1"/>
      <w:marLeft w:val="0"/>
      <w:marRight w:val="0"/>
      <w:marTop w:val="0"/>
      <w:marBottom w:val="0"/>
      <w:divBdr>
        <w:top w:val="none" w:sz="0" w:space="0" w:color="auto"/>
        <w:left w:val="none" w:sz="0" w:space="0" w:color="auto"/>
        <w:bottom w:val="none" w:sz="0" w:space="0" w:color="auto"/>
        <w:right w:val="none" w:sz="0" w:space="0" w:color="auto"/>
      </w:divBdr>
    </w:div>
    <w:div w:id="1733893554">
      <w:bodyDiv w:val="1"/>
      <w:marLeft w:val="0"/>
      <w:marRight w:val="0"/>
      <w:marTop w:val="0"/>
      <w:marBottom w:val="0"/>
      <w:divBdr>
        <w:top w:val="none" w:sz="0" w:space="0" w:color="auto"/>
        <w:left w:val="none" w:sz="0" w:space="0" w:color="auto"/>
        <w:bottom w:val="none" w:sz="0" w:space="0" w:color="auto"/>
        <w:right w:val="none" w:sz="0" w:space="0" w:color="auto"/>
      </w:divBdr>
      <w:divsChild>
        <w:div w:id="793212362">
          <w:marLeft w:val="0"/>
          <w:marRight w:val="0"/>
          <w:marTop w:val="0"/>
          <w:marBottom w:val="0"/>
          <w:divBdr>
            <w:top w:val="dashed" w:sz="2" w:space="0" w:color="FFFFFF"/>
            <w:left w:val="dashed" w:sz="2" w:space="0" w:color="FFFFFF"/>
            <w:bottom w:val="dashed" w:sz="2" w:space="0" w:color="FFFFFF"/>
            <w:right w:val="dashed" w:sz="2" w:space="0" w:color="FFFFFF"/>
          </w:divBdr>
        </w:div>
        <w:div w:id="1771662503">
          <w:marLeft w:val="0"/>
          <w:marRight w:val="0"/>
          <w:marTop w:val="0"/>
          <w:marBottom w:val="0"/>
          <w:divBdr>
            <w:top w:val="dashed" w:sz="2" w:space="0" w:color="FFFFFF"/>
            <w:left w:val="dashed" w:sz="2" w:space="0" w:color="FFFFFF"/>
            <w:bottom w:val="dashed" w:sz="2" w:space="0" w:color="FFFFFF"/>
            <w:right w:val="dashed" w:sz="2" w:space="0" w:color="FFFFFF"/>
          </w:divBdr>
        </w:div>
        <w:div w:id="1879312240">
          <w:marLeft w:val="0"/>
          <w:marRight w:val="0"/>
          <w:marTop w:val="0"/>
          <w:marBottom w:val="0"/>
          <w:divBdr>
            <w:top w:val="dashed" w:sz="2" w:space="0" w:color="FFFFFF"/>
            <w:left w:val="dashed" w:sz="2" w:space="0" w:color="FFFFFF"/>
            <w:bottom w:val="dashed" w:sz="2" w:space="0" w:color="FFFFFF"/>
            <w:right w:val="dashed" w:sz="2" w:space="0" w:color="FFFFFF"/>
          </w:divBdr>
        </w:div>
        <w:div w:id="201464261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0662302">
      <w:bodyDiv w:val="1"/>
      <w:marLeft w:val="0"/>
      <w:marRight w:val="0"/>
      <w:marTop w:val="0"/>
      <w:marBottom w:val="0"/>
      <w:divBdr>
        <w:top w:val="none" w:sz="0" w:space="0" w:color="auto"/>
        <w:left w:val="none" w:sz="0" w:space="0" w:color="auto"/>
        <w:bottom w:val="none" w:sz="0" w:space="0" w:color="auto"/>
        <w:right w:val="none" w:sz="0" w:space="0" w:color="auto"/>
      </w:divBdr>
    </w:div>
    <w:div w:id="1797411599">
      <w:bodyDiv w:val="1"/>
      <w:marLeft w:val="0"/>
      <w:marRight w:val="0"/>
      <w:marTop w:val="0"/>
      <w:marBottom w:val="0"/>
      <w:divBdr>
        <w:top w:val="none" w:sz="0" w:space="0" w:color="auto"/>
        <w:left w:val="none" w:sz="0" w:space="0" w:color="auto"/>
        <w:bottom w:val="none" w:sz="0" w:space="0" w:color="auto"/>
        <w:right w:val="none" w:sz="0" w:space="0" w:color="auto"/>
      </w:divBdr>
    </w:div>
    <w:div w:id="1926528356">
      <w:bodyDiv w:val="1"/>
      <w:marLeft w:val="0"/>
      <w:marRight w:val="0"/>
      <w:marTop w:val="0"/>
      <w:marBottom w:val="0"/>
      <w:divBdr>
        <w:top w:val="none" w:sz="0" w:space="0" w:color="auto"/>
        <w:left w:val="none" w:sz="0" w:space="0" w:color="auto"/>
        <w:bottom w:val="none" w:sz="0" w:space="0" w:color="auto"/>
        <w:right w:val="none" w:sz="0" w:space="0" w:color="auto"/>
      </w:divBdr>
    </w:div>
    <w:div w:id="1979458371">
      <w:bodyDiv w:val="1"/>
      <w:marLeft w:val="0"/>
      <w:marRight w:val="0"/>
      <w:marTop w:val="0"/>
      <w:marBottom w:val="0"/>
      <w:divBdr>
        <w:top w:val="none" w:sz="0" w:space="0" w:color="auto"/>
        <w:left w:val="none" w:sz="0" w:space="0" w:color="auto"/>
        <w:bottom w:val="none" w:sz="0" w:space="0" w:color="auto"/>
        <w:right w:val="none" w:sz="0" w:space="0" w:color="auto"/>
      </w:divBdr>
    </w:div>
    <w:div w:id="1986009467">
      <w:bodyDiv w:val="1"/>
      <w:marLeft w:val="0"/>
      <w:marRight w:val="0"/>
      <w:marTop w:val="0"/>
      <w:marBottom w:val="0"/>
      <w:divBdr>
        <w:top w:val="none" w:sz="0" w:space="0" w:color="auto"/>
        <w:left w:val="none" w:sz="0" w:space="0" w:color="auto"/>
        <w:bottom w:val="none" w:sz="0" w:space="0" w:color="auto"/>
        <w:right w:val="none" w:sz="0" w:space="0" w:color="auto"/>
      </w:divBdr>
    </w:div>
    <w:div w:id="1995527243">
      <w:bodyDiv w:val="1"/>
      <w:marLeft w:val="0"/>
      <w:marRight w:val="0"/>
      <w:marTop w:val="0"/>
      <w:marBottom w:val="0"/>
      <w:divBdr>
        <w:top w:val="none" w:sz="0" w:space="0" w:color="auto"/>
        <w:left w:val="none" w:sz="0" w:space="0" w:color="auto"/>
        <w:bottom w:val="none" w:sz="0" w:space="0" w:color="auto"/>
        <w:right w:val="none" w:sz="0" w:space="0" w:color="auto"/>
      </w:divBdr>
    </w:div>
    <w:div w:id="21203713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0BB3A19BE24246B0A2756421D62AE2" ma:contentTypeVersion="2" ma:contentTypeDescription="Create a new document." ma:contentTypeScope="" ma:versionID="6d56134366be0a8e9f716d405942e4f2">
  <xsd:schema xmlns:xsd="http://www.w3.org/2001/XMLSchema" xmlns:xs="http://www.w3.org/2001/XMLSchema" xmlns:p="http://schemas.microsoft.com/office/2006/metadata/properties" xmlns:ns2="c3a11d64-bebe-449d-9030-024e23523901" targetNamespace="http://schemas.microsoft.com/office/2006/metadata/properties" ma:root="true" ma:fieldsID="c8bc2962bac9eebe69cb563086833838" ns2:_="">
    <xsd:import namespace="c3a11d64-bebe-449d-9030-024e2352390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a11d64-bebe-449d-9030-024e23523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7971F-8D2B-4E53-94EF-DB3D4489B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a11d64-bebe-449d-9030-024e235239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14C048-E934-422E-9ADD-830C3AD5774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5FF12A-39BB-4BDD-B809-937335DB907C}">
  <ds:schemaRefs>
    <ds:schemaRef ds:uri="http://schemas.microsoft.com/sharepoint/v3/contenttype/forms"/>
  </ds:schemaRefs>
</ds:datastoreItem>
</file>

<file path=customXml/itemProps4.xml><?xml version="1.0" encoding="utf-8"?>
<ds:datastoreItem xmlns:ds="http://schemas.openxmlformats.org/officeDocument/2006/customXml" ds:itemID="{81512813-C258-478A-909A-589910D4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22</TotalTime>
  <Pages>21</Pages>
  <Words>7151</Words>
  <Characters>41480</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48534</CharactersWithSpaces>
  <SharedDoc>false</SharedDoc>
  <HLinks>
    <vt:vector size="12" baseType="variant">
      <vt:variant>
        <vt:i4>458786</vt:i4>
      </vt:variant>
      <vt:variant>
        <vt:i4>5514</vt:i4>
      </vt:variant>
      <vt:variant>
        <vt:i4>1026</vt:i4>
      </vt:variant>
      <vt:variant>
        <vt:i4>1</vt:i4>
      </vt:variant>
      <vt:variant>
        <vt:lpwstr>logo_antet_dep_energie_p2</vt:lpwstr>
      </vt:variant>
      <vt:variant>
        <vt:lpwstr/>
      </vt:variant>
      <vt:variant>
        <vt:i4>7798863</vt:i4>
      </vt:variant>
      <vt:variant>
        <vt:i4>7856</vt:i4>
      </vt:variant>
      <vt:variant>
        <vt:i4>1025</vt:i4>
      </vt:variant>
      <vt:variant>
        <vt:i4>1</vt:i4>
      </vt:variant>
      <vt:variant>
        <vt:lpwstr>logo_antet_dep_energie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Viorel Streza</dc:creator>
  <cp:keywords/>
  <dc:description/>
  <cp:lastModifiedBy>Daniela Bejinariu</cp:lastModifiedBy>
  <cp:revision>7</cp:revision>
  <cp:lastPrinted>2018-02-09T10:54:00Z</cp:lastPrinted>
  <dcterms:created xsi:type="dcterms:W3CDTF">2024-03-11T11:30:00Z</dcterms:created>
  <dcterms:modified xsi:type="dcterms:W3CDTF">2024-03-11T11:52:00Z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0x010100800BB3A19BE24246B0A2756421D62AE2</vt:lpwstr>
  </property>
</Properties>
</file>